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80F49" w:rsidP="001C6C15" w:rsidRDefault="001C6C15" w14:paraId="644B25EF" w14:textId="77777777">
      <w:pPr>
        <w:jc w:val="center"/>
      </w:pPr>
      <w:r w:rsidR="001C6C15">
        <w:drawing>
          <wp:inline wp14:editId="177AAD49" wp14:anchorId="285FA171">
            <wp:extent cx="1908175" cy="691515"/>
            <wp:effectExtent l="0" t="0" r="0" b="0"/>
            <wp:docPr id="397350224" name="Picture 1" descr="https://staff.barkingdagenhamcollege.ac.uk/Communications%20and%20Marketing/Corporate%20Standards/BDC%20logo%20large.jpg" title=""/>
            <wp:cNvGraphicFramePr>
              <a:graphicFrameLocks noChangeAspect="1"/>
            </wp:cNvGraphicFramePr>
            <a:graphic>
              <a:graphicData uri="http://schemas.openxmlformats.org/drawingml/2006/picture">
                <pic:pic>
                  <pic:nvPicPr>
                    <pic:cNvPr id="0" name="Picture 1"/>
                    <pic:cNvPicPr/>
                  </pic:nvPicPr>
                  <pic:blipFill>
                    <a:blip r:embed="R8a72900f88264f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8175" cy="691515"/>
                    </a:xfrm>
                    <a:prstGeom prst="rect">
                      <a:avLst/>
                    </a:prstGeom>
                  </pic:spPr>
                </pic:pic>
              </a:graphicData>
            </a:graphic>
          </wp:inline>
        </w:drawing>
      </w:r>
    </w:p>
    <w:p w:rsidRPr="002D3FA3" w:rsidR="00A5657B" w:rsidP="3893C477" w:rsidRDefault="001C6C15" w14:paraId="31FB2242" w14:textId="4178A14E">
      <w:pPr>
        <w:jc w:val="center"/>
        <w:rPr>
          <w:rFonts w:ascii="Arial" w:hAnsi="Arial" w:cs="Arial"/>
          <w:b/>
          <w:bCs/>
        </w:rPr>
      </w:pPr>
      <w:r w:rsidRPr="788D9EA5">
        <w:rPr>
          <w:rFonts w:ascii="Arial" w:hAnsi="Arial" w:cs="Arial"/>
          <w:b/>
          <w:bCs/>
        </w:rPr>
        <w:t>Minutes of the Meeting of the Corporation, he</w:t>
      </w:r>
      <w:r w:rsidRPr="788D9EA5" w:rsidR="2CA8AD0D">
        <w:rPr>
          <w:rFonts w:ascii="Arial" w:hAnsi="Arial" w:cs="Arial"/>
          <w:b/>
          <w:bCs/>
        </w:rPr>
        <w:t>l</w:t>
      </w:r>
      <w:r w:rsidRPr="788D9EA5" w:rsidR="60F1B816">
        <w:rPr>
          <w:rFonts w:ascii="Arial" w:hAnsi="Arial" w:cs="Arial"/>
          <w:b/>
          <w:bCs/>
        </w:rPr>
        <w:t xml:space="preserve">d on </w:t>
      </w:r>
      <w:r w:rsidRPr="788D9EA5" w:rsidR="3BF95785">
        <w:rPr>
          <w:rFonts w:ascii="Arial" w:hAnsi="Arial" w:cs="Arial"/>
          <w:b/>
          <w:bCs/>
        </w:rPr>
        <w:t xml:space="preserve">Monday </w:t>
      </w:r>
      <w:r w:rsidRPr="788D9EA5" w:rsidR="57EA567B">
        <w:rPr>
          <w:rFonts w:ascii="Arial" w:hAnsi="Arial" w:cs="Arial"/>
          <w:b/>
          <w:bCs/>
        </w:rPr>
        <w:t>15 June</w:t>
      </w:r>
      <w:r w:rsidRPr="788D9EA5" w:rsidR="32BD33F5">
        <w:rPr>
          <w:rFonts w:ascii="Arial" w:hAnsi="Arial" w:cs="Arial"/>
          <w:b/>
          <w:bCs/>
        </w:rPr>
        <w:t xml:space="preserve"> </w:t>
      </w:r>
      <w:r w:rsidRPr="788D9EA5" w:rsidR="60F1B816">
        <w:rPr>
          <w:rFonts w:ascii="Arial" w:hAnsi="Arial" w:cs="Arial"/>
          <w:b/>
          <w:bCs/>
        </w:rPr>
        <w:t>2020</w:t>
      </w:r>
      <w:r w:rsidRPr="788D9EA5">
        <w:rPr>
          <w:rFonts w:ascii="Arial" w:hAnsi="Arial" w:cs="Arial"/>
          <w:b/>
          <w:bCs/>
        </w:rPr>
        <w:t>,</w:t>
      </w:r>
      <w:r w:rsidRPr="788D9EA5" w:rsidR="62645D25">
        <w:rPr>
          <w:rFonts w:ascii="Arial" w:hAnsi="Arial" w:cs="Arial"/>
          <w:b/>
          <w:bCs/>
        </w:rPr>
        <w:t xml:space="preserve"> 1</w:t>
      </w:r>
      <w:r w:rsidRPr="788D9EA5" w:rsidR="441F62BA">
        <w:rPr>
          <w:rFonts w:ascii="Arial" w:hAnsi="Arial" w:cs="Arial"/>
          <w:b/>
          <w:bCs/>
        </w:rPr>
        <w:t>1.00am</w:t>
      </w:r>
      <w:r w:rsidRPr="788D9EA5" w:rsidR="00281F9A">
        <w:rPr>
          <w:rFonts w:ascii="Arial" w:hAnsi="Arial" w:cs="Arial"/>
          <w:b/>
          <w:bCs/>
        </w:rPr>
        <w:t xml:space="preserve"> </w:t>
      </w:r>
      <w:r w:rsidRPr="788D9EA5" w:rsidR="64157030">
        <w:rPr>
          <w:rFonts w:ascii="Arial" w:hAnsi="Arial" w:cs="Arial"/>
          <w:b/>
          <w:bCs/>
        </w:rPr>
        <w:t>via Microso</w:t>
      </w:r>
      <w:r w:rsidRPr="788D9EA5" w:rsidR="625228E9">
        <w:rPr>
          <w:rFonts w:ascii="Arial" w:hAnsi="Arial" w:cs="Arial"/>
          <w:b/>
          <w:bCs/>
        </w:rPr>
        <w:t>ft Teams</w:t>
      </w:r>
    </w:p>
    <w:tbl>
      <w:tblPr>
        <w:tblStyle w:val="PlainTable1"/>
        <w:tblW w:w="10097" w:type="dxa"/>
        <w:tblInd w:w="-34" w:type="dxa"/>
        <w:tblLayout w:type="fixed"/>
        <w:tblLook w:val="04A0" w:firstRow="1" w:lastRow="0" w:firstColumn="1" w:lastColumn="0" w:noHBand="0" w:noVBand="1"/>
      </w:tblPr>
      <w:tblGrid>
        <w:gridCol w:w="705"/>
        <w:gridCol w:w="135"/>
        <w:gridCol w:w="1142"/>
        <w:gridCol w:w="7430"/>
        <w:gridCol w:w="516"/>
        <w:gridCol w:w="169"/>
      </w:tblGrid>
      <w:tr w:rsidRPr="00207BBC" w:rsidR="001C6C15" w:rsidTr="7EB3450A" w14:paraId="780152F5" w14:textId="77777777">
        <w:trPr>
          <w:gridAfter w:val="2"/>
          <w:wAfter w:w="685" w:type="dxa"/>
        </w:trPr>
        <w:tc>
          <w:tcPr>
            <w:cnfStyle w:val="001000000000" w:firstRow="0" w:lastRow="0" w:firstColumn="1" w:lastColumn="0" w:oddVBand="0" w:evenVBand="0" w:oddHBand="0" w:evenHBand="0" w:firstRowFirstColumn="0" w:firstRowLastColumn="0" w:lastRowFirstColumn="0" w:lastRowLastColumn="0"/>
            <w:tcW w:w="1982" w:type="dxa"/>
            <w:gridSpan w:val="3"/>
            <w:tcBorders/>
            <w:tcMar/>
          </w:tcPr>
          <w:p w:rsidRPr="00207BBC" w:rsidR="001C6C15" w:rsidP="001C6C15" w:rsidRDefault="001C6C15" w14:paraId="0A5E0F0D" w14:textId="77777777">
            <w:pPr>
              <w:rPr>
                <w:rFonts w:ascii="Arial" w:hAnsi="Arial" w:cs="Arial"/>
                <w:b/>
                <w:sz w:val="21"/>
                <w:szCs w:val="21"/>
              </w:rPr>
            </w:pPr>
            <w:r w:rsidRPr="00207BBC">
              <w:rPr>
                <w:rFonts w:ascii="Arial" w:hAnsi="Arial" w:cs="Arial"/>
                <w:b/>
                <w:sz w:val="21"/>
                <w:szCs w:val="21"/>
              </w:rPr>
              <w:t>Present:</w:t>
            </w:r>
          </w:p>
        </w:tc>
        <w:tc>
          <w:tcPr>
            <w:cnfStyle w:val="000000000000" w:firstRow="0" w:lastRow="0" w:firstColumn="0" w:lastColumn="0" w:oddVBand="0" w:evenVBand="0" w:oddHBand="0" w:evenHBand="0" w:firstRowFirstColumn="0" w:firstRowLastColumn="0" w:lastRowFirstColumn="0" w:lastRowLastColumn="0"/>
            <w:tcW w:w="7430" w:type="dxa"/>
            <w:tcBorders/>
            <w:tcMar/>
          </w:tcPr>
          <w:p w:rsidR="00DB186D" w:rsidP="003A5F60" w:rsidRDefault="00302690" w14:paraId="55742DBA" w14:textId="77777777">
            <w:pPr>
              <w:rPr>
                <w:rFonts w:ascii="Arial" w:hAnsi="Arial" w:cs="Arial"/>
                <w:sz w:val="21"/>
                <w:szCs w:val="21"/>
              </w:rPr>
            </w:pPr>
            <w:r>
              <w:rPr>
                <w:rFonts w:ascii="Arial" w:hAnsi="Arial" w:cs="Arial"/>
                <w:sz w:val="21"/>
                <w:szCs w:val="21"/>
              </w:rPr>
              <w:t xml:space="preserve">Mark </w:t>
            </w:r>
            <w:r w:rsidR="00DB186D">
              <w:rPr>
                <w:rFonts w:ascii="Arial" w:hAnsi="Arial" w:cs="Arial"/>
                <w:sz w:val="21"/>
                <w:szCs w:val="21"/>
              </w:rPr>
              <w:t>Farrar (Chair)</w:t>
            </w:r>
          </w:p>
          <w:p w:rsidRPr="00207BBC" w:rsidR="001C6C15" w:rsidP="00DB186D" w:rsidRDefault="003A5F60" w14:paraId="650B27C3" w14:textId="77777777">
            <w:pPr>
              <w:rPr>
                <w:rFonts w:ascii="Arial" w:hAnsi="Arial" w:cs="Arial"/>
                <w:sz w:val="21"/>
                <w:szCs w:val="21"/>
              </w:rPr>
            </w:pPr>
            <w:r w:rsidRPr="00207BBC">
              <w:rPr>
                <w:rFonts w:ascii="Arial" w:hAnsi="Arial" w:cs="Arial"/>
                <w:sz w:val="21"/>
                <w:szCs w:val="21"/>
              </w:rPr>
              <w:t>Mark Bass (</w:t>
            </w:r>
            <w:r w:rsidR="00DB186D">
              <w:rPr>
                <w:rFonts w:ascii="Arial" w:hAnsi="Arial" w:cs="Arial"/>
                <w:sz w:val="21"/>
                <w:szCs w:val="21"/>
              </w:rPr>
              <w:t>Vice</w:t>
            </w:r>
            <w:r>
              <w:rPr>
                <w:rFonts w:ascii="Arial" w:hAnsi="Arial" w:cs="Arial"/>
                <w:sz w:val="21"/>
                <w:szCs w:val="21"/>
              </w:rPr>
              <w:t xml:space="preserve"> Chair</w:t>
            </w:r>
            <w:r w:rsidRPr="00207BBC">
              <w:rPr>
                <w:rFonts w:ascii="Arial" w:hAnsi="Arial" w:cs="Arial"/>
                <w:sz w:val="21"/>
                <w:szCs w:val="21"/>
              </w:rPr>
              <w:t>)</w:t>
            </w:r>
          </w:p>
        </w:tc>
      </w:tr>
      <w:tr w:rsidRPr="00207BBC" w:rsidR="001C6C15" w:rsidTr="7EB3450A" w14:paraId="7393CDBE" w14:textId="77777777">
        <w:trPr>
          <w:gridAfter w:val="2"/>
          <w:wAfter w:w="685" w:type="dxa"/>
        </w:trPr>
        <w:tc>
          <w:tcPr>
            <w:cnfStyle w:val="001000000000" w:firstRow="0" w:lastRow="0" w:firstColumn="1" w:lastColumn="0" w:oddVBand="0" w:evenVBand="0" w:oddHBand="0" w:evenHBand="0" w:firstRowFirstColumn="0" w:firstRowLastColumn="0" w:lastRowFirstColumn="0" w:lastRowLastColumn="0"/>
            <w:tcW w:w="1982" w:type="dxa"/>
            <w:gridSpan w:val="3"/>
            <w:tcBorders/>
            <w:tcMar/>
          </w:tcPr>
          <w:p w:rsidRPr="00207BBC" w:rsidR="001C6C15" w:rsidP="001C6C15" w:rsidRDefault="001C6C15" w14:paraId="65D86927" w14:textId="77777777">
            <w:pPr>
              <w:rPr>
                <w:rFonts w:ascii="Arial" w:hAnsi="Arial" w:cs="Arial"/>
                <w:b/>
                <w:sz w:val="21"/>
                <w:szCs w:val="21"/>
              </w:rPr>
            </w:pPr>
          </w:p>
        </w:tc>
        <w:tc>
          <w:tcPr>
            <w:cnfStyle w:val="000000000000" w:firstRow="0" w:lastRow="0" w:firstColumn="0" w:lastColumn="0" w:oddVBand="0" w:evenVBand="0" w:oddHBand="0" w:evenHBand="0" w:firstRowFirstColumn="0" w:firstRowLastColumn="0" w:lastRowFirstColumn="0" w:lastRowLastColumn="0"/>
            <w:tcW w:w="7430" w:type="dxa"/>
            <w:tcBorders/>
            <w:tcMar/>
          </w:tcPr>
          <w:p w:rsidR="037DC1A7" w:rsidP="50FE1A49" w:rsidRDefault="001C6C15" w14:paraId="3E75223B" w14:textId="5B32475B">
            <w:pPr>
              <w:rPr>
                <w:rFonts w:ascii="Arial" w:hAnsi="Arial" w:cs="Arial"/>
                <w:b w:val="1"/>
                <w:bCs w:val="1"/>
                <w:sz w:val="21"/>
                <w:szCs w:val="21"/>
              </w:rPr>
            </w:pPr>
            <w:r w:rsidRPr="50FE1A49" w:rsidR="001C6C15">
              <w:rPr>
                <w:rFonts w:ascii="Arial" w:hAnsi="Arial" w:cs="Arial"/>
                <w:b w:val="1"/>
                <w:bCs w:val="1"/>
                <w:sz w:val="21"/>
                <w:szCs w:val="21"/>
              </w:rPr>
              <w:t>Yvonne Kelly (</w:t>
            </w:r>
            <w:r w:rsidRPr="50FE1A49" w:rsidR="6C2F3D4C">
              <w:rPr>
                <w:rFonts w:ascii="Arial" w:hAnsi="Arial" w:cs="Arial"/>
                <w:b w:val="1"/>
                <w:bCs w:val="1"/>
                <w:sz w:val="21"/>
                <w:szCs w:val="21"/>
              </w:rPr>
              <w:t>Principal/</w:t>
            </w:r>
            <w:r w:rsidRPr="50FE1A49" w:rsidR="64657120">
              <w:rPr>
                <w:rFonts w:ascii="Arial" w:hAnsi="Arial" w:cs="Arial"/>
                <w:b w:val="1"/>
                <w:bCs w:val="1"/>
                <w:sz w:val="21"/>
                <w:szCs w:val="21"/>
              </w:rPr>
              <w:t>CEO</w:t>
            </w:r>
            <w:r w:rsidRPr="50FE1A49" w:rsidR="54D4D283">
              <w:rPr>
                <w:rFonts w:ascii="Arial" w:hAnsi="Arial" w:cs="Arial"/>
                <w:b w:val="1"/>
                <w:bCs w:val="1"/>
                <w:sz w:val="21"/>
                <w:szCs w:val="21"/>
              </w:rPr>
              <w:t>)</w:t>
            </w:r>
          </w:p>
          <w:p w:rsidR="4E3585A8" w:rsidP="50FE1A49" w:rsidRDefault="4E3585A8" w14:paraId="57D3ACAC" w14:textId="67C2D7BB">
            <w:pPr>
              <w:rPr>
                <w:rFonts w:ascii="Arial" w:hAnsi="Arial" w:cs="Arial"/>
                <w:b w:val="1"/>
                <w:bCs w:val="1"/>
                <w:sz w:val="21"/>
                <w:szCs w:val="21"/>
              </w:rPr>
            </w:pPr>
            <w:proofErr w:type="spellStart"/>
            <w:r w:rsidRPr="50FE1A49" w:rsidR="4E3585A8">
              <w:rPr>
                <w:rFonts w:ascii="Arial" w:hAnsi="Arial" w:cs="Arial"/>
                <w:b w:val="1"/>
                <w:bCs w:val="1"/>
                <w:sz w:val="21"/>
                <w:szCs w:val="21"/>
              </w:rPr>
              <w:t>Forhad</w:t>
            </w:r>
            <w:proofErr w:type="spellEnd"/>
            <w:r w:rsidRPr="50FE1A49" w:rsidR="4E3585A8">
              <w:rPr>
                <w:rFonts w:ascii="Arial" w:hAnsi="Arial" w:cs="Arial"/>
                <w:b w:val="1"/>
                <w:bCs w:val="1"/>
                <w:sz w:val="21"/>
                <w:szCs w:val="21"/>
              </w:rPr>
              <w:t xml:space="preserve"> </w:t>
            </w:r>
            <w:proofErr w:type="spellStart"/>
            <w:r w:rsidRPr="50FE1A49" w:rsidR="4E3585A8">
              <w:rPr>
                <w:rFonts w:ascii="Arial" w:hAnsi="Arial" w:cs="Arial"/>
                <w:b w:val="1"/>
                <w:bCs w:val="1"/>
                <w:sz w:val="21"/>
                <w:szCs w:val="21"/>
              </w:rPr>
              <w:t>Altafi</w:t>
            </w:r>
            <w:proofErr w:type="spellEnd"/>
            <w:r w:rsidRPr="50FE1A49" w:rsidR="4E3585A8">
              <w:rPr>
                <w:rFonts w:ascii="Arial" w:hAnsi="Arial" w:cs="Arial"/>
                <w:b w:val="1"/>
                <w:bCs w:val="1"/>
                <w:sz w:val="21"/>
                <w:szCs w:val="21"/>
              </w:rPr>
              <w:t xml:space="preserve"> (Staff Governor)</w:t>
            </w:r>
          </w:p>
          <w:p w:rsidR="00F32B05" w:rsidP="50FE1A49" w:rsidRDefault="1D263687" w14:paraId="2CE46C55" w14:textId="77777777">
            <w:pPr>
              <w:rPr>
                <w:rFonts w:ascii="Arial" w:hAnsi="Arial" w:cs="Arial"/>
                <w:b w:val="1"/>
                <w:bCs w:val="1"/>
                <w:sz w:val="21"/>
                <w:szCs w:val="21"/>
              </w:rPr>
            </w:pPr>
            <w:r w:rsidRPr="50FE1A49" w:rsidR="1D263687">
              <w:rPr>
                <w:rFonts w:ascii="Arial" w:hAnsi="Arial" w:cs="Arial"/>
                <w:b w:val="1"/>
                <w:bCs w:val="1"/>
                <w:sz w:val="21"/>
                <w:szCs w:val="21"/>
              </w:rPr>
              <w:t>Andrew Brown</w:t>
            </w:r>
          </w:p>
          <w:p w:rsidR="49E76C2A" w:rsidP="50FE1A49" w:rsidRDefault="41A6D748" w14:paraId="37D8EB08" w14:textId="5EB16FD1">
            <w:pPr>
              <w:rPr>
                <w:rFonts w:ascii="Arial" w:hAnsi="Arial" w:cs="Arial"/>
                <w:b w:val="1"/>
                <w:bCs w:val="1"/>
                <w:sz w:val="21"/>
                <w:szCs w:val="21"/>
              </w:rPr>
            </w:pPr>
            <w:r w:rsidRPr="50FE1A49" w:rsidR="41A6D748">
              <w:rPr>
                <w:rFonts w:ascii="Arial" w:hAnsi="Arial" w:cs="Arial"/>
                <w:b w:val="1"/>
                <w:bCs w:val="1"/>
                <w:sz w:val="21"/>
                <w:szCs w:val="21"/>
              </w:rPr>
              <w:t>Evelyn Carpente</w:t>
            </w:r>
            <w:r w:rsidRPr="50FE1A49" w:rsidR="01106756">
              <w:rPr>
                <w:rFonts w:ascii="Arial" w:hAnsi="Arial" w:cs="Arial"/>
                <w:b w:val="1"/>
                <w:bCs w:val="1"/>
                <w:sz w:val="21"/>
                <w:szCs w:val="21"/>
              </w:rPr>
              <w:t>r</w:t>
            </w:r>
          </w:p>
          <w:p w:rsidR="309D10D9" w:rsidP="50FE1A49" w:rsidRDefault="309D10D9" w14:paraId="18C850CB" w14:textId="4E300117">
            <w:pPr>
              <w:rPr>
                <w:rFonts w:ascii="Arial" w:hAnsi="Arial" w:cs="Arial"/>
                <w:b w:val="1"/>
                <w:bCs w:val="1"/>
                <w:sz w:val="21"/>
                <w:szCs w:val="21"/>
              </w:rPr>
            </w:pPr>
            <w:r w:rsidRPr="50FE1A49" w:rsidR="309D10D9">
              <w:rPr>
                <w:rFonts w:ascii="Arial" w:hAnsi="Arial" w:cs="Arial"/>
                <w:b w:val="1"/>
                <w:bCs w:val="1"/>
                <w:sz w:val="21"/>
                <w:szCs w:val="21"/>
              </w:rPr>
              <w:t>Lisa Dee</w:t>
            </w:r>
          </w:p>
          <w:p w:rsidRPr="00207BBC" w:rsidR="00AD1E42" w:rsidP="50FE1A49" w:rsidRDefault="049F5E3B" w14:paraId="22C0A825" w14:textId="4CC766F5">
            <w:pPr>
              <w:rPr>
                <w:rFonts w:ascii="Arial" w:hAnsi="Arial" w:cs="Arial"/>
                <w:b w:val="1"/>
                <w:bCs w:val="1"/>
                <w:sz w:val="21"/>
                <w:szCs w:val="21"/>
              </w:rPr>
            </w:pPr>
            <w:r w:rsidRPr="50FE1A49" w:rsidR="049F5E3B">
              <w:rPr>
                <w:rFonts w:ascii="Arial" w:hAnsi="Arial" w:cs="Arial"/>
                <w:b w:val="1"/>
                <w:bCs w:val="1"/>
                <w:sz w:val="21"/>
                <w:szCs w:val="21"/>
              </w:rPr>
              <w:t>Carole Ditt</w:t>
            </w:r>
            <w:r w:rsidRPr="50FE1A49" w:rsidR="7445DECE">
              <w:rPr>
                <w:rFonts w:ascii="Arial" w:hAnsi="Arial" w:cs="Arial"/>
                <w:b w:val="1"/>
                <w:bCs w:val="1"/>
                <w:sz w:val="21"/>
                <w:szCs w:val="21"/>
              </w:rPr>
              <w:t>y</w:t>
            </w:r>
          </w:p>
          <w:p w:rsidRPr="00207BBC" w:rsidR="00AD1E42" w:rsidP="50FE1A49" w:rsidRDefault="049F5E3B" w14:paraId="0DF9852B" w14:textId="7EE75B04">
            <w:pPr>
              <w:pStyle w:val="Normal"/>
              <w:rPr>
                <w:rFonts w:ascii="Arial" w:hAnsi="Arial" w:cs="Arial"/>
                <w:b w:val="1"/>
                <w:bCs w:val="1"/>
                <w:sz w:val="21"/>
                <w:szCs w:val="21"/>
              </w:rPr>
            </w:pPr>
            <w:r w:rsidRPr="50FE1A49" w:rsidR="2723C141">
              <w:rPr>
                <w:rFonts w:ascii="Arial" w:hAnsi="Arial" w:cs="Arial"/>
                <w:b w:val="1"/>
                <w:bCs w:val="1"/>
                <w:sz w:val="21"/>
                <w:szCs w:val="21"/>
              </w:rPr>
              <w:t>Sarkis Mazmanian</w:t>
            </w:r>
          </w:p>
          <w:p w:rsidRPr="00207BBC" w:rsidR="00AD1E42" w:rsidP="50FE1A49" w:rsidRDefault="049F5E3B" w14:paraId="1F434AA8" w14:textId="01ADAC4A">
            <w:pPr>
              <w:pStyle w:val="Normal"/>
              <w:rPr>
                <w:rFonts w:ascii="Arial" w:hAnsi="Arial" w:cs="Arial"/>
                <w:b w:val="1"/>
                <w:bCs w:val="1"/>
                <w:sz w:val="21"/>
                <w:szCs w:val="21"/>
              </w:rPr>
            </w:pPr>
            <w:r w:rsidRPr="50FE1A49" w:rsidR="2723C141">
              <w:rPr>
                <w:rFonts w:ascii="Arial" w:hAnsi="Arial" w:cs="Arial"/>
                <w:b w:val="1"/>
                <w:bCs w:val="1"/>
                <w:sz w:val="21"/>
                <w:szCs w:val="21"/>
              </w:rPr>
              <w:t>Bal Panesar</w:t>
            </w:r>
          </w:p>
        </w:tc>
      </w:tr>
      <w:tr w:rsidRPr="00207BBC" w:rsidR="001C6C15" w:rsidTr="7EB3450A" w14:paraId="7AF83398" w14:textId="77777777">
        <w:trPr>
          <w:gridAfter w:val="2"/>
          <w:wAfter w:w="685" w:type="dxa"/>
        </w:trPr>
        <w:tc>
          <w:tcPr>
            <w:cnfStyle w:val="001000000000" w:firstRow="0" w:lastRow="0" w:firstColumn="1" w:lastColumn="0" w:oddVBand="0" w:evenVBand="0" w:oddHBand="0" w:evenHBand="0" w:firstRowFirstColumn="0" w:firstRowLastColumn="0" w:lastRowFirstColumn="0" w:lastRowLastColumn="0"/>
            <w:tcW w:w="1982" w:type="dxa"/>
            <w:gridSpan w:val="3"/>
            <w:tcBorders/>
            <w:tcMar/>
          </w:tcPr>
          <w:p w:rsidRPr="00207BBC" w:rsidR="001C6C15" w:rsidP="001C6C15" w:rsidRDefault="001C6C15" w14:paraId="238A11E5" w14:textId="77777777">
            <w:pPr>
              <w:rPr>
                <w:rFonts w:ascii="Arial" w:hAnsi="Arial" w:cs="Arial"/>
                <w:b/>
                <w:sz w:val="21"/>
                <w:szCs w:val="21"/>
              </w:rPr>
            </w:pPr>
          </w:p>
        </w:tc>
        <w:tc>
          <w:tcPr>
            <w:cnfStyle w:val="000000000000" w:firstRow="0" w:lastRow="0" w:firstColumn="0" w:lastColumn="0" w:oddVBand="0" w:evenVBand="0" w:oddHBand="0" w:evenHBand="0" w:firstRowFirstColumn="0" w:firstRowLastColumn="0" w:lastRowFirstColumn="0" w:lastRowLastColumn="0"/>
            <w:tcW w:w="7430" w:type="dxa"/>
            <w:tcBorders/>
            <w:tcMar/>
          </w:tcPr>
          <w:p w:rsidRPr="00207BBC" w:rsidR="00F04555" w:rsidP="50FE1A49" w:rsidRDefault="001C6C15" w14:paraId="02DD32F3" w14:textId="77777777">
            <w:pPr>
              <w:rPr>
                <w:rFonts w:ascii="Arial" w:hAnsi="Arial" w:cs="Arial"/>
                <w:b w:val="1"/>
                <w:bCs w:val="1"/>
                <w:sz w:val="21"/>
                <w:szCs w:val="21"/>
              </w:rPr>
            </w:pPr>
            <w:r w:rsidRPr="50FE1A49" w:rsidR="001C6C15">
              <w:rPr>
                <w:rFonts w:ascii="Arial" w:hAnsi="Arial" w:cs="Arial"/>
                <w:b w:val="1"/>
                <w:bCs w:val="1"/>
                <w:sz w:val="21"/>
                <w:szCs w:val="21"/>
              </w:rPr>
              <w:t xml:space="preserve">Doug </w:t>
            </w:r>
            <w:proofErr w:type="spellStart"/>
            <w:r w:rsidRPr="50FE1A49" w:rsidR="001C6C15">
              <w:rPr>
                <w:rFonts w:ascii="Arial" w:hAnsi="Arial" w:cs="Arial"/>
                <w:b w:val="1"/>
                <w:bCs w:val="1"/>
                <w:sz w:val="21"/>
                <w:szCs w:val="21"/>
              </w:rPr>
              <w:t>Trengove</w:t>
            </w:r>
            <w:proofErr w:type="spellEnd"/>
            <w:r w:rsidRPr="50FE1A49" w:rsidR="001C6C15">
              <w:rPr>
                <w:rFonts w:ascii="Arial" w:hAnsi="Arial" w:cs="Arial"/>
                <w:b w:val="1"/>
                <w:bCs w:val="1"/>
                <w:sz w:val="21"/>
                <w:szCs w:val="21"/>
              </w:rPr>
              <w:t xml:space="preserve"> (Staff Governor)</w:t>
            </w:r>
          </w:p>
        </w:tc>
      </w:tr>
      <w:tr w:rsidRPr="00207BBC" w:rsidR="001C6C15" w:rsidTr="7EB3450A" w14:paraId="716A9C1F" w14:textId="77777777">
        <w:trPr>
          <w:gridAfter w:val="2"/>
          <w:wAfter w:w="685" w:type="dxa"/>
        </w:trPr>
        <w:tc>
          <w:tcPr>
            <w:cnfStyle w:val="001000000000" w:firstRow="0" w:lastRow="0" w:firstColumn="1" w:lastColumn="0" w:oddVBand="0" w:evenVBand="0" w:oddHBand="0" w:evenHBand="0" w:firstRowFirstColumn="0" w:firstRowLastColumn="0" w:lastRowFirstColumn="0" w:lastRowLastColumn="0"/>
            <w:tcW w:w="1982" w:type="dxa"/>
            <w:gridSpan w:val="3"/>
            <w:tcBorders/>
            <w:tcMar/>
          </w:tcPr>
          <w:p w:rsidRPr="00207BBC" w:rsidR="001C6C15" w:rsidP="001C6C15" w:rsidRDefault="001C6C15" w14:paraId="1EE04B94" w14:textId="77777777">
            <w:pPr>
              <w:rPr>
                <w:rFonts w:ascii="Arial" w:hAnsi="Arial" w:cs="Arial"/>
                <w:b/>
                <w:sz w:val="21"/>
                <w:szCs w:val="21"/>
              </w:rPr>
            </w:pPr>
            <w:r w:rsidRPr="00207BBC">
              <w:rPr>
                <w:rFonts w:ascii="Arial" w:hAnsi="Arial" w:cs="Arial"/>
                <w:b/>
                <w:sz w:val="21"/>
                <w:szCs w:val="21"/>
              </w:rPr>
              <w:t>In attendance:</w:t>
            </w:r>
          </w:p>
        </w:tc>
        <w:tc>
          <w:tcPr>
            <w:cnfStyle w:val="000000000000" w:firstRow="0" w:lastRow="0" w:firstColumn="0" w:lastColumn="0" w:oddVBand="0" w:evenVBand="0" w:oddHBand="0" w:evenHBand="0" w:firstRowFirstColumn="0" w:firstRowLastColumn="0" w:lastRowFirstColumn="0" w:lastRowLastColumn="0"/>
            <w:tcW w:w="7430" w:type="dxa"/>
            <w:tcBorders/>
            <w:tcMar/>
          </w:tcPr>
          <w:p w:rsidRPr="00207BBC" w:rsidR="00D8015D" w:rsidP="50FE1A49" w:rsidRDefault="001C6C15" w14:paraId="1DC032D3" w14:textId="2E89793A">
            <w:pPr>
              <w:rPr>
                <w:rFonts w:ascii="Arial" w:hAnsi="Arial" w:cs="Arial"/>
                <w:b w:val="1"/>
                <w:bCs w:val="1"/>
                <w:sz w:val="21"/>
                <w:szCs w:val="21"/>
              </w:rPr>
            </w:pPr>
            <w:proofErr w:type="spellStart"/>
            <w:r w:rsidRPr="50FE1A49" w:rsidR="001C6C15">
              <w:rPr>
                <w:rFonts w:ascii="Arial" w:hAnsi="Arial" w:cs="Arial"/>
                <w:b w:val="1"/>
                <w:bCs w:val="1"/>
                <w:sz w:val="21"/>
                <w:szCs w:val="21"/>
              </w:rPr>
              <w:t>Wijay</w:t>
            </w:r>
            <w:proofErr w:type="spellEnd"/>
            <w:r w:rsidRPr="50FE1A49" w:rsidR="001C6C15">
              <w:rPr>
                <w:rFonts w:ascii="Arial" w:hAnsi="Arial" w:cs="Arial"/>
                <w:b w:val="1"/>
                <w:bCs w:val="1"/>
                <w:sz w:val="21"/>
                <w:szCs w:val="21"/>
              </w:rPr>
              <w:t xml:space="preserve"> </w:t>
            </w:r>
            <w:proofErr w:type="spellStart"/>
            <w:r w:rsidRPr="50FE1A49" w:rsidR="001C6C15">
              <w:rPr>
                <w:rFonts w:ascii="Arial" w:hAnsi="Arial" w:cs="Arial"/>
                <w:b w:val="1"/>
                <w:bCs w:val="1"/>
                <w:sz w:val="21"/>
                <w:szCs w:val="21"/>
              </w:rPr>
              <w:t>Pitumpe</w:t>
            </w:r>
            <w:proofErr w:type="spellEnd"/>
            <w:r w:rsidRPr="50FE1A49" w:rsidR="001C6C15">
              <w:rPr>
                <w:rFonts w:ascii="Arial" w:hAnsi="Arial" w:cs="Arial"/>
                <w:b w:val="1"/>
                <w:bCs w:val="1"/>
                <w:sz w:val="21"/>
                <w:szCs w:val="21"/>
              </w:rPr>
              <w:t xml:space="preserve"> (Chief Finance &amp; Enterprise Officer</w:t>
            </w:r>
            <w:r w:rsidRPr="50FE1A49" w:rsidR="6F6F9F44">
              <w:rPr>
                <w:rFonts w:ascii="Arial" w:hAnsi="Arial" w:cs="Arial"/>
                <w:b w:val="1"/>
                <w:bCs w:val="1"/>
                <w:sz w:val="21"/>
                <w:szCs w:val="21"/>
              </w:rPr>
              <w:t>)</w:t>
            </w:r>
          </w:p>
        </w:tc>
      </w:tr>
      <w:tr w:rsidRPr="00207BBC" w:rsidR="00AF7BF2" w:rsidTr="7EB3450A" w14:paraId="2AA944B7" w14:textId="77777777">
        <w:trPr>
          <w:gridAfter w:val="2"/>
          <w:wAfter w:w="685" w:type="dxa"/>
          <w:trHeight w:val="445"/>
        </w:trPr>
        <w:tc>
          <w:tcPr>
            <w:cnfStyle w:val="001000000000" w:firstRow="0" w:lastRow="0" w:firstColumn="1" w:lastColumn="0" w:oddVBand="0" w:evenVBand="0" w:oddHBand="0" w:evenHBand="0" w:firstRowFirstColumn="0" w:firstRowLastColumn="0" w:lastRowFirstColumn="0" w:lastRowLastColumn="0"/>
            <w:tcW w:w="1982" w:type="dxa"/>
            <w:gridSpan w:val="3"/>
            <w:tcBorders/>
            <w:tcMar/>
          </w:tcPr>
          <w:p w:rsidRPr="00207BBC" w:rsidR="00487287" w:rsidP="004C5A23" w:rsidRDefault="00487287" w14:paraId="156504D0" w14:textId="77777777">
            <w:pPr>
              <w:rPr>
                <w:rFonts w:ascii="Arial" w:hAnsi="Arial" w:cs="Arial"/>
                <w:b/>
                <w:sz w:val="21"/>
                <w:szCs w:val="21"/>
              </w:rPr>
            </w:pPr>
          </w:p>
        </w:tc>
        <w:tc>
          <w:tcPr>
            <w:cnfStyle w:val="000000000000" w:firstRow="0" w:lastRow="0" w:firstColumn="0" w:lastColumn="0" w:oddVBand="0" w:evenVBand="0" w:oddHBand="0" w:evenHBand="0" w:firstRowFirstColumn="0" w:firstRowLastColumn="0" w:lastRowFirstColumn="0" w:lastRowLastColumn="0"/>
            <w:tcW w:w="7430" w:type="dxa"/>
            <w:tcBorders/>
            <w:tcMar/>
          </w:tcPr>
          <w:p w:rsidRPr="00207BBC" w:rsidR="00F32B05" w:rsidP="50FE1A49" w:rsidRDefault="079FD78B" w14:paraId="045ECACE" w14:textId="35332B03">
            <w:pPr>
              <w:rPr>
                <w:rFonts w:ascii="Arial" w:hAnsi="Arial" w:cs="Arial"/>
                <w:b w:val="1"/>
                <w:bCs w:val="1"/>
                <w:sz w:val="21"/>
                <w:szCs w:val="21"/>
              </w:rPr>
            </w:pPr>
            <w:r w:rsidRPr="50FE1A49" w:rsidR="079FD78B">
              <w:rPr>
                <w:rFonts w:ascii="Arial" w:hAnsi="Arial" w:cs="Arial"/>
                <w:b w:val="1"/>
                <w:bCs w:val="1"/>
                <w:sz w:val="21"/>
                <w:szCs w:val="21"/>
              </w:rPr>
              <w:t>Victoria Eastwood (Clerk to the Corporation)</w:t>
            </w:r>
          </w:p>
          <w:p w:rsidRPr="00207BBC" w:rsidR="00F32B05" w:rsidP="50FE1A49" w:rsidRDefault="34F0930C" w14:paraId="5AA20A76" w14:textId="6340C4F4">
            <w:pPr>
              <w:rPr>
                <w:rFonts w:ascii="Arial" w:hAnsi="Arial" w:cs="Arial"/>
                <w:b w:val="1"/>
                <w:bCs w:val="1"/>
                <w:sz w:val="21"/>
                <w:szCs w:val="21"/>
              </w:rPr>
            </w:pPr>
            <w:r w:rsidRPr="50FE1A49" w:rsidR="34F0930C">
              <w:rPr>
                <w:rFonts w:ascii="Arial" w:hAnsi="Arial" w:cs="Arial"/>
                <w:b w:val="1"/>
                <w:bCs w:val="1"/>
                <w:sz w:val="21"/>
                <w:szCs w:val="21"/>
              </w:rPr>
              <w:t xml:space="preserve">Andreas </w:t>
            </w:r>
            <w:proofErr w:type="spellStart"/>
            <w:r w:rsidRPr="50FE1A49" w:rsidR="34F0930C">
              <w:rPr>
                <w:rFonts w:ascii="Arial" w:hAnsi="Arial" w:cs="Arial"/>
                <w:b w:val="1"/>
                <w:bCs w:val="1"/>
                <w:sz w:val="21"/>
                <w:szCs w:val="21"/>
              </w:rPr>
              <w:t>Galatoulas</w:t>
            </w:r>
            <w:proofErr w:type="spellEnd"/>
            <w:r w:rsidRPr="50FE1A49" w:rsidR="34F0930C">
              <w:rPr>
                <w:rFonts w:ascii="Arial" w:hAnsi="Arial" w:cs="Arial"/>
                <w:b w:val="1"/>
                <w:bCs w:val="1"/>
                <w:sz w:val="21"/>
                <w:szCs w:val="21"/>
              </w:rPr>
              <w:t xml:space="preserve"> (Chief Technology</w:t>
            </w:r>
            <w:r w:rsidRPr="50FE1A49" w:rsidR="7C762450">
              <w:rPr>
                <w:rFonts w:ascii="Arial" w:hAnsi="Arial" w:cs="Arial"/>
                <w:b w:val="1"/>
                <w:bCs w:val="1"/>
                <w:sz w:val="21"/>
                <w:szCs w:val="21"/>
              </w:rPr>
              <w:t xml:space="preserve"> &amp; Innovation Officer)</w:t>
            </w:r>
          </w:p>
          <w:p w:rsidRPr="00207BBC" w:rsidR="00F32B05" w:rsidP="50FE1A49" w:rsidRDefault="7C762450" w14:paraId="357524C6" w14:textId="5A38A197">
            <w:pPr>
              <w:rPr>
                <w:rFonts w:ascii="Arial" w:hAnsi="Arial" w:cs="Arial"/>
                <w:b w:val="1"/>
                <w:bCs w:val="1"/>
                <w:sz w:val="21"/>
                <w:szCs w:val="21"/>
              </w:rPr>
            </w:pPr>
            <w:r w:rsidRPr="50FE1A49" w:rsidR="7C762450">
              <w:rPr>
                <w:rFonts w:ascii="Arial" w:hAnsi="Arial" w:cs="Arial"/>
                <w:b w:val="1"/>
                <w:bCs w:val="1"/>
                <w:sz w:val="21"/>
                <w:szCs w:val="21"/>
              </w:rPr>
              <w:t>Veronica Anthony – David (Chief Transformation Officer)</w:t>
            </w:r>
          </w:p>
          <w:p w:rsidRPr="00207BBC" w:rsidR="00226CA6" w:rsidP="50FE1A49" w:rsidRDefault="00226CA6" w14:paraId="5F3FB901" w14:textId="1ECFC143">
            <w:pPr>
              <w:rPr>
                <w:rFonts w:ascii="Arial" w:hAnsi="Arial" w:cs="Arial"/>
                <w:b w:val="1"/>
                <w:bCs w:val="1"/>
                <w:sz w:val="21"/>
                <w:szCs w:val="21"/>
              </w:rPr>
            </w:pPr>
            <w:r w:rsidRPr="50FE1A49" w:rsidR="2A5E4C3B">
              <w:rPr>
                <w:rFonts w:ascii="Arial" w:hAnsi="Arial" w:cs="Arial"/>
                <w:b w:val="1"/>
                <w:bCs w:val="1"/>
                <w:sz w:val="21"/>
                <w:szCs w:val="21"/>
              </w:rPr>
              <w:t xml:space="preserve">Joy </w:t>
            </w:r>
            <w:proofErr w:type="spellStart"/>
            <w:r w:rsidRPr="50FE1A49" w:rsidR="2A5E4C3B">
              <w:rPr>
                <w:rFonts w:ascii="Arial" w:hAnsi="Arial" w:cs="Arial"/>
                <w:b w:val="1"/>
                <w:bCs w:val="1"/>
                <w:sz w:val="21"/>
                <w:szCs w:val="21"/>
              </w:rPr>
              <w:t>Kettyle</w:t>
            </w:r>
            <w:proofErr w:type="spellEnd"/>
            <w:r w:rsidRPr="50FE1A49" w:rsidR="2A5E4C3B">
              <w:rPr>
                <w:rFonts w:ascii="Arial" w:hAnsi="Arial" w:cs="Arial"/>
                <w:b w:val="1"/>
                <w:bCs w:val="1"/>
                <w:sz w:val="21"/>
                <w:szCs w:val="21"/>
              </w:rPr>
              <w:t xml:space="preserve"> - (Chief Operating Officer)</w:t>
            </w:r>
          </w:p>
        </w:tc>
      </w:tr>
      <w:tr w:rsidRPr="00207BBC" w:rsidR="00AF7BF2" w:rsidTr="7EB3450A" w14:paraId="519CBF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207BBC" w:rsidR="00AF7BF2" w:rsidP="3E00A096" w:rsidRDefault="00AF7BF2" w14:paraId="3ABDE2CB" w14:textId="30DD7712">
            <w:pPr>
              <w:rPr>
                <w:rFonts w:ascii="Arial" w:hAnsi="Arial" w:cs="Arial"/>
                <w:b w:val="1"/>
                <w:bCs w:val="1"/>
              </w:rPr>
            </w:pPr>
            <w:r w:rsidRPr="50FE1A49" w:rsidR="0FE40F52">
              <w:rPr>
                <w:rFonts w:ascii="Arial" w:hAnsi="Arial" w:cs="Arial"/>
                <w:b w:val="1"/>
                <w:bCs w:val="1"/>
              </w:rPr>
              <w:t>1.</w:t>
            </w:r>
          </w:p>
        </w:tc>
        <w:tc>
          <w:tcPr>
            <w:cnfStyle w:val="000000000000" w:firstRow="0" w:lastRow="0" w:firstColumn="0" w:lastColumn="0" w:oddVBand="0" w:evenVBand="0" w:oddHBand="0" w:evenHBand="0" w:firstRowFirstColumn="0" w:firstRowLastColumn="0" w:lastRowFirstColumn="0" w:lastRowLastColumn="0"/>
            <w:tcW w:w="9392" w:type="dxa"/>
            <w:gridSpan w:val="5"/>
            <w:tcBorders>
              <w:top w:val="single" w:color="000000" w:themeColor="text1" w:sz="0"/>
              <w:left w:val="single" w:color="000000" w:themeColor="text1" w:sz="0"/>
              <w:bottom w:val="single" w:color="000000" w:themeColor="text1" w:sz="0"/>
              <w:right w:val="single" w:color="000000" w:themeColor="text1" w:sz="0"/>
            </w:tcBorders>
            <w:tcMar/>
          </w:tcPr>
          <w:p w:rsidRPr="00207BBC" w:rsidR="00AF7BF2" w:rsidP="3E00A096" w:rsidRDefault="04C7BC99" w14:paraId="1B8DCAF4" w14:textId="2D6FFB07">
            <w:pPr>
              <w:ind w:left="-533"/>
              <w:rPr>
                <w:rFonts w:ascii="Arial" w:hAnsi="Arial" w:cs="Arial"/>
                <w:b w:val="1"/>
                <w:bCs w:val="1"/>
              </w:rPr>
            </w:pPr>
            <w:r w:rsidRPr="50FE1A49" w:rsidR="079FD78B">
              <w:rPr>
                <w:rFonts w:ascii="Arial" w:hAnsi="Arial" w:cs="Arial"/>
                <w:b w:val="1"/>
                <w:bCs w:val="1"/>
              </w:rPr>
              <w:t>Welcome and apologies for absen</w:t>
            </w:r>
            <w:r w:rsidRPr="50FE1A49" w:rsidR="61A999AD">
              <w:rPr>
                <w:rFonts w:ascii="Arial" w:hAnsi="Arial" w:cs="Arial"/>
                <w:b w:val="1"/>
                <w:bCs w:val="1"/>
              </w:rPr>
              <w:t>ce</w:t>
            </w:r>
          </w:p>
          <w:p w:rsidRPr="00207BBC" w:rsidR="008E5AB4" w:rsidP="3E00A096" w:rsidRDefault="008E5AB4" w14:paraId="21B25612" w14:textId="1DA73B09">
            <w:pPr>
              <w:ind w:left="-533"/>
              <w:rPr>
                <w:rFonts w:ascii="Arial" w:hAnsi="Arial" w:cs="Arial"/>
              </w:rPr>
            </w:pPr>
            <w:r w:rsidRPr="44BE09E9" w:rsidR="46F02010">
              <w:rPr>
                <w:rFonts w:ascii="Arial" w:hAnsi="Arial" w:cs="Arial"/>
              </w:rPr>
              <w:t>Apologies for absence</w:t>
            </w:r>
            <w:r w:rsidRPr="44BE09E9" w:rsidR="57354EA4">
              <w:rPr>
                <w:rFonts w:ascii="Arial" w:hAnsi="Arial" w:cs="Arial"/>
              </w:rPr>
              <w:t xml:space="preserve"> were</w:t>
            </w:r>
            <w:r w:rsidRPr="44BE09E9" w:rsidR="46F02010">
              <w:rPr>
                <w:rFonts w:ascii="Arial" w:hAnsi="Arial" w:cs="Arial"/>
              </w:rPr>
              <w:t xml:space="preserve"> received from </w:t>
            </w:r>
            <w:r w:rsidRPr="44BE09E9" w:rsidR="1C4FBCFE">
              <w:rPr>
                <w:rFonts w:ascii="Arial" w:hAnsi="Arial" w:cs="Arial"/>
              </w:rPr>
              <w:t>Stephen Mizen</w:t>
            </w:r>
            <w:r w:rsidRPr="44BE09E9" w:rsidR="00897BCE">
              <w:rPr>
                <w:rFonts w:ascii="Arial" w:hAnsi="Arial" w:cs="Arial"/>
              </w:rPr>
              <w:t xml:space="preserve"> and Stuart Fraser.</w:t>
            </w:r>
          </w:p>
        </w:tc>
      </w:tr>
      <w:tr w:rsidRPr="005C3EDE" w:rsidR="00AF7BF2" w:rsidTr="7EB3450A" w14:paraId="0EBF90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AF7BF2" w:rsidP="50FE1A49" w:rsidRDefault="00AF7BF2" w14:paraId="058AEA5B" w14:textId="7656DBBF">
            <w:pPr>
              <w:rPr>
                <w:rFonts w:ascii="Arial" w:hAnsi="Arial" w:cs="Arial"/>
                <w:b w:val="1"/>
                <w:bCs w:val="1"/>
              </w:rPr>
            </w:pPr>
            <w:r w:rsidRPr="50FE1A49" w:rsidR="7F05246F">
              <w:rPr>
                <w:rFonts w:ascii="Arial" w:hAnsi="Arial" w:cs="Arial"/>
                <w:b w:val="1"/>
                <w:bCs w:val="1"/>
              </w:rPr>
              <w:t>2.</w:t>
            </w:r>
          </w:p>
        </w:tc>
        <w:tc>
          <w:tcPr>
            <w:cnfStyle w:val="000000000000" w:firstRow="0" w:lastRow="0" w:firstColumn="0" w:lastColumn="0" w:oddVBand="0" w:evenVBand="0" w:oddHBand="0" w:evenHBand="0" w:firstRowFirstColumn="0" w:firstRowLastColumn="0" w:lastRowFirstColumn="0" w:lastRowLastColumn="0"/>
            <w:tcW w:w="9392" w:type="dxa"/>
            <w:gridSpan w:val="5"/>
            <w:tcBorders>
              <w:top w:val="single" w:color="000000" w:themeColor="text1" w:sz="0"/>
              <w:left w:val="single" w:color="000000" w:themeColor="text1" w:sz="0"/>
              <w:bottom w:val="single" w:color="000000" w:themeColor="text1" w:sz="0"/>
              <w:right w:val="single" w:color="000000" w:themeColor="text1" w:sz="0"/>
            </w:tcBorders>
            <w:tcMar/>
          </w:tcPr>
          <w:p w:rsidRPr="005C3EDE" w:rsidR="00AF7BF2" w:rsidP="50FE1A49" w:rsidRDefault="00465AF6" w14:paraId="3D4D6559" w14:textId="4403D1B0">
            <w:pPr>
              <w:rPr>
                <w:rFonts w:ascii="Arial" w:hAnsi="Arial" w:cs="Arial"/>
                <w:b w:val="1"/>
                <w:bCs w:val="1"/>
              </w:rPr>
            </w:pPr>
            <w:r w:rsidRPr="50FE1A49" w:rsidR="00AF7BF2">
              <w:rPr>
                <w:rFonts w:ascii="Arial" w:hAnsi="Arial" w:cs="Arial"/>
                <w:b w:val="1"/>
                <w:bCs w:val="1"/>
              </w:rPr>
              <w:t>Declarations of Interest</w:t>
            </w:r>
          </w:p>
          <w:p w:rsidRPr="005C3EDE" w:rsidR="008E5AB4" w:rsidP="3893C477" w:rsidRDefault="008E5AB4" w14:paraId="762BF0BE" w14:textId="6591DFBC">
            <w:pPr>
              <w:rPr>
                <w:rFonts w:ascii="Arial" w:hAnsi="Arial" w:cs="Arial"/>
              </w:rPr>
            </w:pPr>
            <w:r w:rsidRPr="44BE09E9" w:rsidR="115A7D6E">
              <w:rPr>
                <w:rFonts w:ascii="Arial" w:hAnsi="Arial" w:cs="Arial"/>
              </w:rPr>
              <w:t xml:space="preserve">Governors were reminded of their responsibility to declare an interest in relation to specific items on the Agenda if appropriate.  </w:t>
            </w:r>
            <w:r w:rsidRPr="44BE09E9" w:rsidR="11CBC776">
              <w:rPr>
                <w:rFonts w:ascii="Arial" w:hAnsi="Arial" w:cs="Arial"/>
              </w:rPr>
              <w:t>None were anticipated.</w:t>
            </w:r>
          </w:p>
        </w:tc>
      </w:tr>
      <w:tr w:rsidRPr="005C3EDE" w:rsidR="00AF7BF2" w:rsidTr="7EB3450A" w14:paraId="1BDF89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AF7BF2" w:rsidP="001C6C15" w:rsidRDefault="004232FD" w14:paraId="662891B7" w14:textId="77777777">
            <w:pPr>
              <w:rPr>
                <w:rFonts w:ascii="Arial" w:hAnsi="Arial" w:cs="Arial"/>
                <w:b/>
              </w:rPr>
            </w:pPr>
            <w:r w:rsidRPr="005C3EDE">
              <w:rPr>
                <w:rFonts w:ascii="Arial" w:hAnsi="Arial" w:cs="Arial"/>
                <w:b/>
              </w:rPr>
              <w:t>3</w:t>
            </w:r>
            <w:r w:rsidRPr="005C3EDE" w:rsidR="00AF7BF2">
              <w:rPr>
                <w:rFonts w:ascii="Arial" w:hAnsi="Arial" w:cs="Arial"/>
                <w:b/>
              </w:rPr>
              <w:t>.</w:t>
            </w:r>
          </w:p>
        </w:tc>
        <w:tc>
          <w:tcPr>
            <w:cnfStyle w:val="000000000000" w:firstRow="0" w:lastRow="0" w:firstColumn="0" w:lastColumn="0" w:oddVBand="0" w:evenVBand="0" w:oddHBand="0" w:evenHBand="0" w:firstRowFirstColumn="0" w:firstRowLastColumn="0" w:lastRowFirstColumn="0" w:lastRowLastColumn="0"/>
            <w:tcW w:w="9392" w:type="dxa"/>
            <w:gridSpan w:val="5"/>
            <w:tcBorders>
              <w:top w:val="single" w:color="000000" w:themeColor="text1" w:sz="0"/>
              <w:left w:val="single" w:color="000000" w:themeColor="text1" w:sz="0"/>
              <w:bottom w:val="single" w:color="000000" w:themeColor="text1" w:sz="0"/>
              <w:right w:val="single" w:color="000000" w:themeColor="text1" w:sz="0"/>
            </w:tcBorders>
            <w:tcMar/>
          </w:tcPr>
          <w:p w:rsidR="079FD78B" w:rsidP="10D32F29" w:rsidRDefault="253C7BFF" w14:paraId="6AB67FFB" w14:textId="18C65DB1">
            <w:pPr>
              <w:spacing w:after="200" w:line="276" w:lineRule="auto"/>
              <w:rPr>
                <w:rFonts w:ascii="Arial" w:hAnsi="Arial" w:cs="Arial"/>
                <w:b/>
                <w:bCs/>
              </w:rPr>
            </w:pPr>
            <w:r w:rsidRPr="788D9EA5">
              <w:rPr>
                <w:rFonts w:ascii="Arial" w:hAnsi="Arial" w:cs="Arial"/>
                <w:b/>
                <w:bCs/>
              </w:rPr>
              <w:t xml:space="preserve">Minutes of the </w:t>
            </w:r>
            <w:r w:rsidRPr="788D9EA5" w:rsidR="1AB7A7D0">
              <w:rPr>
                <w:rFonts w:ascii="Arial" w:hAnsi="Arial" w:cs="Arial"/>
                <w:b/>
                <w:bCs/>
              </w:rPr>
              <w:t>Previous</w:t>
            </w:r>
            <w:r w:rsidRPr="788D9EA5">
              <w:rPr>
                <w:rFonts w:ascii="Arial" w:hAnsi="Arial" w:cs="Arial"/>
                <w:b/>
                <w:bCs/>
              </w:rPr>
              <w:t xml:space="preserve"> Meeting – </w:t>
            </w:r>
            <w:r w:rsidRPr="788D9EA5" w:rsidR="23DAADAC">
              <w:rPr>
                <w:rFonts w:ascii="Arial" w:hAnsi="Arial" w:cs="Arial"/>
                <w:b/>
                <w:bCs/>
              </w:rPr>
              <w:t xml:space="preserve">Monday </w:t>
            </w:r>
            <w:r w:rsidRPr="788D9EA5" w:rsidR="5F6743E2">
              <w:rPr>
                <w:rFonts w:ascii="Arial" w:hAnsi="Arial" w:cs="Arial"/>
                <w:b/>
                <w:bCs/>
              </w:rPr>
              <w:t>20 May 2020 including Confidential Minute</w:t>
            </w:r>
          </w:p>
          <w:p w:rsidRPr="005C3EDE" w:rsidR="00824737" w:rsidP="004512AC" w:rsidRDefault="00824737" w14:paraId="509FC1ED" w14:textId="659245B4">
            <w:pPr>
              <w:rPr>
                <w:rFonts w:ascii="Arial" w:hAnsi="Arial" w:cs="Arial"/>
              </w:rPr>
            </w:pPr>
            <w:r w:rsidRPr="50FE1A49" w:rsidR="00191CBB">
              <w:rPr>
                <w:rFonts w:ascii="Arial" w:hAnsi="Arial" w:cs="Arial"/>
              </w:rPr>
              <w:t xml:space="preserve">The Minutes of the Previous Meeting </w:t>
            </w:r>
            <w:r w:rsidRPr="50FE1A49" w:rsidR="2DC0BC23">
              <w:rPr>
                <w:rFonts w:ascii="Arial" w:hAnsi="Arial" w:cs="Arial"/>
              </w:rPr>
              <w:t xml:space="preserve">held on </w:t>
            </w:r>
            <w:r w:rsidRPr="50FE1A49" w:rsidR="00191CBB">
              <w:rPr>
                <w:rFonts w:ascii="Arial" w:hAnsi="Arial" w:cs="Arial"/>
              </w:rPr>
              <w:t xml:space="preserve">Monday </w:t>
            </w:r>
            <w:r w:rsidRPr="50FE1A49" w:rsidR="5ECBDAA3">
              <w:rPr>
                <w:rFonts w:ascii="Arial" w:hAnsi="Arial" w:cs="Arial"/>
              </w:rPr>
              <w:t>2</w:t>
            </w:r>
            <w:r w:rsidRPr="50FE1A49" w:rsidR="5E68F0A4">
              <w:rPr>
                <w:rFonts w:ascii="Arial" w:hAnsi="Arial" w:cs="Arial"/>
              </w:rPr>
              <w:t>0 May 2</w:t>
            </w:r>
            <w:r w:rsidRPr="50FE1A49" w:rsidR="49A3C3A1">
              <w:rPr>
                <w:rFonts w:ascii="Arial" w:hAnsi="Arial" w:cs="Arial"/>
              </w:rPr>
              <w:t>020</w:t>
            </w:r>
            <w:r w:rsidRPr="50FE1A49" w:rsidR="00191CBB">
              <w:rPr>
                <w:rFonts w:ascii="Arial" w:hAnsi="Arial" w:cs="Arial"/>
              </w:rPr>
              <w:t xml:space="preserve"> </w:t>
            </w:r>
            <w:r w:rsidRPr="50FE1A49" w:rsidR="2D967022">
              <w:rPr>
                <w:rFonts w:ascii="Arial" w:hAnsi="Arial" w:cs="Arial"/>
              </w:rPr>
              <w:t>were agreed as a true and accurate record.</w:t>
            </w:r>
            <w:r w:rsidRPr="50FE1A49" w:rsidR="48F86E9B">
              <w:rPr>
                <w:rFonts w:ascii="Arial" w:hAnsi="Arial" w:cs="Arial"/>
              </w:rPr>
              <w:t xml:space="preserve">  The Confidential Minute of the same meeting was approved by those Governors who had been eligible to receive it</w:t>
            </w:r>
            <w:r w:rsidRPr="50FE1A49" w:rsidR="2301DBF6">
              <w:rPr>
                <w:rFonts w:ascii="Arial" w:hAnsi="Arial" w:cs="Arial"/>
              </w:rPr>
              <w:t xml:space="preserve"> (see Agenda Item 9).</w:t>
            </w:r>
          </w:p>
        </w:tc>
      </w:tr>
      <w:tr w:rsidRPr="005C3EDE" w:rsidR="00CE1EAA" w:rsidTr="7EB3450A" w14:paraId="62C874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trPr>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CE1EAA" w:rsidP="6D45841C" w:rsidRDefault="004232FD" w14:paraId="3C03F867" w14:textId="77777777">
            <w:pPr>
              <w:rPr>
                <w:rFonts w:ascii="Arial" w:hAnsi="Arial" w:eastAsia="Arial" w:cs="Arial"/>
                <w:b/>
                <w:bCs/>
              </w:rPr>
            </w:pPr>
            <w:r w:rsidRPr="6D45841C">
              <w:rPr>
                <w:rFonts w:ascii="Arial" w:hAnsi="Arial" w:eastAsia="Arial" w:cs="Arial"/>
                <w:b/>
                <w:bCs/>
              </w:rPr>
              <w:t>4</w:t>
            </w:r>
            <w:r w:rsidRPr="6D45841C" w:rsidR="00CE1EAA">
              <w:rPr>
                <w:rFonts w:ascii="Arial" w:hAnsi="Arial" w:eastAsia="Arial" w:cs="Arial"/>
                <w:b/>
                <w:bCs/>
              </w:rPr>
              <w:t>.</w:t>
            </w:r>
          </w:p>
        </w:tc>
        <w:tc>
          <w:tcPr>
            <w:cnfStyle w:val="000000000000" w:firstRow="0" w:lastRow="0" w:firstColumn="0" w:lastColumn="0" w:oddVBand="0" w:evenVBand="0" w:oddHBand="0" w:evenHBand="0" w:firstRowFirstColumn="0" w:firstRowLastColumn="0" w:lastRowFirstColumn="0" w:lastRowLastColumn="0"/>
            <w:tcW w:w="9392" w:type="dxa"/>
            <w:gridSpan w:val="5"/>
            <w:tcBorders>
              <w:top w:val="single" w:color="000000" w:themeColor="text1" w:sz="0"/>
              <w:left w:val="single" w:color="000000" w:themeColor="text1" w:sz="0"/>
              <w:bottom w:val="single" w:color="000000" w:themeColor="text1" w:sz="0"/>
              <w:right w:val="single" w:color="000000" w:themeColor="text1" w:sz="0"/>
            </w:tcBorders>
            <w:tcMar/>
          </w:tcPr>
          <w:p w:rsidRPr="005C3EDE" w:rsidR="00CE1EAA" w:rsidP="564F31F3" w:rsidRDefault="00CE1EAA" w14:paraId="7F5D61A1" w14:textId="77777777">
            <w:pPr>
              <w:rPr>
                <w:rFonts w:ascii="Arial" w:hAnsi="Arial" w:eastAsia="Arial" w:cs="Arial"/>
                <w:b w:val="1"/>
                <w:bCs w:val="1"/>
              </w:rPr>
            </w:pPr>
            <w:r w:rsidRPr="564F31F3" w:rsidR="00CE1EAA">
              <w:rPr>
                <w:rFonts w:ascii="Arial" w:hAnsi="Arial" w:eastAsia="Arial" w:cs="Arial"/>
                <w:b w:val="1"/>
                <w:bCs w:val="1"/>
              </w:rPr>
              <w:t>Matters arising</w:t>
            </w:r>
          </w:p>
          <w:p w:rsidRPr="005C3EDE" w:rsidR="00A5657B" w:rsidP="6D45841C" w:rsidRDefault="7957B5EF" w14:paraId="5BC33D96" w14:textId="65EABC8D">
            <w:pPr>
              <w:spacing w:after="200" w:line="276" w:lineRule="auto"/>
              <w:rPr>
                <w:rFonts w:ascii="Arial" w:hAnsi="Arial" w:eastAsia="Arial" w:cs="Arial"/>
                <w:b w:val="0"/>
                <w:bCs w:val="0"/>
              </w:rPr>
            </w:pPr>
            <w:r w:rsidRPr="564F31F3" w:rsidR="7957B5EF">
              <w:rPr>
                <w:rFonts w:ascii="Arial" w:hAnsi="Arial" w:eastAsia="Arial" w:cs="Arial"/>
                <w:b w:val="0"/>
                <w:bCs w:val="0"/>
              </w:rPr>
              <w:t xml:space="preserve">An update on outstanding actions from the </w:t>
            </w:r>
            <w:r w:rsidRPr="564F31F3" w:rsidR="0935AD6B">
              <w:rPr>
                <w:rFonts w:ascii="Arial" w:hAnsi="Arial" w:eastAsia="Arial" w:cs="Arial"/>
                <w:b w:val="0"/>
                <w:bCs w:val="0"/>
              </w:rPr>
              <w:t>May</w:t>
            </w:r>
            <w:r w:rsidRPr="564F31F3" w:rsidR="1949573F">
              <w:rPr>
                <w:rFonts w:ascii="Arial" w:hAnsi="Arial" w:eastAsia="Arial" w:cs="Arial"/>
                <w:b w:val="0"/>
                <w:bCs w:val="0"/>
              </w:rPr>
              <w:t xml:space="preserve"> meeting w</w:t>
            </w:r>
            <w:r w:rsidRPr="564F31F3" w:rsidR="0F9469A8">
              <w:rPr>
                <w:rFonts w:ascii="Arial" w:hAnsi="Arial" w:eastAsia="Arial" w:cs="Arial"/>
                <w:b w:val="0"/>
                <w:bCs w:val="0"/>
              </w:rPr>
              <w:t>as provided:</w:t>
            </w:r>
          </w:p>
          <w:tbl>
            <w:tblPr>
              <w:tblStyle w:val="PlainTable1"/>
              <w:tblW w:w="0" w:type="auto"/>
              <w:tblInd w:w="40" w:type="dxa"/>
              <w:tblBorders/>
              <w:tblLayout w:type="fixed"/>
              <w:tblLook w:val="04A0" w:firstRow="1" w:lastRow="0" w:firstColumn="1" w:lastColumn="0" w:noHBand="0" w:noVBand="1"/>
            </w:tblPr>
            <w:tblGrid>
              <w:gridCol w:w="1023"/>
              <w:gridCol w:w="3111"/>
              <w:gridCol w:w="1720"/>
              <w:gridCol w:w="1587"/>
              <w:gridCol w:w="1761"/>
            </w:tblGrid>
            <w:tr w:rsidR="788D9EA5" w:rsidTr="50FE1A49" w14:paraId="2DA9EEFF" w14:textId="77777777">
              <w:tc>
                <w:tcPr>
                  <w:cnfStyle w:val="001000000000" w:firstRow="0" w:lastRow="0" w:firstColumn="1" w:lastColumn="0" w:oddVBand="0" w:evenVBand="0" w:oddHBand="0" w:evenHBand="0" w:firstRowFirstColumn="0" w:firstRowLastColumn="0" w:lastRowFirstColumn="0" w:lastRowLastColumn="0"/>
                  <w:tcW w:w="1023" w:type="dxa"/>
                  <w:tcBorders/>
                  <w:tcMar/>
                </w:tcPr>
                <w:p w:rsidR="788D9EA5" w:rsidP="50FE1A49" w:rsidRDefault="788D9EA5" w14:paraId="4001D4BF" w14:textId="77777777">
                  <w:pPr>
                    <w:spacing w:after="0"/>
                    <w:jc w:val="both"/>
                    <w:rPr>
                      <w:rFonts w:ascii="Arial" w:hAnsi="Arial" w:eastAsia="Times New Roman"/>
                      <w:b w:val="1"/>
                      <w:bCs w:val="1"/>
                    </w:rPr>
                  </w:pPr>
                  <w:r w:rsidRPr="50FE1A49" w:rsidR="71FE2C29">
                    <w:rPr>
                      <w:rFonts w:ascii="Arial" w:hAnsi="Arial" w:eastAsia="Times New Roman"/>
                      <w:b w:val="1"/>
                      <w:bCs w:val="1"/>
                    </w:rPr>
                    <w:t>Agenda Item</w:t>
                  </w:r>
                </w:p>
              </w:tc>
              <w:tc>
                <w:tcPr>
                  <w:cnfStyle w:val="000000000000" w:firstRow="0" w:lastRow="0" w:firstColumn="0" w:lastColumn="0" w:oddVBand="0" w:evenVBand="0" w:oddHBand="0" w:evenHBand="0" w:firstRowFirstColumn="0" w:firstRowLastColumn="0" w:lastRowFirstColumn="0" w:lastRowLastColumn="0"/>
                  <w:tcW w:w="3111" w:type="dxa"/>
                  <w:tcBorders/>
                  <w:tcMar/>
                </w:tcPr>
                <w:p w:rsidR="788D9EA5" w:rsidP="50FE1A49" w:rsidRDefault="788D9EA5" w14:paraId="2E6928F6" w14:textId="77777777">
                  <w:pPr>
                    <w:spacing w:after="0"/>
                    <w:jc w:val="both"/>
                    <w:rPr>
                      <w:rFonts w:ascii="Arial" w:hAnsi="Arial" w:eastAsia="Times New Roman"/>
                      <w:b w:val="1"/>
                      <w:bCs w:val="1"/>
                    </w:rPr>
                  </w:pPr>
                  <w:r w:rsidRPr="50FE1A49" w:rsidR="71FE2C29">
                    <w:rPr>
                      <w:rFonts w:ascii="Arial" w:hAnsi="Arial" w:eastAsia="Times New Roman"/>
                      <w:b w:val="1"/>
                      <w:bCs w:val="1"/>
                    </w:rPr>
                    <w:t>Action</w:t>
                  </w:r>
                </w:p>
              </w:tc>
              <w:tc>
                <w:tcPr>
                  <w:cnfStyle w:val="000000000000" w:firstRow="0" w:lastRow="0" w:firstColumn="0" w:lastColumn="0" w:oddVBand="0" w:evenVBand="0" w:oddHBand="0" w:evenHBand="0" w:firstRowFirstColumn="0" w:firstRowLastColumn="0" w:lastRowFirstColumn="0" w:lastRowLastColumn="0"/>
                  <w:tcW w:w="1720" w:type="dxa"/>
                  <w:tcBorders/>
                  <w:tcMar/>
                </w:tcPr>
                <w:p w:rsidR="788D9EA5" w:rsidP="50FE1A49" w:rsidRDefault="788D9EA5" w14:paraId="1698F085" w14:textId="77777777">
                  <w:pPr>
                    <w:spacing w:after="0"/>
                    <w:jc w:val="both"/>
                    <w:rPr>
                      <w:rFonts w:ascii="Arial" w:hAnsi="Arial" w:eastAsia="Times New Roman"/>
                      <w:b w:val="1"/>
                      <w:bCs w:val="1"/>
                    </w:rPr>
                  </w:pPr>
                  <w:r w:rsidRPr="50FE1A49" w:rsidR="71FE2C29">
                    <w:rPr>
                      <w:rFonts w:ascii="Arial" w:hAnsi="Arial" w:eastAsia="Times New Roman"/>
                      <w:b w:val="1"/>
                      <w:bCs w:val="1"/>
                    </w:rPr>
                    <w:t xml:space="preserve">Responsibility </w:t>
                  </w:r>
                </w:p>
              </w:tc>
              <w:tc>
                <w:tcPr>
                  <w:cnfStyle w:val="000000000000" w:firstRow="0" w:lastRow="0" w:firstColumn="0" w:lastColumn="0" w:oddVBand="0" w:evenVBand="0" w:oddHBand="0" w:evenHBand="0" w:firstRowFirstColumn="0" w:firstRowLastColumn="0" w:lastRowFirstColumn="0" w:lastRowLastColumn="0"/>
                  <w:tcW w:w="1587" w:type="dxa"/>
                  <w:tcBorders/>
                  <w:tcMar/>
                </w:tcPr>
                <w:p w:rsidR="788D9EA5" w:rsidP="50FE1A49" w:rsidRDefault="788D9EA5" w14:paraId="385438C0" w14:textId="77777777">
                  <w:pPr>
                    <w:spacing w:after="0"/>
                    <w:jc w:val="both"/>
                    <w:rPr>
                      <w:rFonts w:ascii="Arial" w:hAnsi="Arial" w:eastAsia="Times New Roman"/>
                      <w:b w:val="1"/>
                      <w:bCs w:val="1"/>
                    </w:rPr>
                  </w:pPr>
                  <w:r w:rsidRPr="50FE1A49" w:rsidR="71FE2C29">
                    <w:rPr>
                      <w:rFonts w:ascii="Arial" w:hAnsi="Arial" w:eastAsia="Times New Roman"/>
                      <w:b w:val="1"/>
                      <w:bCs w:val="1"/>
                    </w:rPr>
                    <w:t>Timescale</w:t>
                  </w:r>
                </w:p>
              </w:tc>
              <w:tc>
                <w:tcPr>
                  <w:cnfStyle w:val="000000000000" w:firstRow="0" w:lastRow="0" w:firstColumn="0" w:lastColumn="0" w:oddVBand="0" w:evenVBand="0" w:oddHBand="0" w:evenHBand="0" w:firstRowFirstColumn="0" w:firstRowLastColumn="0" w:lastRowFirstColumn="0" w:lastRowLastColumn="0"/>
                  <w:tcW w:w="1761" w:type="dxa"/>
                  <w:tcBorders/>
                  <w:tcMar/>
                </w:tcPr>
                <w:p w:rsidR="788D9EA5" w:rsidP="50FE1A49" w:rsidRDefault="788D9EA5" w14:paraId="67649FEB" w14:textId="77777777">
                  <w:pPr>
                    <w:spacing w:after="0"/>
                    <w:jc w:val="both"/>
                    <w:rPr>
                      <w:rFonts w:ascii="Arial" w:hAnsi="Arial" w:eastAsia="Times New Roman"/>
                      <w:b w:val="1"/>
                      <w:bCs w:val="1"/>
                    </w:rPr>
                  </w:pPr>
                  <w:r w:rsidRPr="50FE1A49" w:rsidR="71FE2C29">
                    <w:rPr>
                      <w:rFonts w:ascii="Arial" w:hAnsi="Arial" w:eastAsia="Times New Roman"/>
                      <w:b w:val="1"/>
                      <w:bCs w:val="1"/>
                    </w:rPr>
                    <w:t>Update</w:t>
                  </w:r>
                </w:p>
              </w:tc>
            </w:tr>
            <w:tr w:rsidR="788D9EA5" w:rsidTr="50FE1A49" w14:paraId="32A6D34E" w14:textId="77777777">
              <w:tc>
                <w:tcPr>
                  <w:cnfStyle w:val="001000000000" w:firstRow="0" w:lastRow="0" w:firstColumn="1" w:lastColumn="0" w:oddVBand="0" w:evenVBand="0" w:oddHBand="0" w:evenHBand="0" w:firstRowFirstColumn="0" w:firstRowLastColumn="0" w:lastRowFirstColumn="0" w:lastRowLastColumn="0"/>
                  <w:tcW w:w="9202" w:type="dxa"/>
                  <w:gridSpan w:val="5"/>
                  <w:tcMar/>
                </w:tcPr>
                <w:p w:rsidR="788D9EA5" w:rsidP="564F31F3" w:rsidRDefault="788D9EA5" w14:paraId="76FA0EF4" w14:textId="77777777">
                  <w:pPr>
                    <w:spacing w:after="0"/>
                    <w:jc w:val="both"/>
                    <w:rPr>
                      <w:rFonts w:ascii="Arial" w:hAnsi="Arial" w:eastAsia="Times New Roman"/>
                      <w:b w:val="0"/>
                      <w:bCs w:val="0"/>
                    </w:rPr>
                  </w:pPr>
                </w:p>
              </w:tc>
            </w:tr>
            <w:tr w:rsidR="788D9EA5" w:rsidTr="50FE1A49" w14:paraId="515BE808" w14:textId="77777777">
              <w:trPr>
                <w:trHeight w:val="131"/>
              </w:trPr>
              <w:tc>
                <w:tcPr>
                  <w:cnfStyle w:val="001000000000" w:firstRow="0" w:lastRow="0" w:firstColumn="1" w:lastColumn="0" w:oddVBand="0" w:evenVBand="0" w:oddHBand="0" w:evenHBand="0" w:firstRowFirstColumn="0" w:firstRowLastColumn="0" w:lastRowFirstColumn="0" w:lastRowLastColumn="0"/>
                  <w:tcW w:w="1023" w:type="dxa"/>
                  <w:tcMar/>
                </w:tcPr>
                <w:p w:rsidR="788D9EA5" w:rsidP="788D9EA5" w:rsidRDefault="788D9EA5" w14:paraId="40BA5DB3" w14:textId="77777777">
                  <w:pPr>
                    <w:spacing w:after="0"/>
                    <w:ind w:left="31"/>
                    <w:jc w:val="both"/>
                    <w:rPr>
                      <w:rFonts w:ascii="Arial" w:hAnsi="Arial" w:eastAsia="Times New Roman"/>
                      <w:b w:val="0"/>
                      <w:bCs w:val="0"/>
                    </w:rPr>
                  </w:pPr>
                  <w:r w:rsidRPr="564F31F3" w:rsidR="79B72309">
                    <w:rPr>
                      <w:rFonts w:ascii="Arial" w:hAnsi="Arial" w:eastAsia="Times New Roman"/>
                      <w:b w:val="0"/>
                      <w:bCs w:val="0"/>
                    </w:rPr>
                    <w:t xml:space="preserve">C/f </w:t>
                  </w:r>
                </w:p>
              </w:tc>
              <w:tc>
                <w:tcPr>
                  <w:cnfStyle w:val="000000000000" w:firstRow="0" w:lastRow="0" w:firstColumn="0" w:lastColumn="0" w:oddVBand="0" w:evenVBand="0" w:oddHBand="0" w:evenHBand="0" w:firstRowFirstColumn="0" w:firstRowLastColumn="0" w:lastRowFirstColumn="0" w:lastRowLastColumn="0"/>
                  <w:tcW w:w="3111" w:type="dxa"/>
                  <w:tcMar/>
                </w:tcPr>
                <w:p w:rsidR="788D9EA5" w:rsidP="788D9EA5" w:rsidRDefault="788D9EA5" w14:paraId="308388F8" w14:textId="77777777">
                  <w:pPr>
                    <w:spacing w:after="0" w:line="240" w:lineRule="auto"/>
                    <w:rPr>
                      <w:rFonts w:ascii="Arial" w:hAnsi="Arial" w:cs="Arial"/>
                      <w:b w:val="0"/>
                      <w:bCs w:val="0"/>
                    </w:rPr>
                  </w:pPr>
                  <w:r w:rsidRPr="564F31F3" w:rsidR="79B72309">
                    <w:rPr>
                      <w:rFonts w:ascii="Arial" w:hAnsi="Arial" w:cs="Arial"/>
                      <w:b w:val="0"/>
                      <w:bCs w:val="0"/>
                    </w:rPr>
                    <w:t>The implementation of a document management system be considered.</w:t>
                  </w:r>
                </w:p>
                <w:p w:rsidR="788D9EA5" w:rsidP="788D9EA5" w:rsidRDefault="788D9EA5" w14:paraId="1C1BB619" w14:textId="77777777">
                  <w:pPr>
                    <w:spacing w:after="0" w:line="240" w:lineRule="auto"/>
                    <w:rPr>
                      <w:rFonts w:ascii="Arial" w:hAnsi="Arial" w:cs="Arial"/>
                      <w:b w:val="0"/>
                      <w:bCs w:val="0"/>
                    </w:rPr>
                  </w:pPr>
                </w:p>
              </w:tc>
              <w:tc>
                <w:tcPr>
                  <w:cnfStyle w:val="000000000000" w:firstRow="0" w:lastRow="0" w:firstColumn="0" w:lastColumn="0" w:oddVBand="0" w:evenVBand="0" w:oddHBand="0" w:evenHBand="0" w:firstRowFirstColumn="0" w:firstRowLastColumn="0" w:lastRowFirstColumn="0" w:lastRowLastColumn="0"/>
                  <w:tcW w:w="1720" w:type="dxa"/>
                  <w:tcMar/>
                </w:tcPr>
                <w:p w:rsidR="788D9EA5" w:rsidP="788D9EA5" w:rsidRDefault="788D9EA5" w14:paraId="172D8F36" w14:textId="77777777">
                  <w:pPr>
                    <w:spacing w:after="0"/>
                    <w:rPr>
                      <w:rFonts w:ascii="Arial" w:hAnsi="Arial" w:eastAsia="Times New Roman"/>
                      <w:b w:val="0"/>
                      <w:bCs w:val="0"/>
                    </w:rPr>
                  </w:pPr>
                  <w:r w:rsidRPr="564F31F3" w:rsidR="79B72309">
                    <w:rPr>
                      <w:rFonts w:ascii="Arial" w:hAnsi="Arial" w:eastAsia="Times New Roman"/>
                      <w:b w:val="0"/>
                      <w:bCs w:val="0"/>
                    </w:rPr>
                    <w:t>CFEO/Clerk</w:t>
                  </w:r>
                </w:p>
              </w:tc>
              <w:tc>
                <w:tcPr>
                  <w:cnfStyle w:val="000000000000" w:firstRow="0" w:lastRow="0" w:firstColumn="0" w:lastColumn="0" w:oddVBand="0" w:evenVBand="0" w:oddHBand="0" w:evenHBand="0" w:firstRowFirstColumn="0" w:firstRowLastColumn="0" w:lastRowFirstColumn="0" w:lastRowLastColumn="0"/>
                  <w:tcW w:w="1587" w:type="dxa"/>
                  <w:tcMar/>
                </w:tcPr>
                <w:p w:rsidR="788D9EA5" w:rsidP="788D9EA5" w:rsidRDefault="788D9EA5" w14:paraId="44F722FE" w14:textId="77777777">
                  <w:pPr>
                    <w:spacing w:after="0"/>
                    <w:rPr>
                      <w:rFonts w:ascii="Arial" w:hAnsi="Arial" w:eastAsia="Times New Roman"/>
                      <w:b w:val="0"/>
                      <w:bCs w:val="0"/>
                    </w:rPr>
                  </w:pPr>
                  <w:r w:rsidRPr="564F31F3" w:rsidR="79B72309">
                    <w:rPr>
                      <w:rFonts w:ascii="Arial" w:hAnsi="Arial" w:eastAsia="Times New Roman"/>
                      <w:b w:val="0"/>
                      <w:bCs w:val="0"/>
                    </w:rPr>
                    <w:t>ASAP</w:t>
                  </w:r>
                </w:p>
              </w:tc>
              <w:tc>
                <w:tcPr>
                  <w:cnfStyle w:val="000000000000" w:firstRow="0" w:lastRow="0" w:firstColumn="0" w:lastColumn="0" w:oddVBand="0" w:evenVBand="0" w:oddHBand="0" w:evenHBand="0" w:firstRowFirstColumn="0" w:firstRowLastColumn="0" w:lastRowFirstColumn="0" w:lastRowLastColumn="0"/>
                  <w:tcW w:w="1761" w:type="dxa"/>
                  <w:tcMar/>
                </w:tcPr>
                <w:p w:rsidR="788D9EA5" w:rsidP="788D9EA5" w:rsidRDefault="788D9EA5" w14:paraId="2644D3CE" w14:textId="77777777">
                  <w:pPr>
                    <w:spacing w:after="0"/>
                    <w:rPr>
                      <w:rFonts w:ascii="Arial" w:hAnsi="Arial" w:eastAsia="Times New Roman"/>
                      <w:b w:val="0"/>
                      <w:bCs w:val="0"/>
                    </w:rPr>
                  </w:pPr>
                  <w:r w:rsidRPr="564F31F3" w:rsidR="79B72309">
                    <w:rPr>
                      <w:rFonts w:ascii="Arial" w:hAnsi="Arial" w:eastAsia="Times New Roman"/>
                      <w:b w:val="0"/>
                      <w:bCs w:val="0"/>
                    </w:rPr>
                    <w:t>Ongoing as part of GDPR</w:t>
                  </w:r>
                </w:p>
              </w:tc>
            </w:tr>
            <w:tr w:rsidR="788D9EA5" w:rsidTr="50FE1A49" w14:paraId="781742B8" w14:textId="77777777">
              <w:trPr>
                <w:trHeight w:val="131"/>
              </w:trPr>
              <w:tc>
                <w:tcPr>
                  <w:cnfStyle w:val="001000000000" w:firstRow="0" w:lastRow="0" w:firstColumn="1" w:lastColumn="0" w:oddVBand="0" w:evenVBand="0" w:oddHBand="0" w:evenHBand="0" w:firstRowFirstColumn="0" w:firstRowLastColumn="0" w:lastRowFirstColumn="0" w:lastRowLastColumn="0"/>
                  <w:tcW w:w="1023" w:type="dxa"/>
                  <w:tcMar/>
                </w:tcPr>
                <w:p w:rsidR="788D9EA5" w:rsidP="788D9EA5" w:rsidRDefault="788D9EA5" w14:paraId="3BF3B08E" w14:textId="77777777">
                  <w:pPr>
                    <w:spacing w:after="0"/>
                    <w:ind w:left="31"/>
                    <w:jc w:val="both"/>
                    <w:rPr>
                      <w:rFonts w:ascii="Arial" w:hAnsi="Arial" w:eastAsia="Times New Roman"/>
                      <w:b w:val="0"/>
                      <w:bCs w:val="0"/>
                    </w:rPr>
                  </w:pPr>
                  <w:r w:rsidRPr="564F31F3" w:rsidR="79B72309">
                    <w:rPr>
                      <w:rFonts w:ascii="Arial" w:hAnsi="Arial" w:eastAsia="Times New Roman"/>
                      <w:b w:val="0"/>
                      <w:bCs w:val="0"/>
                    </w:rPr>
                    <w:t>C/f</w:t>
                  </w:r>
                </w:p>
              </w:tc>
              <w:tc>
                <w:tcPr>
                  <w:cnfStyle w:val="000000000000" w:firstRow="0" w:lastRow="0" w:firstColumn="0" w:lastColumn="0" w:oddVBand="0" w:evenVBand="0" w:oddHBand="0" w:evenHBand="0" w:firstRowFirstColumn="0" w:firstRowLastColumn="0" w:lastRowFirstColumn="0" w:lastRowLastColumn="0"/>
                  <w:tcW w:w="3111" w:type="dxa"/>
                  <w:tcMar/>
                </w:tcPr>
                <w:p w:rsidR="788D9EA5" w:rsidP="788D9EA5" w:rsidRDefault="788D9EA5" w14:paraId="7DF9B725" w14:textId="77777777">
                  <w:pPr>
                    <w:rPr>
                      <w:rFonts w:ascii="Arial" w:hAnsi="Arial" w:cs="Arial"/>
                      <w:b w:val="0"/>
                      <w:bCs w:val="0"/>
                    </w:rPr>
                  </w:pPr>
                  <w:r w:rsidRPr="564F31F3" w:rsidR="79B72309">
                    <w:rPr>
                      <w:rFonts w:ascii="Arial" w:hAnsi="Arial" w:cs="Arial"/>
                      <w:b w:val="0"/>
                      <w:bCs w:val="0"/>
                    </w:rPr>
                    <w:t>Online training to be completed by all Governors.</w:t>
                  </w:r>
                </w:p>
              </w:tc>
              <w:tc>
                <w:tcPr>
                  <w:cnfStyle w:val="000000000000" w:firstRow="0" w:lastRow="0" w:firstColumn="0" w:lastColumn="0" w:oddVBand="0" w:evenVBand="0" w:oddHBand="0" w:evenHBand="0" w:firstRowFirstColumn="0" w:firstRowLastColumn="0" w:lastRowFirstColumn="0" w:lastRowLastColumn="0"/>
                  <w:tcW w:w="1720" w:type="dxa"/>
                  <w:tcMar/>
                </w:tcPr>
                <w:p w:rsidR="788D9EA5" w:rsidP="788D9EA5" w:rsidRDefault="788D9EA5" w14:paraId="6DD09D17" w14:textId="77777777">
                  <w:pPr>
                    <w:spacing w:after="0"/>
                    <w:rPr>
                      <w:rFonts w:ascii="Arial" w:hAnsi="Arial" w:eastAsia="Times New Roman"/>
                      <w:b w:val="0"/>
                      <w:bCs w:val="0"/>
                    </w:rPr>
                  </w:pPr>
                  <w:r w:rsidRPr="564F31F3" w:rsidR="79B72309">
                    <w:rPr>
                      <w:rFonts w:ascii="Arial" w:hAnsi="Arial" w:eastAsia="Times New Roman"/>
                      <w:b w:val="0"/>
                      <w:bCs w:val="0"/>
                    </w:rPr>
                    <w:t>All</w:t>
                  </w:r>
                </w:p>
              </w:tc>
              <w:tc>
                <w:tcPr>
                  <w:cnfStyle w:val="000000000000" w:firstRow="0" w:lastRow="0" w:firstColumn="0" w:lastColumn="0" w:oddVBand="0" w:evenVBand="0" w:oddHBand="0" w:evenHBand="0" w:firstRowFirstColumn="0" w:firstRowLastColumn="0" w:lastRowFirstColumn="0" w:lastRowLastColumn="0"/>
                  <w:tcW w:w="1587" w:type="dxa"/>
                  <w:tcMar/>
                </w:tcPr>
                <w:p w:rsidR="788D9EA5" w:rsidP="788D9EA5" w:rsidRDefault="788D9EA5" w14:paraId="374ECDA4" w14:textId="77777777">
                  <w:pPr>
                    <w:spacing w:after="0"/>
                    <w:rPr>
                      <w:rFonts w:ascii="Arial" w:hAnsi="Arial" w:eastAsia="Times New Roman"/>
                      <w:b w:val="0"/>
                      <w:bCs w:val="0"/>
                    </w:rPr>
                  </w:pPr>
                  <w:r w:rsidRPr="564F31F3" w:rsidR="79B72309">
                    <w:rPr>
                      <w:rFonts w:ascii="Arial" w:hAnsi="Arial" w:eastAsia="Times New Roman"/>
                      <w:b w:val="0"/>
                      <w:bCs w:val="0"/>
                    </w:rPr>
                    <w:t>ASAP</w:t>
                  </w:r>
                </w:p>
              </w:tc>
              <w:tc>
                <w:tcPr>
                  <w:cnfStyle w:val="000000000000" w:firstRow="0" w:lastRow="0" w:firstColumn="0" w:lastColumn="0" w:oddVBand="0" w:evenVBand="0" w:oddHBand="0" w:evenHBand="0" w:firstRowFirstColumn="0" w:firstRowLastColumn="0" w:lastRowFirstColumn="0" w:lastRowLastColumn="0"/>
                  <w:tcW w:w="1761" w:type="dxa"/>
                  <w:tcMar/>
                </w:tcPr>
                <w:p w:rsidR="788D9EA5" w:rsidP="788D9EA5" w:rsidRDefault="788D9EA5" w14:paraId="59781B1D" w14:textId="77777777">
                  <w:pPr>
                    <w:spacing w:after="0"/>
                    <w:rPr>
                      <w:rFonts w:ascii="Arial" w:hAnsi="Arial" w:eastAsia="Times New Roman"/>
                      <w:b w:val="0"/>
                      <w:bCs w:val="0"/>
                    </w:rPr>
                  </w:pPr>
                  <w:r w:rsidRPr="564F31F3" w:rsidR="79B72309">
                    <w:rPr>
                      <w:rFonts w:ascii="Arial" w:hAnsi="Arial" w:eastAsia="Times New Roman"/>
                      <w:b w:val="0"/>
                      <w:bCs w:val="0"/>
                    </w:rPr>
                    <w:t>Ongoing</w:t>
                  </w:r>
                </w:p>
              </w:tc>
            </w:tr>
            <w:tr w:rsidR="788D9EA5" w:rsidTr="50FE1A49" w14:paraId="341F00AB" w14:textId="77777777">
              <w:trPr>
                <w:trHeight w:val="131"/>
              </w:trPr>
              <w:tc>
                <w:tcPr>
                  <w:cnfStyle w:val="001000000000" w:firstRow="0" w:lastRow="0" w:firstColumn="1" w:lastColumn="0" w:oddVBand="0" w:evenVBand="0" w:oddHBand="0" w:evenHBand="0" w:firstRowFirstColumn="0" w:firstRowLastColumn="0" w:lastRowFirstColumn="0" w:lastRowLastColumn="0"/>
                  <w:tcW w:w="1023" w:type="dxa"/>
                  <w:tcMar/>
                </w:tcPr>
                <w:p w:rsidR="788D9EA5" w:rsidP="788D9EA5" w:rsidRDefault="788D9EA5" w14:paraId="5BF983DF" w14:textId="10B5888C">
                  <w:pPr>
                    <w:rPr>
                      <w:rFonts w:ascii="Arial" w:hAnsi="Arial" w:cs="Arial"/>
                      <w:b w:val="0"/>
                      <w:bCs w:val="0"/>
                      <w:sz w:val="21"/>
                      <w:szCs w:val="21"/>
                    </w:rPr>
                  </w:pPr>
                  <w:r w:rsidRPr="564F31F3" w:rsidR="79B72309">
                    <w:rPr>
                      <w:rFonts w:ascii="Arial" w:hAnsi="Arial" w:cs="Arial"/>
                      <w:b w:val="0"/>
                      <w:bCs w:val="0"/>
                      <w:sz w:val="21"/>
                      <w:szCs w:val="21"/>
                    </w:rPr>
                    <w:t>C/f</w:t>
                  </w:r>
                </w:p>
              </w:tc>
              <w:tc>
                <w:tcPr>
                  <w:cnfStyle w:val="000000000000" w:firstRow="0" w:lastRow="0" w:firstColumn="0" w:lastColumn="0" w:oddVBand="0" w:evenVBand="0" w:oddHBand="0" w:evenHBand="0" w:firstRowFirstColumn="0" w:firstRowLastColumn="0" w:lastRowFirstColumn="0" w:lastRowLastColumn="0"/>
                  <w:tcW w:w="3111" w:type="dxa"/>
                  <w:tcMar/>
                </w:tcPr>
                <w:p w:rsidR="788D9EA5" w:rsidP="50FE1A49" w:rsidRDefault="788D9EA5" w14:paraId="420537F4" w14:textId="58C44A8D">
                  <w:pPr>
                    <w:ind/>
                    <w:rPr>
                      <w:rFonts w:ascii="Arial" w:hAnsi="Arial" w:cs="Arial"/>
                      <w:b w:val="0"/>
                      <w:bCs w:val="0"/>
                    </w:rPr>
                  </w:pPr>
                  <w:r w:rsidRPr="50FE1A49" w:rsidR="71FE2C29">
                    <w:rPr>
                      <w:rFonts w:ascii="Arial" w:hAnsi="Arial" w:cs="Arial"/>
                      <w:b w:val="0"/>
                      <w:bCs w:val="0"/>
                    </w:rPr>
                    <w:t>Revised STAR subsidiary report to be presented when appropriate.  Original business case to be included.</w:t>
                  </w:r>
                </w:p>
              </w:tc>
              <w:tc>
                <w:tcPr>
                  <w:cnfStyle w:val="000000000000" w:firstRow="0" w:lastRow="0" w:firstColumn="0" w:lastColumn="0" w:oddVBand="0" w:evenVBand="0" w:oddHBand="0" w:evenHBand="0" w:firstRowFirstColumn="0" w:firstRowLastColumn="0" w:lastRowFirstColumn="0" w:lastRowLastColumn="0"/>
                  <w:tcW w:w="1720" w:type="dxa"/>
                  <w:tcMar/>
                </w:tcPr>
                <w:p w:rsidR="788D9EA5" w:rsidP="788D9EA5" w:rsidRDefault="788D9EA5" w14:paraId="4C8F7B48" w14:textId="5A6D180A">
                  <w:pPr>
                    <w:rPr>
                      <w:rFonts w:ascii="Arial" w:hAnsi="Arial" w:cs="Arial"/>
                      <w:b w:val="0"/>
                      <w:bCs w:val="0"/>
                      <w:sz w:val="21"/>
                      <w:szCs w:val="21"/>
                    </w:rPr>
                  </w:pPr>
                  <w:r w:rsidRPr="564F31F3" w:rsidR="79B72309">
                    <w:rPr>
                      <w:rFonts w:ascii="Arial" w:hAnsi="Arial" w:cs="Arial"/>
                      <w:b w:val="0"/>
                      <w:bCs w:val="0"/>
                      <w:sz w:val="21"/>
                      <w:szCs w:val="21"/>
                    </w:rPr>
                    <w:t>CFEO</w:t>
                  </w:r>
                </w:p>
              </w:tc>
              <w:tc>
                <w:tcPr>
                  <w:cnfStyle w:val="000000000000" w:firstRow="0" w:lastRow="0" w:firstColumn="0" w:lastColumn="0" w:oddVBand="0" w:evenVBand="0" w:oddHBand="0" w:evenHBand="0" w:firstRowFirstColumn="0" w:firstRowLastColumn="0" w:lastRowFirstColumn="0" w:lastRowLastColumn="0"/>
                  <w:tcW w:w="1587" w:type="dxa"/>
                  <w:tcMar/>
                </w:tcPr>
                <w:p w:rsidR="788D9EA5" w:rsidP="788D9EA5" w:rsidRDefault="788D9EA5" w14:paraId="2785C620" w14:textId="08E6DD84">
                  <w:pPr>
                    <w:rPr>
                      <w:rFonts w:ascii="Arial" w:hAnsi="Arial" w:cs="Arial"/>
                      <w:b w:val="0"/>
                      <w:bCs w:val="0"/>
                      <w:sz w:val="21"/>
                      <w:szCs w:val="21"/>
                    </w:rPr>
                  </w:pPr>
                  <w:r w:rsidRPr="564F31F3" w:rsidR="79B72309">
                    <w:rPr>
                      <w:rFonts w:ascii="Arial" w:hAnsi="Arial" w:cs="Arial"/>
                      <w:b w:val="0"/>
                      <w:bCs w:val="0"/>
                      <w:sz w:val="21"/>
                      <w:szCs w:val="21"/>
                    </w:rPr>
                    <w:t>ASAP</w:t>
                  </w:r>
                </w:p>
              </w:tc>
              <w:tc>
                <w:tcPr>
                  <w:cnfStyle w:val="000000000000" w:firstRow="0" w:lastRow="0" w:firstColumn="0" w:lastColumn="0" w:oddVBand="0" w:evenVBand="0" w:oddHBand="0" w:evenHBand="0" w:firstRowFirstColumn="0" w:firstRowLastColumn="0" w:lastRowFirstColumn="0" w:lastRowLastColumn="0"/>
                  <w:tcW w:w="1761" w:type="dxa"/>
                  <w:tcMar/>
                </w:tcPr>
                <w:p w:rsidR="788D9EA5" w:rsidP="788D9EA5" w:rsidRDefault="788D9EA5" w14:paraId="50D335AD" w14:textId="1F3DAFA8">
                  <w:pPr>
                    <w:rPr>
                      <w:rFonts w:ascii="Arial" w:hAnsi="Arial" w:cs="Arial"/>
                      <w:b w:val="0"/>
                      <w:bCs w:val="0"/>
                      <w:sz w:val="21"/>
                      <w:szCs w:val="21"/>
                    </w:rPr>
                  </w:pPr>
                  <w:r w:rsidRPr="564F31F3" w:rsidR="79B72309">
                    <w:rPr>
                      <w:rFonts w:ascii="Arial" w:hAnsi="Arial" w:cs="Arial"/>
                      <w:b w:val="0"/>
                      <w:bCs w:val="0"/>
                      <w:sz w:val="21"/>
                      <w:szCs w:val="21"/>
                    </w:rPr>
                    <w:t>Included on the agenda for the July Corporation meeting</w:t>
                  </w:r>
                </w:p>
              </w:tc>
            </w:tr>
          </w:tbl>
          <w:p w:rsidR="001D74E6" w:rsidP="50FE1A49" w:rsidRDefault="001D74E6" w14:paraId="0D284E84" w14:textId="3B5AA6D8">
            <w:pPr>
              <w:pStyle w:val="Normal"/>
              <w:spacing w:after="200" w:line="276" w:lineRule="auto"/>
              <w:rPr>
                <w:rFonts w:ascii="Arial" w:hAnsi="Arial" w:eastAsia="Arial" w:cs="Arial"/>
                <w:b w:val="0"/>
                <w:bCs w:val="0"/>
              </w:rPr>
            </w:pPr>
            <w:r w:rsidRPr="50FE1A49" w:rsidR="4611858A">
              <w:rPr>
                <w:rFonts w:ascii="Arial" w:hAnsi="Arial" w:eastAsia="Arial" w:cs="Arial"/>
                <w:b w:val="0"/>
                <w:bCs w:val="0"/>
              </w:rPr>
              <w:t xml:space="preserve">The Chair requested that Governors complete any outstanding mandatory training as soon as possible.  The Chief Governance Officer (CGO) informed the Corporation that further GDPR training </w:t>
            </w:r>
            <w:r w:rsidRPr="50FE1A49" w:rsidR="70ADE494">
              <w:rPr>
                <w:rFonts w:ascii="Arial" w:hAnsi="Arial" w:eastAsia="Arial" w:cs="Arial"/>
                <w:b w:val="0"/>
                <w:bCs w:val="0"/>
              </w:rPr>
              <w:t xml:space="preserve">would be issued and Governors would soon be asked to complete individual self-assessment questionnaires to inform the corporation training plan going forward.  The CGO thanked those Governors who had completed the updated Safeguarding training and recognised that this was time consuming. </w:t>
            </w:r>
          </w:p>
          <w:p w:rsidR="7C9ACF0D" w:rsidP="5A531BD1" w:rsidRDefault="7C9ACF0D" w14:paraId="7E288CF2" w14:textId="55515839">
            <w:pPr>
              <w:pStyle w:val="Normal"/>
              <w:spacing w:after="200" w:line="276" w:lineRule="auto"/>
              <w:rPr>
                <w:rFonts w:ascii="Arial" w:hAnsi="Arial" w:eastAsia="Arial" w:cs="Arial"/>
                <w:b w:val="0"/>
                <w:bCs w:val="0"/>
              </w:rPr>
            </w:pPr>
            <w:proofErr w:type="spellStart"/>
            <w:r w:rsidRPr="5A531BD1" w:rsidR="7C9ACF0D">
              <w:rPr>
                <w:rFonts w:ascii="Arial" w:hAnsi="Arial" w:eastAsia="Arial" w:cs="Arial"/>
                <w:b w:val="1"/>
                <w:bCs w:val="1"/>
              </w:rPr>
              <w:t>Headjogs</w:t>
            </w:r>
            <w:proofErr w:type="spellEnd"/>
            <w:r w:rsidRPr="5A531BD1" w:rsidR="7C9ACF0D">
              <w:rPr>
                <w:rFonts w:ascii="Arial" w:hAnsi="Arial" w:eastAsia="Arial" w:cs="Arial"/>
                <w:b w:val="1"/>
                <w:bCs w:val="1"/>
              </w:rPr>
              <w:t xml:space="preserve"> Sub</w:t>
            </w:r>
            <w:r w:rsidRPr="5A531BD1" w:rsidR="7C9ACF0D">
              <w:rPr>
                <w:rFonts w:ascii="Arial" w:hAnsi="Arial" w:eastAsia="Arial" w:cs="Arial"/>
                <w:b w:val="1"/>
                <w:bCs w:val="1"/>
              </w:rPr>
              <w:t>sidiary Company</w:t>
            </w:r>
          </w:p>
          <w:p w:rsidR="7C9ACF0D" w:rsidP="5A531BD1" w:rsidRDefault="7C9ACF0D" w14:paraId="45750493" w14:textId="2C048A51">
            <w:pPr>
              <w:pStyle w:val="Normal"/>
              <w:spacing w:after="200" w:line="276" w:lineRule="auto"/>
              <w:rPr>
                <w:rFonts w:ascii="Arial" w:hAnsi="Arial" w:eastAsia="Arial" w:cs="Arial"/>
                <w:b w:val="0"/>
                <w:bCs w:val="0"/>
                <w:i w:val="1"/>
                <w:iCs w:val="1"/>
              </w:rPr>
            </w:pPr>
            <w:r w:rsidRPr="5A531BD1" w:rsidR="7C9ACF0D">
              <w:rPr>
                <w:rFonts w:ascii="Arial" w:hAnsi="Arial" w:eastAsia="Arial" w:cs="Arial"/>
                <w:b w:val="0"/>
                <w:bCs w:val="0"/>
                <w:i w:val="1"/>
                <w:iCs w:val="1"/>
              </w:rPr>
              <w:t xml:space="preserve">This discussion was </w:t>
            </w:r>
            <w:proofErr w:type="spellStart"/>
            <w:r w:rsidRPr="5A531BD1" w:rsidR="7C9ACF0D">
              <w:rPr>
                <w:rFonts w:ascii="Arial" w:hAnsi="Arial" w:eastAsia="Arial" w:cs="Arial"/>
                <w:b w:val="0"/>
                <w:bCs w:val="0"/>
                <w:i w:val="1"/>
                <w:iCs w:val="1"/>
              </w:rPr>
              <w:t>minuted</w:t>
            </w:r>
            <w:proofErr w:type="spellEnd"/>
            <w:r w:rsidRPr="5A531BD1" w:rsidR="7C9ACF0D">
              <w:rPr>
                <w:rFonts w:ascii="Arial" w:hAnsi="Arial" w:eastAsia="Arial" w:cs="Arial"/>
                <w:b w:val="0"/>
                <w:bCs w:val="0"/>
                <w:i w:val="1"/>
                <w:iCs w:val="1"/>
              </w:rPr>
              <w:t xml:space="preserve"> confidentially under Instrument 17 (2) (d) due to the sensitive nature and timing of discussions.</w:t>
            </w:r>
          </w:p>
          <w:p w:rsidRPr="005C3EDE" w:rsidR="000942E1" w:rsidP="564F31F3" w:rsidRDefault="000942E1" w14:paraId="470E9972" w14:textId="479CB4CE">
            <w:pPr>
              <w:rPr>
                <w:rFonts w:ascii="Arial" w:hAnsi="Arial" w:eastAsia="Arial" w:cs="Arial"/>
                <w:b w:val="1"/>
                <w:bCs w:val="1"/>
              </w:rPr>
            </w:pPr>
            <w:r w:rsidRPr="5A531BD1" w:rsidR="6BD2ECF7">
              <w:rPr>
                <w:rFonts w:ascii="Arial" w:hAnsi="Arial" w:eastAsia="Arial" w:cs="Arial"/>
                <w:b w:val="1"/>
                <w:bCs w:val="1"/>
              </w:rPr>
              <w:t>5.   Chair’s Actions</w:t>
            </w:r>
          </w:p>
          <w:p w:rsidRPr="005C3EDE" w:rsidR="000942E1" w:rsidP="57DEE75E" w:rsidRDefault="000942E1" w14:paraId="3DAEB385" w14:textId="405D9FA3">
            <w:pPr>
              <w:rPr>
                <w:rFonts w:ascii="Arial" w:hAnsi="Arial" w:eastAsia="Arial" w:cs="Arial"/>
                <w:b w:val="0"/>
                <w:bCs w:val="0"/>
              </w:rPr>
            </w:pPr>
            <w:r w:rsidRPr="5A531BD1" w:rsidR="76050B4C">
              <w:rPr>
                <w:rFonts w:ascii="Arial" w:hAnsi="Arial" w:eastAsia="Arial" w:cs="Arial"/>
                <w:b w:val="0"/>
                <w:bCs w:val="0"/>
              </w:rPr>
              <w:t>There had been no Chair’s actions undertaken.</w:t>
            </w:r>
          </w:p>
          <w:p w:rsidRPr="005C3EDE" w:rsidR="00A5657B" w:rsidP="7EB3450A" w:rsidRDefault="00A5657B" w14:paraId="57ABF80A" w14:textId="31B22110">
            <w:pPr>
              <w:spacing w:afterAutospacing="on"/>
              <w:rPr>
                <w:rFonts w:ascii="Arial" w:hAnsi="Arial" w:eastAsia="Arial" w:cs="Arial"/>
                <w:b w:val="1"/>
                <w:bCs w:val="1"/>
              </w:rPr>
            </w:pPr>
            <w:r w:rsidRPr="7EB3450A" w:rsidR="51C70F13">
              <w:rPr>
                <w:rFonts w:ascii="Arial" w:hAnsi="Arial" w:eastAsia="Arial" w:cs="Arial"/>
                <w:b w:val="1"/>
                <w:bCs w:val="1"/>
              </w:rPr>
              <w:t>6</w:t>
            </w:r>
            <w:r w:rsidRPr="7EB3450A" w:rsidR="51C70F13">
              <w:rPr>
                <w:rFonts w:ascii="Arial" w:hAnsi="Arial" w:eastAsia="Arial" w:cs="Arial"/>
                <w:b w:val="1"/>
                <w:bCs w:val="1"/>
              </w:rPr>
              <w:t xml:space="preserve">. </w:t>
            </w:r>
            <w:r w:rsidRPr="7EB3450A" w:rsidR="51C70F13">
              <w:rPr>
                <w:rFonts w:ascii="Arial" w:hAnsi="Arial" w:eastAsia="Arial" w:cs="Arial"/>
                <w:b w:val="1"/>
                <w:bCs w:val="1"/>
              </w:rPr>
              <w:t xml:space="preserve"> </w:t>
            </w:r>
            <w:r w:rsidRPr="7EB3450A" w:rsidR="270F1368">
              <w:rPr>
                <w:rFonts w:ascii="Arial" w:hAnsi="Arial" w:eastAsia="Arial" w:cs="Arial"/>
                <w:b w:val="1"/>
                <w:bCs w:val="1"/>
              </w:rPr>
              <w:t>Principal/CEO’s Report</w:t>
            </w:r>
          </w:p>
          <w:p w:rsidRPr="005C3EDE" w:rsidR="00A5657B" w:rsidP="7EB3450A" w:rsidRDefault="00A5657B" w14:paraId="272ADC25" w14:textId="04AFA806">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CGO had received questions from Stuart Fraser who was unable to attend the meeting.  The Principal/CEO noted that these questions would be addressed in discussions.</w:t>
            </w:r>
          </w:p>
          <w:p w:rsidRPr="005C3EDE" w:rsidR="00A5657B" w:rsidP="7EB3450A" w:rsidRDefault="00A5657B" w14:paraId="4E56AB5F" w14:textId="2D321C5D">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Principal/CEO reported that there were now no staff absent from College due to Covid-19 and all staff who had been unwell had returned.  Work was continuing to take place to support remote learning and the Chief Finance &amp; Enterprise Officer (CFEO) and Chief Transformation Officer (CTO) were progressing issuing chairs for staff and supporting eyes tests.  The College had now exhausted its reserves of devices to provide to learners and a further seventy were being purchased to be issued to support leaning.  The College is tracking staff engagement and interaction through the weekly Q and A sessions and Word on the Street newsletter to inform how the Exec could be more responsive.  </w:t>
            </w:r>
          </w:p>
          <w:p w:rsidRPr="005C3EDE" w:rsidR="00A5657B" w:rsidP="7EB3450A" w:rsidRDefault="00A5657B" w14:paraId="5979CE2F" w14:textId="0CF216E0">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ESFA simplified financial return required sign off by the Principal/CEO by the 31 July 2020 and it needed to be considered how the Board would see this in the relevant timeframe. The DfE would use the financial return to undertake an affordability assessment based on the updated financial information submitted as part of the T level capital application (E block). It was possible that they may allow up to a 100% waiver of match funding if the financial assessment supported this. The College was still awaiting an update from the GLA regarding a relaxation of the match funding for the Innovation Fund (F block capital developments).</w:t>
            </w:r>
          </w:p>
          <w:p w:rsidRPr="005C3EDE" w:rsidR="00A5657B" w:rsidP="7EB3450A" w:rsidRDefault="00A5657B" w14:paraId="24FD26B7" w14:textId="7D94D659">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Principal/CEO advised that there had been little information from the Government or funding bodies regarding changes for next year.  It was difficult to fully understand how the landscape will change, the level of support for FE, hence next year is going to be difficult due to unstable recruitment, impact of travel issues, social distancing measures and maintaining the safety of learners and staff.  The College was looking at all funding lines, project funding opportunities, exploring the needs of the community and wider  London and remodelling </w:t>
            </w:r>
            <w:r w:rsidRPr="7EB3450A" w:rsidR="26587267">
              <w:rPr>
                <w:rFonts w:ascii="Arial" w:hAnsi="Arial" w:eastAsia="Arial" w:cs="Arial"/>
                <w:noProof w:val="0"/>
                <w:sz w:val="22"/>
                <w:szCs w:val="22"/>
                <w:lang w:val="en-GB"/>
              </w:rPr>
              <w:t>of subcontracting</w:t>
            </w:r>
            <w:r w:rsidRPr="7EB3450A" w:rsidR="26587267">
              <w:rPr>
                <w:rFonts w:ascii="Arial" w:hAnsi="Arial" w:eastAsia="Arial" w:cs="Arial"/>
                <w:noProof w:val="0"/>
                <w:sz w:val="22"/>
                <w:szCs w:val="22"/>
                <w:lang w:val="en-GB"/>
              </w:rPr>
              <w:t xml:space="preserve"> to develop a partnership approach.  Further information would be available at the next Corporation meeting. </w:t>
            </w:r>
          </w:p>
          <w:p w:rsidRPr="005C3EDE" w:rsidR="00A5657B" w:rsidP="7EB3450A" w:rsidRDefault="00A5657B" w14:paraId="137EBF9B" w14:textId="1F82FFB6">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Evelyn Carpenter recorded her thanks and gratitude for all the hard work being undertaken by the College to keep learners in learning.  She stated there was a lot of good practice including the digital self-assessment by teachers to adapt skills and questioned whether curriculum managers were observing the new digital learning taking place to ensure a more objective view of what was going on in the classroom.  The Chief Operating Officer (COO) replied that digital walkthroughs had commenced a few months ago and provided some intelligence around which staff were doing it quite well and those who needed development.  Curriculum team leaders and managers had been involved in the process and digital self-assessment would be live later that day.  </w:t>
            </w:r>
          </w:p>
          <w:p w:rsidRPr="005C3EDE" w:rsidR="00A5657B" w:rsidP="7EB3450A" w:rsidRDefault="00A5657B" w14:paraId="37817A1C" w14:textId="7D9AF9C0">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Chair asked whether there were still access issues for learners to broadband and PC’s. The Principal/CEO responded that further support was required from Education Ministers and the Government.  The College was encouraging those learners who were facing issues to attend College to be able to access the technology but there was more work to do.  Different approaches were being used to adopt to the learner needs including access to specialist software via the college network, personalising lessons for learners who had been experiencing difficulties.  Lots of adjustments were being made but it was acknowledged that some learners have fallen through the gap.  The Principal/CEO added that she was liaising with the AoC on this matter.</w:t>
            </w:r>
          </w:p>
          <w:p w:rsidRPr="005C3EDE" w:rsidR="00A5657B" w:rsidP="7EB3450A" w:rsidRDefault="00A5657B" w14:paraId="769AA92B" w14:textId="65C25E14">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Corporation were informed that as part of curriculum and business planning, restructures and realignments would be required.  Areas had been identified because the College was looking to remodel its approaches including greater emphasis on the use of technology, development of college specialisms, increased employer engagement and a bigger focus on co-delivery.  The restructure process was underway and the College endeavoured to have as little or few redundancies (currently predicted redundancies was five) as possible and absorbing staff into other roles would be considered.  The CTO added that a JCC meeting was taking place later that week with the unions. The Principal/CEO advised that the College was looking at its strategy and recovery plan going forward in terms of financial implication and ‘the new normal’ for the College. A key priority would be to use the agency staffing budget as a buffer to create efficiencies where targets could not be met.   The use of technology to support teaching, learning and assessment would also contribute to a reduction in the use of agency staffing. </w:t>
            </w:r>
          </w:p>
          <w:p w:rsidRPr="005C3EDE" w:rsidR="00A5657B" w:rsidP="7EB3450A" w:rsidRDefault="00A5657B" w14:paraId="15D254A5" w14:textId="448B63FC">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Chair asked whether the restructuring would be completed by August and questioned whether, as most of the restructuring budgets would not be utilised, these funds could be released.  The CFEO advised that unused (dependant on the age and pension costs of the staff involved) would be released. It was normally a cost of c£300K for the redundancy of fifteen staff and the College was expecting redundancy costs to be much less.  The Chair stated that it was hoped that these funds would assist cashflow in terms of next year.</w:t>
            </w:r>
          </w:p>
          <w:p w:rsidRPr="005C3EDE" w:rsidR="00A5657B" w:rsidP="7EB3450A" w:rsidRDefault="00A5657B" w14:paraId="2B835E23" w14:textId="259655E0">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Principal/CEO reported that some furloughed staff had been asked to return for key activities to assist with the transition plan and once these activities had been completed the staff would return to being furloughed.  The CFEO added that the position was being considered in terms of the forecast.</w:t>
            </w:r>
          </w:p>
          <w:p w:rsidRPr="005C3EDE" w:rsidR="00A5657B" w:rsidP="7EB3450A" w:rsidRDefault="00A5657B" w14:paraId="711603D5" w14:textId="49BAC4BC">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Principal/CEO advised that the meetings with the account manager for the IoT had been supportive.  The account manager had previously attended the College site and seen the developments being made. There had been three colleges who had not signed their IoT licence until 2020 and the DfE had decided that these would have the current year discounted to start from 2020/21.  This would potentially lead to a soft start for the College in 2020/21 and changes impacting on the KPI’s would be recognised on a case by case basis.  The KPI’s would be amended accordingly and this would form part of the end of year annual review.</w:t>
            </w:r>
          </w:p>
          <w:p w:rsidRPr="005C3EDE" w:rsidR="00A5657B" w:rsidP="7EB3450A" w:rsidRDefault="00A5657B" w14:paraId="6317FFE4" w14:textId="3651570B">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Chair stated that there could be real challenge with the </w:t>
            </w:r>
            <w:proofErr w:type="gramStart"/>
            <w:r w:rsidRPr="7EB3450A" w:rsidR="26587267">
              <w:rPr>
                <w:rFonts w:ascii="Arial" w:hAnsi="Arial" w:eastAsia="Arial" w:cs="Arial"/>
                <w:noProof w:val="0"/>
                <w:sz w:val="22"/>
                <w:szCs w:val="22"/>
                <w:lang w:val="en-GB"/>
              </w:rPr>
              <w:t>KPI’s</w:t>
            </w:r>
            <w:proofErr w:type="gramEnd"/>
            <w:r w:rsidRPr="7EB3450A" w:rsidR="26587267">
              <w:rPr>
                <w:rFonts w:ascii="Arial" w:hAnsi="Arial" w:eastAsia="Arial" w:cs="Arial"/>
                <w:noProof w:val="0"/>
                <w:sz w:val="22"/>
                <w:szCs w:val="22"/>
                <w:lang w:val="en-GB"/>
              </w:rPr>
              <w:t xml:space="preserve"> and the deferral needed to be discussed.  The Principal/CEO responded that the starting point would be the impact of Covid-19 on delivery as the College would not be able to have students back as ‘normal’.  It was hoped to have practical sessions up and running and prioritise those learners on site who needed face to face contact.  The College was exploring the curriculum offer to meet local needs including fast track courses and traineeships to encourage employers to invest in a ‘try before you buy’ approach and whilst the economy recovered.</w:t>
            </w:r>
          </w:p>
          <w:p w:rsidRPr="005C3EDE" w:rsidR="00A5657B" w:rsidP="7EB3450A" w:rsidRDefault="00A5657B" w14:paraId="4B0A1C14" w14:textId="17FF8B92">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Andrew Brown stated that online education was borderless and allowed anyone to offer provision anywhere.  Some colleges in other countries had taken substantial amounts of business away from providers and the College needed to consider how it could be placed in a good position to be one of the colleges that benefitted rather than suffered.  The Principal/CEO replied it would maximise this opportunity i.e. Coursera pilot, but would continue to promote a unique practical experience onsite experience in the workshops and new labs in ELIOT. The College would place itself in a position to deliver much needed technical skills.  Andrew Brown added that the College needed to look outside normal business to advise and develop the expertise, then build on that and maintain the markets.</w:t>
            </w:r>
          </w:p>
          <w:p w:rsidRPr="005C3EDE" w:rsidR="00A5657B" w:rsidP="7EB3450A" w:rsidRDefault="00A5657B" w14:paraId="625A8F95" w14:textId="5E997B52">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Principal/CEO advised that the College was looking at partnerships with wider local London to support the College and businesses in the Borough.  A new development was the establishment of the immersive classroom to engage with employers and other providers locally, nationally and potentially internationally. The College was currently extending the digital suite to increase engagement with learners by working with JISC on its strategic planning.  </w:t>
            </w:r>
          </w:p>
          <w:p w:rsidRPr="005C3EDE" w:rsidR="00A5657B" w:rsidP="7EB3450A" w:rsidRDefault="00A5657B" w14:paraId="57A7F8B5" w14:textId="784CD36F">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Summer grading continues to be a huge task and the Principal/CEO recorded her thanks to all involved.  A few awarding bodies had changed their mind at the last minute with some practical assessments now being based on an evidence-based approach resulting in a reduction in the number of learners attending the College site. The COO added that the College was hoping to complete most of the assessments before the end of July, the only delays would be teaching assistant and early years as this was dependant on schools reopening.</w:t>
            </w:r>
          </w:p>
          <w:p w:rsidRPr="005C3EDE" w:rsidR="00A5657B" w:rsidP="7EB3450A" w:rsidRDefault="00A5657B" w14:paraId="587DC30F" w14:textId="7A2FDCD4">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Principal/CEO thanked the Executive Team, Curriculum Managers, Estates Team and Health &amp; Safety Team for the work undertaken to ensure safe access to the site for learners.  The risk assessment had been shared with the unions and their feedback would inform some immediate actions as well as the work to be undertaken for September to re-opening the College including areas which are currently closed.</w:t>
            </w:r>
          </w:p>
          <w:p w:rsidRPr="005C3EDE" w:rsidR="00A5657B" w:rsidP="7EB3450A" w:rsidRDefault="00A5657B" w14:paraId="7A28E0EC" w14:textId="7EC95E11">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Evelyn Carpenter asked when the TSA would be reopening.  The Principal/CEO responded that this being informed by planning for September and other factors which may influence recruitment such as learner behaviour regarding travel. The practical areas and learners who required access to PC’s and some face to face teaching and support would need to be a priority.  A further update would be included in the report to the Board in July.</w:t>
            </w:r>
          </w:p>
          <w:p w:rsidRPr="005C3EDE" w:rsidR="00A5657B" w:rsidP="7EB3450A" w:rsidRDefault="00A5657B" w14:paraId="746B9247" w14:textId="2169AD2A">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Chair noted that at a recent AoC webinar he had attended the emphasis had been on how Colleges could be assured that any true learning was taking place.  The Principal/CEO advised that a lot of staff were using video or chat facilities and other various tools to support learners which had helped attendance.  Learners were given set work and all feedback was personalised. Some outstanding lessons were taking place using a blended approach and learning walks were underway to look at those lessons which were not as positive.</w:t>
            </w:r>
          </w:p>
          <w:p w:rsidRPr="005C3EDE" w:rsidR="00A5657B" w:rsidP="7EB3450A" w:rsidRDefault="00A5657B" w14:paraId="4CC37568" w14:textId="5740B7BB">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 xml:space="preserve">The Chair questioned whether, although the College was concentrating on the here and now, consideration was being given to the autumn period and bottle necks etc.  The Principal/CEO responded that planning was underway and would be considering all eventualities. </w:t>
            </w:r>
          </w:p>
          <w:p w:rsidRPr="005C3EDE" w:rsidR="00A5657B" w:rsidP="7EB3450A" w:rsidRDefault="00A5657B" w14:paraId="11943A2F" w14:textId="04B9DCB5">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COO suggested that a short report to help understated the position re remote learning and put it this into context should be provided at the July meeting.  This was agreed.</w:t>
            </w:r>
          </w:p>
          <w:p w:rsidRPr="005C3EDE" w:rsidR="00A5657B" w:rsidP="7EB3450A" w:rsidRDefault="00A5657B" w14:paraId="396E0552" w14:textId="6E0AA2B3">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noProof w:val="0"/>
                <w:sz w:val="22"/>
                <w:szCs w:val="22"/>
                <w:lang w:val="en-GB"/>
              </w:rPr>
              <w:t>The Chair congratulated the College on the work undertaken so far and encouraged staff to keep going.  The Principal/CEO added that there had been a great effort from staff going above and beyond with the learners at the centre of the approach.</w:t>
            </w:r>
          </w:p>
          <w:p w:rsidRPr="005C3EDE" w:rsidR="00A5657B" w:rsidP="7EB3450A" w:rsidRDefault="00A5657B" w14:paraId="76A7C071" w14:textId="7029FBE1">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b w:val="1"/>
                <w:bCs w:val="1"/>
                <w:noProof w:val="0"/>
                <w:sz w:val="22"/>
                <w:szCs w:val="22"/>
                <w:lang w:val="en-GB"/>
              </w:rPr>
              <w:t>Agreed:  That the current position be noted.</w:t>
            </w:r>
          </w:p>
          <w:p w:rsidRPr="005C3EDE" w:rsidR="00A5657B" w:rsidP="7EB3450A" w:rsidRDefault="00A5657B" w14:paraId="494596C6" w14:textId="5FD5A9B5">
            <w:pPr>
              <w:spacing w:after="200" w:afterAutospacing="on" w:line="276" w:lineRule="auto"/>
              <w:rPr>
                <w:rFonts w:ascii="Arial" w:hAnsi="Arial" w:eastAsia="Arial" w:cs="Arial"/>
                <w:noProof w:val="0"/>
                <w:sz w:val="22"/>
                <w:szCs w:val="22"/>
                <w:lang w:val="en-GB"/>
              </w:rPr>
            </w:pPr>
            <w:r w:rsidRPr="7EB3450A" w:rsidR="26587267">
              <w:rPr>
                <w:rFonts w:ascii="Arial" w:hAnsi="Arial" w:eastAsia="Arial" w:cs="Arial"/>
                <w:b w:val="1"/>
                <w:bCs w:val="1"/>
                <w:noProof w:val="0"/>
                <w:sz w:val="22"/>
                <w:szCs w:val="22"/>
                <w:lang w:val="en-GB"/>
              </w:rPr>
              <w:t>Action:  Short report providing the position and context of remote learning to be provided at the next meeting.</w:t>
            </w:r>
          </w:p>
          <w:p w:rsidRPr="005C3EDE" w:rsidR="00A5657B" w:rsidP="7EB3450A" w:rsidRDefault="00A5657B" w14:paraId="4BDFC654" w14:textId="4CF9C3EC">
            <w:pPr>
              <w:pStyle w:val="Normal"/>
              <w:spacing w:after="200" w:afterAutospacing="on" w:line="276" w:lineRule="auto"/>
              <w:rPr>
                <w:rFonts w:ascii="Arial" w:hAnsi="Arial" w:eastAsia="Arial" w:cs="Arial"/>
                <w:b w:val="1"/>
                <w:bCs w:val="1"/>
                <w:noProof w:val="0"/>
                <w:sz w:val="22"/>
                <w:szCs w:val="22"/>
                <w:lang w:val="en-GB"/>
              </w:rPr>
            </w:pPr>
          </w:p>
        </w:tc>
      </w:tr>
      <w:tr w:rsidRPr="0061375C" w:rsidR="0009757C" w:rsidTr="7EB3450A" w14:paraId="33F5EC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840" w:type="dxa"/>
            <w:gridSpan w:val="2"/>
            <w:tcBorders>
              <w:top w:val="single" w:color="000000" w:themeColor="text1" w:sz="0"/>
              <w:left w:val="single" w:color="000000" w:themeColor="text1" w:sz="0"/>
              <w:bottom w:val="single" w:color="000000" w:themeColor="text1" w:sz="0"/>
              <w:right w:val="single" w:color="000000" w:themeColor="text1" w:sz="0"/>
            </w:tcBorders>
            <w:tcMar/>
          </w:tcPr>
          <w:p w:rsidRPr="005C3EDE" w:rsidR="0009757C" w:rsidP="564F31F3" w:rsidRDefault="229397CF" w14:paraId="1BB44847" w14:textId="77777777">
            <w:pPr>
              <w:rPr>
                <w:rFonts w:ascii="Arial" w:hAnsi="Arial" w:eastAsia="Arial" w:cs="Arial"/>
                <w:b w:val="0"/>
                <w:bCs w:val="0"/>
              </w:rPr>
            </w:pPr>
            <w:bookmarkStart w:name="_Hlk23328829" w:id="0"/>
            <w:r w:rsidRPr="687360D1" w:rsidR="229397CF">
              <w:rPr>
                <w:rFonts w:ascii="Arial" w:hAnsi="Arial" w:eastAsia="Arial" w:cs="Arial"/>
                <w:b w:val="1"/>
                <w:bCs w:val="1"/>
              </w:rPr>
              <w:t>7</w:t>
            </w:r>
            <w:r w:rsidRPr="687360D1" w:rsidR="1D6B2802">
              <w:rPr>
                <w:rFonts w:ascii="Arial" w:hAnsi="Arial" w:eastAsia="Arial" w:cs="Arial"/>
                <w:b w:val="0"/>
                <w:bCs w:val="0"/>
              </w:rPr>
              <w:t>.</w:t>
            </w:r>
          </w:p>
        </w:tc>
        <w:tc>
          <w:tcPr>
            <w:cnfStyle w:val="000000000000" w:firstRow="0" w:lastRow="0" w:firstColumn="0" w:lastColumn="0" w:oddVBand="0" w:evenVBand="0" w:oddHBand="0" w:evenHBand="0" w:firstRowFirstColumn="0" w:firstRowLastColumn="0" w:lastRowFirstColumn="0" w:lastRowLastColumn="0"/>
            <w:tcW w:w="9257"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002F0574" w:rsidP="687360D1" w:rsidRDefault="002F0574" w14:paraId="69269F6E" w14:textId="32F8B1E8">
            <w:pPr>
              <w:spacing w:line="276" w:lineRule="auto"/>
              <w:ind w:left="-135"/>
              <w:rPr>
                <w:rFonts w:ascii="Arial" w:hAnsi="Arial" w:eastAsia="Arial" w:cs="Arial"/>
                <w:b w:val="0"/>
                <w:bCs w:val="0"/>
              </w:rPr>
            </w:pPr>
            <w:r w:rsidRPr="687360D1" w:rsidR="3FFE09FC">
              <w:rPr>
                <w:rFonts w:ascii="Arial" w:hAnsi="Arial" w:eastAsia="Arial" w:cs="Arial"/>
                <w:b w:val="1"/>
                <w:bCs w:val="1"/>
              </w:rPr>
              <w:t>Financial Sustainability in the months ahead</w:t>
            </w:r>
          </w:p>
          <w:p w:rsidR="0032278A" w:rsidP="312E9A7C" w:rsidRDefault="0032278A" w14:paraId="78A0E24B" w14:textId="62CBECF3">
            <w:pPr>
              <w:spacing w:line="276" w:lineRule="auto"/>
              <w:ind w:left="-135"/>
              <w:rPr>
                <w:rFonts w:ascii="Arial" w:hAnsi="Arial" w:eastAsia="Arial" w:cs="Arial"/>
                <w:b w:val="0"/>
                <w:bCs w:val="0"/>
              </w:rPr>
            </w:pPr>
            <w:r w:rsidRPr="312E9A7C" w:rsidR="4E36CC8A">
              <w:rPr>
                <w:rFonts w:ascii="Arial" w:hAnsi="Arial" w:eastAsia="Arial" w:cs="Arial"/>
                <w:b w:val="0"/>
                <w:bCs w:val="0"/>
              </w:rPr>
              <w:t>The CFEO reported that there was a</w:t>
            </w:r>
            <w:r w:rsidRPr="312E9A7C" w:rsidR="044AEF5A">
              <w:rPr>
                <w:rFonts w:ascii="Arial" w:hAnsi="Arial" w:eastAsia="Arial" w:cs="Arial"/>
                <w:b w:val="0"/>
                <w:bCs w:val="0"/>
              </w:rPr>
              <w:t xml:space="preserve"> £1</w:t>
            </w:r>
            <w:r w:rsidRPr="312E9A7C" w:rsidR="007446BD">
              <w:rPr>
                <w:rFonts w:ascii="Arial" w:hAnsi="Arial" w:eastAsia="Arial" w:cs="Arial"/>
                <w:b w:val="0"/>
                <w:bCs w:val="0"/>
              </w:rPr>
              <w:t>06</w:t>
            </w:r>
            <w:r w:rsidRPr="312E9A7C" w:rsidR="3E067847">
              <w:rPr>
                <w:rFonts w:ascii="Arial" w:hAnsi="Arial" w:eastAsia="Arial" w:cs="Arial"/>
                <w:b w:val="0"/>
                <w:bCs w:val="0"/>
              </w:rPr>
              <w:t>K</w:t>
            </w:r>
            <w:r w:rsidRPr="312E9A7C" w:rsidR="007446BD">
              <w:rPr>
                <w:rFonts w:ascii="Arial" w:hAnsi="Arial" w:eastAsia="Arial" w:cs="Arial"/>
                <w:b w:val="0"/>
                <w:bCs w:val="0"/>
              </w:rPr>
              <w:t xml:space="preserve"> </w:t>
            </w:r>
            <w:r w:rsidRPr="312E9A7C" w:rsidR="486B8F9D">
              <w:rPr>
                <w:rFonts w:ascii="Arial" w:hAnsi="Arial" w:eastAsia="Arial" w:cs="Arial"/>
                <w:b w:val="0"/>
                <w:bCs w:val="0"/>
              </w:rPr>
              <w:t>increase</w:t>
            </w:r>
            <w:r w:rsidRPr="312E9A7C" w:rsidR="436F5E91">
              <w:rPr>
                <w:rFonts w:ascii="Arial" w:hAnsi="Arial" w:eastAsia="Arial" w:cs="Arial"/>
                <w:b w:val="0"/>
                <w:bCs w:val="0"/>
              </w:rPr>
              <w:t>d deficit</w:t>
            </w:r>
            <w:r w:rsidRPr="312E9A7C" w:rsidR="007446BD">
              <w:rPr>
                <w:rFonts w:ascii="Arial" w:hAnsi="Arial" w:eastAsia="Arial" w:cs="Arial"/>
                <w:b w:val="0"/>
                <w:bCs w:val="0"/>
              </w:rPr>
              <w:t xml:space="preserve"> between</w:t>
            </w:r>
            <w:r w:rsidRPr="312E9A7C" w:rsidR="059E3EA0">
              <w:rPr>
                <w:rFonts w:ascii="Arial" w:hAnsi="Arial" w:eastAsia="Arial" w:cs="Arial"/>
                <w:b w:val="0"/>
                <w:bCs w:val="0"/>
              </w:rPr>
              <w:t xml:space="preserve"> th</w:t>
            </w:r>
            <w:r w:rsidRPr="312E9A7C" w:rsidR="1D922879">
              <w:rPr>
                <w:rFonts w:ascii="Arial" w:hAnsi="Arial" w:eastAsia="Arial" w:cs="Arial"/>
                <w:b w:val="0"/>
                <w:bCs w:val="0"/>
              </w:rPr>
              <w:t>is and the last</w:t>
            </w:r>
            <w:r w:rsidRPr="312E9A7C" w:rsidR="007446BD">
              <w:rPr>
                <w:rFonts w:ascii="Arial" w:hAnsi="Arial" w:eastAsia="Arial" w:cs="Arial"/>
                <w:b w:val="0"/>
                <w:bCs w:val="0"/>
              </w:rPr>
              <w:t xml:space="preserve"> fo</w:t>
            </w:r>
            <w:r w:rsidRPr="312E9A7C" w:rsidR="02CCFC0F">
              <w:rPr>
                <w:rFonts w:ascii="Arial" w:hAnsi="Arial" w:eastAsia="Arial" w:cs="Arial"/>
                <w:b w:val="0"/>
                <w:bCs w:val="0"/>
              </w:rPr>
              <w:t>recast</w:t>
            </w:r>
            <w:r w:rsidRPr="312E9A7C" w:rsidR="007446BD">
              <w:rPr>
                <w:rFonts w:ascii="Arial" w:hAnsi="Arial" w:eastAsia="Arial" w:cs="Arial"/>
                <w:b w:val="0"/>
                <w:bCs w:val="0"/>
              </w:rPr>
              <w:t xml:space="preserve">.  </w:t>
            </w:r>
            <w:r w:rsidRPr="312E9A7C" w:rsidR="4C057F3E">
              <w:rPr>
                <w:rFonts w:ascii="Arial" w:hAnsi="Arial" w:eastAsia="Arial" w:cs="Arial"/>
                <w:b w:val="0"/>
                <w:bCs w:val="0"/>
              </w:rPr>
              <w:t>It was noted that t</w:t>
            </w:r>
            <w:r w:rsidRPr="312E9A7C" w:rsidR="002F0574">
              <w:rPr>
                <w:rFonts w:ascii="Arial" w:hAnsi="Arial" w:eastAsia="Arial" w:cs="Arial"/>
                <w:b w:val="0"/>
                <w:bCs w:val="0"/>
              </w:rPr>
              <w:t xml:space="preserve">he AEB income </w:t>
            </w:r>
            <w:r w:rsidRPr="312E9A7C" w:rsidR="2D84811C">
              <w:rPr>
                <w:rFonts w:ascii="Arial" w:hAnsi="Arial" w:eastAsia="Arial" w:cs="Arial"/>
                <w:b w:val="0"/>
                <w:bCs w:val="0"/>
              </w:rPr>
              <w:t>was now unlikely to be clawed back</w:t>
            </w:r>
            <w:r w:rsidRPr="312E9A7C" w:rsidR="2C49A636">
              <w:rPr>
                <w:rFonts w:ascii="Arial" w:hAnsi="Arial" w:eastAsia="Arial" w:cs="Arial"/>
                <w:b w:val="0"/>
                <w:bCs w:val="0"/>
              </w:rPr>
              <w:t xml:space="preserve">. </w:t>
            </w:r>
          </w:p>
          <w:p w:rsidR="0032278A" w:rsidP="564F31F3" w:rsidRDefault="0032278A" w14:paraId="22AB63E0" w14:textId="751D6534">
            <w:pPr>
              <w:spacing w:line="276" w:lineRule="auto"/>
              <w:ind w:left="-135"/>
              <w:rPr>
                <w:rFonts w:ascii="Arial" w:hAnsi="Arial" w:eastAsia="Arial" w:cs="Arial"/>
                <w:b w:val="0"/>
                <w:bCs w:val="0"/>
              </w:rPr>
            </w:pPr>
            <w:r w:rsidRPr="312E9A7C" w:rsidR="45154282">
              <w:rPr>
                <w:rFonts w:ascii="Arial" w:hAnsi="Arial" w:eastAsia="Arial" w:cs="Arial"/>
                <w:b w:val="0"/>
                <w:bCs w:val="0"/>
              </w:rPr>
              <w:t>The Co</w:t>
            </w:r>
            <w:r w:rsidRPr="312E9A7C" w:rsidR="679CD5F3">
              <w:rPr>
                <w:rFonts w:ascii="Arial" w:hAnsi="Arial" w:eastAsia="Arial" w:cs="Arial"/>
                <w:b w:val="0"/>
                <w:bCs w:val="0"/>
              </w:rPr>
              <w:t>rporation</w:t>
            </w:r>
            <w:r w:rsidRPr="312E9A7C" w:rsidR="45154282">
              <w:rPr>
                <w:rFonts w:ascii="Arial" w:hAnsi="Arial" w:eastAsia="Arial" w:cs="Arial"/>
                <w:b w:val="0"/>
                <w:bCs w:val="0"/>
              </w:rPr>
              <w:t xml:space="preserve"> were informed that the b</w:t>
            </w:r>
            <w:r w:rsidRPr="312E9A7C" w:rsidR="002F0574">
              <w:rPr>
                <w:rFonts w:ascii="Arial" w:hAnsi="Arial" w:eastAsia="Arial" w:cs="Arial"/>
                <w:b w:val="0"/>
                <w:bCs w:val="0"/>
              </w:rPr>
              <w:t xml:space="preserve">ad debt provision </w:t>
            </w:r>
            <w:r w:rsidRPr="312E9A7C" w:rsidR="7F14F202">
              <w:rPr>
                <w:rFonts w:ascii="Arial" w:hAnsi="Arial" w:eastAsia="Arial" w:cs="Arial"/>
                <w:b w:val="0"/>
                <w:bCs w:val="0"/>
              </w:rPr>
              <w:t>was</w:t>
            </w:r>
            <w:r w:rsidRPr="312E9A7C" w:rsidR="002F0574">
              <w:rPr>
                <w:rFonts w:ascii="Arial" w:hAnsi="Arial" w:eastAsia="Arial" w:cs="Arial"/>
                <w:b w:val="0"/>
                <w:bCs w:val="0"/>
              </w:rPr>
              <w:t xml:space="preserve"> prudent. </w:t>
            </w:r>
            <w:r w:rsidRPr="312E9A7C" w:rsidR="019DA6D3">
              <w:rPr>
                <w:rFonts w:ascii="Arial" w:hAnsi="Arial" w:eastAsia="Arial" w:cs="Arial"/>
                <w:b w:val="0"/>
                <w:bCs w:val="0"/>
              </w:rPr>
              <w:t xml:space="preserve">In addition to the bad debt to date, there were </w:t>
            </w:r>
            <w:r w:rsidRPr="312E9A7C" w:rsidR="35CE76AC">
              <w:rPr>
                <w:rFonts w:ascii="Arial" w:hAnsi="Arial" w:eastAsia="Arial" w:cs="Arial"/>
                <w:b w:val="0"/>
                <w:bCs w:val="0"/>
              </w:rPr>
              <w:t xml:space="preserve">few </w:t>
            </w:r>
            <w:r w:rsidRPr="312E9A7C" w:rsidR="019DA6D3">
              <w:rPr>
                <w:rFonts w:ascii="Arial" w:hAnsi="Arial" w:eastAsia="Arial" w:cs="Arial"/>
                <w:b w:val="0"/>
                <w:bCs w:val="0"/>
              </w:rPr>
              <w:t>learners asking for refunds which would affect the bottom line.  Agency expenditure was dependant on the position of the exam bodies regarding grading and assessment.</w:t>
            </w:r>
          </w:p>
          <w:p w:rsidRPr="0061375C" w:rsidR="0061375C" w:rsidP="50FE1A49" w:rsidRDefault="0061375C" w14:paraId="685F626B" w14:textId="0DA94E3C">
            <w:pPr>
              <w:spacing w:line="276" w:lineRule="auto"/>
              <w:ind w:left="-135"/>
              <w:rPr>
                <w:rFonts w:ascii="Arial" w:hAnsi="Arial" w:eastAsia="Arial" w:cs="Arial"/>
                <w:b w:val="0"/>
                <w:bCs w:val="0"/>
              </w:rPr>
            </w:pPr>
            <w:r w:rsidRPr="50FE1A49" w:rsidR="7B80AA89">
              <w:rPr>
                <w:rFonts w:ascii="Arial" w:hAnsi="Arial" w:eastAsia="Arial" w:cs="Arial"/>
                <w:b w:val="0"/>
                <w:bCs w:val="0"/>
              </w:rPr>
              <w:t xml:space="preserve">The CFEO stated that, as Governors were aware, the </w:t>
            </w:r>
            <w:r w:rsidRPr="50FE1A49" w:rsidR="0032278A">
              <w:rPr>
                <w:rFonts w:ascii="Arial" w:hAnsi="Arial" w:eastAsia="Arial" w:cs="Arial"/>
                <w:b w:val="0"/>
                <w:bCs w:val="0"/>
              </w:rPr>
              <w:t xml:space="preserve">College </w:t>
            </w:r>
            <w:r w:rsidRPr="50FE1A49" w:rsidR="5608D318">
              <w:rPr>
                <w:rFonts w:ascii="Arial" w:hAnsi="Arial" w:eastAsia="Arial" w:cs="Arial"/>
                <w:b w:val="0"/>
                <w:bCs w:val="0"/>
                <w:noProof w:val="0"/>
                <w:lang w:val="en-GB"/>
              </w:rPr>
              <w:t>had utilised its own cash reserves until</w:t>
            </w:r>
            <w:r w:rsidRPr="50FE1A49" w:rsidR="4CE88CC4">
              <w:rPr>
                <w:rFonts w:ascii="Arial" w:hAnsi="Arial" w:eastAsia="Arial" w:cs="Arial"/>
                <w:b w:val="0"/>
                <w:bCs w:val="0"/>
                <w:noProof w:val="0"/>
                <w:lang w:val="en-GB"/>
              </w:rPr>
              <w:t xml:space="preserve"> </w:t>
            </w:r>
            <w:r w:rsidRPr="50FE1A49" w:rsidR="5608D318">
              <w:rPr>
                <w:rFonts w:ascii="Arial" w:hAnsi="Arial" w:eastAsia="Arial" w:cs="Arial"/>
                <w:b w:val="0"/>
                <w:bCs w:val="0"/>
                <w:noProof w:val="0"/>
                <w:lang w:val="en-GB"/>
              </w:rPr>
              <w:t xml:space="preserve">January 2020. In February and </w:t>
            </w:r>
            <w:r w:rsidRPr="50FE1A49" w:rsidR="15FB1E6A">
              <w:rPr>
                <w:rFonts w:ascii="Arial" w:hAnsi="Arial" w:eastAsia="Arial" w:cs="Arial"/>
                <w:b w:val="0"/>
                <w:bCs w:val="0"/>
                <w:noProof w:val="0"/>
                <w:lang w:val="en-GB"/>
              </w:rPr>
              <w:t>March,</w:t>
            </w:r>
            <w:r w:rsidRPr="50FE1A49" w:rsidR="24BF007C">
              <w:rPr>
                <w:rFonts w:ascii="Arial" w:hAnsi="Arial" w:eastAsia="Arial" w:cs="Arial"/>
                <w:b w:val="0"/>
                <w:bCs w:val="0"/>
                <w:noProof w:val="0"/>
                <w:lang w:val="en-GB"/>
              </w:rPr>
              <w:t xml:space="preserve"> </w:t>
            </w:r>
            <w:r w:rsidRPr="50FE1A49" w:rsidR="5608D318">
              <w:rPr>
                <w:rFonts w:ascii="Arial" w:hAnsi="Arial" w:eastAsia="Arial" w:cs="Arial"/>
                <w:b w:val="0"/>
                <w:bCs w:val="0"/>
                <w:noProof w:val="0"/>
                <w:lang w:val="en-GB"/>
              </w:rPr>
              <w:t>it ha</w:t>
            </w:r>
            <w:r w:rsidRPr="50FE1A49" w:rsidR="64997389">
              <w:rPr>
                <w:rFonts w:ascii="Arial" w:hAnsi="Arial" w:eastAsia="Arial" w:cs="Arial"/>
                <w:b w:val="0"/>
                <w:bCs w:val="0"/>
                <w:noProof w:val="0"/>
                <w:lang w:val="en-GB"/>
              </w:rPr>
              <w:t>d</w:t>
            </w:r>
            <w:r w:rsidRPr="50FE1A49" w:rsidR="5608D318">
              <w:rPr>
                <w:rFonts w:ascii="Arial" w:hAnsi="Arial" w:eastAsia="Arial" w:cs="Arial"/>
                <w:b w:val="0"/>
                <w:bCs w:val="0"/>
                <w:noProof w:val="0"/>
                <w:lang w:val="en-GB"/>
              </w:rPr>
              <w:t xml:space="preserve"> been necessary to utilise the facility </w:t>
            </w:r>
            <w:r w:rsidRPr="50FE1A49" w:rsidR="1E2943A9">
              <w:rPr>
                <w:rFonts w:ascii="Arial" w:hAnsi="Arial" w:eastAsia="Arial" w:cs="Arial"/>
                <w:b w:val="0"/>
                <w:bCs w:val="0"/>
                <w:noProof w:val="0"/>
                <w:lang w:val="en-GB"/>
              </w:rPr>
              <w:t>drawing £</w:t>
            </w:r>
            <w:r w:rsidRPr="50FE1A49" w:rsidR="5608D318">
              <w:rPr>
                <w:rFonts w:ascii="Arial" w:hAnsi="Arial" w:eastAsia="Arial" w:cs="Arial"/>
                <w:b w:val="0"/>
                <w:bCs w:val="0"/>
                <w:noProof w:val="0"/>
                <w:lang w:val="en-GB"/>
              </w:rPr>
              <w:t xml:space="preserve">1m in February and £1 m in March respectively. £1m of </w:t>
            </w:r>
            <w:r w:rsidRPr="50FE1A49" w:rsidR="3051423D">
              <w:rPr>
                <w:rFonts w:ascii="Arial" w:hAnsi="Arial" w:eastAsia="Arial" w:cs="Arial"/>
                <w:b w:val="0"/>
                <w:bCs w:val="0"/>
                <w:noProof w:val="0"/>
                <w:lang w:val="en-GB"/>
              </w:rPr>
              <w:t>the drawdown</w:t>
            </w:r>
            <w:r w:rsidRPr="50FE1A49" w:rsidR="5608D318">
              <w:rPr>
                <w:rFonts w:ascii="Arial" w:hAnsi="Arial" w:eastAsia="Arial" w:cs="Arial"/>
                <w:b w:val="0"/>
                <w:bCs w:val="0"/>
                <w:noProof w:val="0"/>
                <w:lang w:val="en-GB"/>
              </w:rPr>
              <w:t xml:space="preserve"> w</w:t>
            </w:r>
            <w:r w:rsidRPr="50FE1A49" w:rsidR="5FDF66EE">
              <w:rPr>
                <w:rFonts w:ascii="Arial" w:hAnsi="Arial" w:eastAsia="Arial" w:cs="Arial"/>
                <w:b w:val="0"/>
                <w:bCs w:val="0"/>
                <w:noProof w:val="0"/>
                <w:lang w:val="en-GB"/>
              </w:rPr>
              <w:t xml:space="preserve">ould </w:t>
            </w:r>
            <w:r w:rsidRPr="50FE1A49" w:rsidR="5608D318">
              <w:rPr>
                <w:rFonts w:ascii="Arial" w:hAnsi="Arial" w:eastAsia="Arial" w:cs="Arial"/>
                <w:b w:val="0"/>
                <w:bCs w:val="0"/>
                <w:noProof w:val="0"/>
                <w:lang w:val="en-GB"/>
              </w:rPr>
              <w:t>be re-paid when it mature</w:t>
            </w:r>
            <w:r w:rsidRPr="50FE1A49" w:rsidR="52CE7919">
              <w:rPr>
                <w:rFonts w:ascii="Arial" w:hAnsi="Arial" w:eastAsia="Arial" w:cs="Arial"/>
                <w:b w:val="0"/>
                <w:bCs w:val="0"/>
                <w:noProof w:val="0"/>
                <w:lang w:val="en-GB"/>
              </w:rPr>
              <w:t>d</w:t>
            </w:r>
            <w:r w:rsidRPr="50FE1A49" w:rsidR="5608D318">
              <w:rPr>
                <w:rFonts w:ascii="Arial" w:hAnsi="Arial" w:eastAsia="Arial" w:cs="Arial"/>
                <w:b w:val="0"/>
                <w:bCs w:val="0"/>
                <w:noProof w:val="0"/>
                <w:lang w:val="en-GB"/>
              </w:rPr>
              <w:t xml:space="preserve"> on 18 June 2020.This</w:t>
            </w:r>
            <w:r w:rsidRPr="50FE1A49" w:rsidR="27D7DCC4">
              <w:rPr>
                <w:rFonts w:ascii="Arial" w:hAnsi="Arial" w:eastAsia="Arial" w:cs="Arial"/>
                <w:b w:val="0"/>
                <w:bCs w:val="0"/>
                <w:noProof w:val="0"/>
                <w:lang w:val="en-GB"/>
              </w:rPr>
              <w:t xml:space="preserve"> was </w:t>
            </w:r>
            <w:r w:rsidRPr="50FE1A49" w:rsidR="1F29D854">
              <w:rPr>
                <w:rFonts w:ascii="Arial" w:hAnsi="Arial" w:eastAsia="Arial" w:cs="Arial"/>
                <w:b w:val="0"/>
                <w:bCs w:val="0"/>
                <w:noProof w:val="0"/>
                <w:lang w:val="en-GB"/>
              </w:rPr>
              <w:t>i</w:t>
            </w:r>
            <w:r w:rsidRPr="50FE1A49" w:rsidR="5608D318">
              <w:rPr>
                <w:rFonts w:ascii="Arial" w:hAnsi="Arial" w:eastAsia="Arial" w:cs="Arial"/>
                <w:b w:val="0"/>
                <w:bCs w:val="0"/>
                <w:noProof w:val="0"/>
                <w:lang w:val="en-GB"/>
              </w:rPr>
              <w:t>ncluded in the cash flow forecas</w:t>
            </w:r>
            <w:r w:rsidRPr="50FE1A49" w:rsidR="68679E3E">
              <w:rPr>
                <w:rFonts w:ascii="Arial" w:hAnsi="Arial" w:eastAsia="Arial" w:cs="Arial"/>
                <w:b w:val="0"/>
                <w:bCs w:val="0"/>
                <w:noProof w:val="0"/>
                <w:lang w:val="en-GB"/>
              </w:rPr>
              <w:t>t.  A detailed budget would be brough</w:t>
            </w:r>
            <w:r w:rsidRPr="50FE1A49" w:rsidR="37D10D91">
              <w:rPr>
                <w:rFonts w:ascii="Arial" w:hAnsi="Arial" w:eastAsia="Arial" w:cs="Arial"/>
                <w:b w:val="0"/>
                <w:bCs w:val="0"/>
                <w:noProof w:val="0"/>
                <w:lang w:val="en-GB"/>
              </w:rPr>
              <w:t>t</w:t>
            </w:r>
            <w:r w:rsidRPr="50FE1A49" w:rsidR="68679E3E">
              <w:rPr>
                <w:rFonts w:ascii="Arial" w:hAnsi="Arial" w:eastAsia="Arial" w:cs="Arial"/>
                <w:b w:val="0"/>
                <w:bCs w:val="0"/>
                <w:noProof w:val="0"/>
                <w:lang w:val="en-GB"/>
              </w:rPr>
              <w:t xml:space="preserve"> to the July Corporation meeting for approval.</w:t>
            </w:r>
          </w:p>
          <w:p w:rsidRPr="0061375C" w:rsidR="0061375C" w:rsidP="50FE1A49" w:rsidRDefault="0061375C" w14:paraId="78684809" w14:textId="64B6F423">
            <w:pPr>
              <w:pStyle w:val="Normal"/>
              <w:spacing w:line="276" w:lineRule="auto"/>
              <w:ind w:left="-135"/>
              <w:rPr>
                <w:rFonts w:ascii="Arial" w:hAnsi="Arial" w:eastAsia="Arial" w:cs="Arial"/>
                <w:b w:val="0"/>
                <w:bCs w:val="0"/>
              </w:rPr>
            </w:pPr>
            <w:r w:rsidRPr="50FE1A49" w:rsidR="52C1189E">
              <w:rPr>
                <w:rFonts w:ascii="Arial" w:hAnsi="Arial" w:eastAsia="Arial" w:cs="Arial"/>
                <w:b w:val="0"/>
                <w:bCs w:val="0"/>
                <w:noProof w:val="0"/>
                <w:lang w:val="en-GB"/>
              </w:rPr>
              <w:t xml:space="preserve">The Corporation were informed that </w:t>
            </w:r>
            <w:r w:rsidRPr="50FE1A49" w:rsidR="02270D03">
              <w:rPr>
                <w:rFonts w:ascii="Arial" w:hAnsi="Arial" w:eastAsia="Arial" w:cs="Arial"/>
                <w:b w:val="0"/>
                <w:bCs w:val="0"/>
                <w:noProof w:val="0"/>
                <w:lang w:val="en-GB"/>
              </w:rPr>
              <w:t>discussions</w:t>
            </w:r>
            <w:r w:rsidRPr="50FE1A49" w:rsidR="08B5CFB6">
              <w:rPr>
                <w:rFonts w:ascii="Arial" w:hAnsi="Arial" w:eastAsia="Arial" w:cs="Arial"/>
                <w:b w:val="0"/>
                <w:bCs w:val="0"/>
                <w:noProof w:val="0"/>
                <w:lang w:val="en-GB"/>
              </w:rPr>
              <w:t xml:space="preserve"> had taken place with the College’s </w:t>
            </w:r>
            <w:r w:rsidRPr="50FE1A49" w:rsidR="02270D03">
              <w:rPr>
                <w:rFonts w:ascii="Arial" w:hAnsi="Arial" w:eastAsia="Arial" w:cs="Arial"/>
                <w:b w:val="0"/>
                <w:bCs w:val="0"/>
                <w:noProof w:val="0"/>
                <w:lang w:val="en-GB"/>
              </w:rPr>
              <w:t xml:space="preserve">relationship manager regarding the banking covenants and the view </w:t>
            </w:r>
            <w:r w:rsidRPr="50FE1A49" w:rsidR="69EDCE03">
              <w:rPr>
                <w:rFonts w:ascii="Arial" w:hAnsi="Arial" w:eastAsia="Arial" w:cs="Arial"/>
                <w:b w:val="0"/>
                <w:bCs w:val="0"/>
                <w:noProof w:val="0"/>
                <w:lang w:val="en-GB"/>
              </w:rPr>
              <w:t xml:space="preserve">was </w:t>
            </w:r>
            <w:r w:rsidRPr="50FE1A49" w:rsidR="02270D03">
              <w:rPr>
                <w:rFonts w:ascii="Arial" w:hAnsi="Arial" w:eastAsia="Arial" w:cs="Arial"/>
                <w:b w:val="0"/>
                <w:bCs w:val="0"/>
                <w:noProof w:val="0"/>
                <w:lang w:val="en-GB"/>
              </w:rPr>
              <w:t>that the bank</w:t>
            </w:r>
            <w:r w:rsidRPr="50FE1A49" w:rsidR="4774152C">
              <w:rPr>
                <w:rFonts w:ascii="Arial" w:hAnsi="Arial" w:eastAsia="Arial" w:cs="Arial"/>
                <w:b w:val="0"/>
                <w:bCs w:val="0"/>
                <w:noProof w:val="0"/>
                <w:lang w:val="en-GB"/>
              </w:rPr>
              <w:t xml:space="preserve"> would </w:t>
            </w:r>
            <w:r w:rsidRPr="50FE1A49" w:rsidR="4101837C">
              <w:rPr>
                <w:rFonts w:ascii="Arial" w:hAnsi="Arial" w:eastAsia="Arial" w:cs="Arial"/>
                <w:b w:val="0"/>
                <w:bCs w:val="0"/>
                <w:noProof w:val="0"/>
                <w:lang w:val="en-GB"/>
              </w:rPr>
              <w:t>consider</w:t>
            </w:r>
            <w:r w:rsidRPr="50FE1A49" w:rsidR="02270D03">
              <w:rPr>
                <w:rFonts w:ascii="Arial" w:hAnsi="Arial" w:eastAsia="Arial" w:cs="Arial"/>
                <w:b w:val="0"/>
                <w:bCs w:val="0"/>
                <w:noProof w:val="0"/>
                <w:lang w:val="en-GB"/>
              </w:rPr>
              <w:t xml:space="preserve"> the pre-COVID position of the College which show</w:t>
            </w:r>
            <w:r w:rsidRPr="50FE1A49" w:rsidR="1D60A700">
              <w:rPr>
                <w:rFonts w:ascii="Arial" w:hAnsi="Arial" w:eastAsia="Arial" w:cs="Arial"/>
                <w:b w:val="0"/>
                <w:bCs w:val="0"/>
                <w:noProof w:val="0"/>
                <w:lang w:val="en-GB"/>
              </w:rPr>
              <w:t>ed</w:t>
            </w:r>
            <w:r w:rsidRPr="50FE1A49" w:rsidR="02270D03">
              <w:rPr>
                <w:rFonts w:ascii="Arial" w:hAnsi="Arial" w:eastAsia="Arial" w:cs="Arial"/>
                <w:b w:val="0"/>
                <w:bCs w:val="0"/>
                <w:noProof w:val="0"/>
                <w:lang w:val="en-GB"/>
              </w:rPr>
              <w:t xml:space="preserve"> the </w:t>
            </w:r>
            <w:r w:rsidRPr="50FE1A49" w:rsidR="5179811E">
              <w:rPr>
                <w:rFonts w:ascii="Arial" w:hAnsi="Arial" w:eastAsia="Arial" w:cs="Arial"/>
                <w:b w:val="0"/>
                <w:bCs w:val="0"/>
                <w:noProof w:val="0"/>
                <w:lang w:val="en-GB"/>
              </w:rPr>
              <w:t>C</w:t>
            </w:r>
            <w:r w:rsidRPr="50FE1A49" w:rsidR="02270D03">
              <w:rPr>
                <w:rFonts w:ascii="Arial" w:hAnsi="Arial" w:eastAsia="Arial" w:cs="Arial"/>
                <w:b w:val="0"/>
                <w:bCs w:val="0"/>
                <w:noProof w:val="0"/>
                <w:lang w:val="en-GB"/>
              </w:rPr>
              <w:t>ollege w</w:t>
            </w:r>
            <w:r w:rsidRPr="50FE1A49" w:rsidR="139A133B">
              <w:rPr>
                <w:rFonts w:ascii="Arial" w:hAnsi="Arial" w:eastAsia="Arial" w:cs="Arial"/>
                <w:b w:val="0"/>
                <w:bCs w:val="0"/>
                <w:noProof w:val="0"/>
                <w:lang w:val="en-GB"/>
              </w:rPr>
              <w:t>ould</w:t>
            </w:r>
            <w:r w:rsidRPr="50FE1A49" w:rsidR="02270D03">
              <w:rPr>
                <w:rFonts w:ascii="Arial" w:hAnsi="Arial" w:eastAsia="Arial" w:cs="Arial"/>
                <w:b w:val="0"/>
                <w:bCs w:val="0"/>
                <w:noProof w:val="0"/>
                <w:lang w:val="en-GB"/>
              </w:rPr>
              <w:t xml:space="preserve"> adhere to the </w:t>
            </w:r>
            <w:r w:rsidRPr="50FE1A49" w:rsidR="02270D03">
              <w:rPr>
                <w:rFonts w:ascii="Arial" w:hAnsi="Arial" w:eastAsia="Arial" w:cs="Arial"/>
                <w:b w:val="0"/>
                <w:bCs w:val="0"/>
                <w:noProof w:val="0"/>
                <w:lang w:val="en-GB"/>
              </w:rPr>
              <w:t>covenants.</w:t>
            </w:r>
            <w:r w:rsidRPr="50FE1A49" w:rsidR="63BBD3AD">
              <w:rPr>
                <w:rFonts w:ascii="Arial" w:hAnsi="Arial" w:eastAsia="Arial" w:cs="Arial"/>
                <w:b w:val="0"/>
                <w:bCs w:val="0"/>
                <w:noProof w:val="0"/>
                <w:lang w:val="en-GB"/>
              </w:rPr>
              <w:t xml:space="preserve"> </w:t>
            </w:r>
            <w:r w:rsidRPr="50FE1A49" w:rsidR="02270D03">
              <w:rPr>
                <w:rFonts w:ascii="Arial" w:hAnsi="Arial" w:eastAsia="Arial" w:cs="Arial"/>
                <w:b w:val="0"/>
                <w:bCs w:val="0"/>
                <w:noProof w:val="0"/>
                <w:lang w:val="en-GB"/>
              </w:rPr>
              <w:t xml:space="preserve">However, this has not been confirmed by the bank in writing. </w:t>
            </w:r>
          </w:p>
          <w:p w:rsidRPr="0061375C" w:rsidR="0061375C" w:rsidP="50FE1A49" w:rsidRDefault="0061375C" w14:paraId="14D5A740" w14:textId="79055891">
            <w:pPr>
              <w:pStyle w:val="Normal"/>
              <w:spacing w:line="276" w:lineRule="auto"/>
              <w:ind w:left="-135"/>
              <w:rPr>
                <w:rFonts w:ascii="Arial" w:hAnsi="Arial" w:eastAsia="Arial" w:cs="Arial"/>
                <w:b w:val="0"/>
                <w:bCs w:val="0"/>
              </w:rPr>
            </w:pPr>
            <w:r w:rsidRPr="312E9A7C" w:rsidR="00172536">
              <w:rPr>
                <w:rFonts w:ascii="Arial" w:hAnsi="Arial" w:eastAsia="Arial" w:cs="Arial"/>
                <w:b w:val="0"/>
                <w:bCs w:val="0"/>
              </w:rPr>
              <w:t>E</w:t>
            </w:r>
            <w:r w:rsidRPr="312E9A7C" w:rsidR="30FD0092">
              <w:rPr>
                <w:rFonts w:ascii="Arial" w:hAnsi="Arial" w:eastAsia="Arial" w:cs="Arial"/>
                <w:b w:val="0"/>
                <w:bCs w:val="0"/>
              </w:rPr>
              <w:t xml:space="preserve">velyn Carpenter referred to the </w:t>
            </w:r>
            <w:r w:rsidRPr="312E9A7C" w:rsidR="1071F67D">
              <w:rPr>
                <w:rFonts w:ascii="Arial" w:hAnsi="Arial" w:eastAsia="Arial" w:cs="Arial"/>
                <w:b w:val="0"/>
                <w:bCs w:val="0"/>
              </w:rPr>
              <w:t>year-end</w:t>
            </w:r>
            <w:r w:rsidRPr="312E9A7C" w:rsidR="00172536">
              <w:rPr>
                <w:rFonts w:ascii="Arial" w:hAnsi="Arial" w:eastAsia="Arial" w:cs="Arial"/>
                <w:b w:val="0"/>
                <w:bCs w:val="0"/>
              </w:rPr>
              <w:t xml:space="preserve"> forecast 2019/2</w:t>
            </w:r>
            <w:r w:rsidRPr="312E9A7C" w:rsidR="01C7F9BB">
              <w:rPr>
                <w:rFonts w:ascii="Arial" w:hAnsi="Arial" w:eastAsia="Arial" w:cs="Arial"/>
                <w:b w:val="0"/>
                <w:bCs w:val="0"/>
              </w:rPr>
              <w:t xml:space="preserve">0 and </w:t>
            </w:r>
            <w:r w:rsidRPr="312E9A7C" w:rsidR="01C7F9BB">
              <w:rPr>
                <w:rFonts w:ascii="Arial" w:hAnsi="Arial" w:eastAsia="Arial" w:cs="Arial"/>
                <w:b w:val="0"/>
                <w:bCs w:val="0"/>
              </w:rPr>
              <w:t>questioned</w:t>
            </w:r>
            <w:r w:rsidRPr="312E9A7C" w:rsidR="01C7F9BB">
              <w:rPr>
                <w:rFonts w:ascii="Arial" w:hAnsi="Arial" w:eastAsia="Arial" w:cs="Arial"/>
                <w:b w:val="0"/>
                <w:bCs w:val="0"/>
              </w:rPr>
              <w:t xml:space="preserve"> what the £962K ‘other’ </w:t>
            </w:r>
            <w:r w:rsidRPr="312E9A7C" w:rsidR="61EAB56F">
              <w:rPr>
                <w:rFonts w:ascii="Arial" w:hAnsi="Arial" w:eastAsia="Arial" w:cs="Arial"/>
                <w:b w:val="0"/>
                <w:bCs w:val="0"/>
              </w:rPr>
              <w:t>expense category</w:t>
            </w:r>
            <w:r w:rsidRPr="312E9A7C" w:rsidR="01C7F9BB">
              <w:rPr>
                <w:rFonts w:ascii="Arial" w:hAnsi="Arial" w:eastAsia="Arial" w:cs="Arial"/>
                <w:b w:val="0"/>
                <w:bCs w:val="0"/>
              </w:rPr>
              <w:t xml:space="preserve"> covered.</w:t>
            </w:r>
            <w:r w:rsidRPr="312E9A7C" w:rsidR="00135CD9">
              <w:rPr>
                <w:rFonts w:ascii="Arial" w:hAnsi="Arial" w:eastAsia="Arial" w:cs="Arial"/>
                <w:b w:val="0"/>
                <w:bCs w:val="0"/>
              </w:rPr>
              <w:t xml:space="preserve"> </w:t>
            </w:r>
            <w:r w:rsidRPr="312E9A7C" w:rsidR="2AF71E0C">
              <w:rPr>
                <w:rFonts w:ascii="Arial" w:hAnsi="Arial" w:eastAsia="Arial" w:cs="Arial"/>
                <w:b w:val="0"/>
                <w:bCs w:val="0"/>
              </w:rPr>
              <w:t>The CFEO replied that this was n</w:t>
            </w:r>
            <w:r w:rsidRPr="312E9A7C" w:rsidR="00135CD9">
              <w:rPr>
                <w:rFonts w:ascii="Arial" w:hAnsi="Arial" w:eastAsia="Arial" w:cs="Arial"/>
                <w:b w:val="0"/>
                <w:bCs w:val="0"/>
              </w:rPr>
              <w:t>on</w:t>
            </w:r>
            <w:r w:rsidRPr="312E9A7C" w:rsidR="110171C1">
              <w:rPr>
                <w:rFonts w:ascii="Arial" w:hAnsi="Arial" w:eastAsia="Arial" w:cs="Arial"/>
                <w:b w:val="0"/>
                <w:bCs w:val="0"/>
              </w:rPr>
              <w:t>-</w:t>
            </w:r>
            <w:r w:rsidRPr="312E9A7C" w:rsidR="00135CD9">
              <w:rPr>
                <w:rFonts w:ascii="Arial" w:hAnsi="Arial" w:eastAsia="Arial" w:cs="Arial"/>
                <w:b w:val="0"/>
                <w:bCs w:val="0"/>
              </w:rPr>
              <w:t xml:space="preserve">pay expenditure, </w:t>
            </w:r>
            <w:r w:rsidRPr="312E9A7C" w:rsidR="00FF2C04">
              <w:rPr>
                <w:rFonts w:ascii="Arial" w:hAnsi="Arial" w:eastAsia="Arial" w:cs="Arial"/>
                <w:b w:val="0"/>
                <w:bCs w:val="0"/>
              </w:rPr>
              <w:t>offset for expenditure for projects.</w:t>
            </w:r>
            <w:r w:rsidRPr="312E9A7C" w:rsidR="00116700">
              <w:rPr>
                <w:rFonts w:ascii="Arial" w:hAnsi="Arial" w:eastAsia="Arial" w:cs="Arial"/>
                <w:b w:val="0"/>
                <w:bCs w:val="0"/>
              </w:rPr>
              <w:t xml:space="preserve">  </w:t>
            </w:r>
            <w:r w:rsidRPr="312E9A7C" w:rsidR="64070476">
              <w:rPr>
                <w:rFonts w:ascii="Arial" w:hAnsi="Arial" w:eastAsia="Arial" w:cs="Arial"/>
                <w:b w:val="0"/>
                <w:bCs w:val="0"/>
              </w:rPr>
              <w:t xml:space="preserve">The projects were </w:t>
            </w:r>
            <w:proofErr w:type="gramStart"/>
            <w:r w:rsidRPr="312E9A7C" w:rsidR="2135B85C">
              <w:rPr>
                <w:rFonts w:ascii="Arial" w:hAnsi="Arial" w:eastAsia="Arial" w:cs="Arial"/>
                <w:b w:val="0"/>
                <w:bCs w:val="0"/>
              </w:rPr>
              <w:t>continuing</w:t>
            </w:r>
            <w:proofErr w:type="gramEnd"/>
            <w:r w:rsidRPr="312E9A7C" w:rsidR="2135B85C">
              <w:rPr>
                <w:rFonts w:ascii="Arial" w:hAnsi="Arial" w:eastAsia="Arial" w:cs="Arial"/>
                <w:b w:val="0"/>
                <w:bCs w:val="0"/>
              </w:rPr>
              <w:t xml:space="preserve"> </w:t>
            </w:r>
            <w:r w:rsidRPr="312E9A7C" w:rsidR="64070476">
              <w:rPr>
                <w:rFonts w:ascii="Arial" w:hAnsi="Arial" w:eastAsia="Arial" w:cs="Arial"/>
                <w:b w:val="0"/>
                <w:bCs w:val="0"/>
              </w:rPr>
              <w:t xml:space="preserve">and any expenditure already </w:t>
            </w:r>
            <w:r w:rsidRPr="312E9A7C" w:rsidR="24B49EDE">
              <w:rPr>
                <w:rFonts w:ascii="Arial" w:hAnsi="Arial" w:eastAsia="Arial" w:cs="Arial"/>
                <w:b w:val="0"/>
                <w:bCs w:val="0"/>
              </w:rPr>
              <w:t xml:space="preserve">incurred </w:t>
            </w:r>
            <w:r w:rsidRPr="312E9A7C" w:rsidR="64070476">
              <w:rPr>
                <w:rFonts w:ascii="Arial" w:hAnsi="Arial" w:eastAsia="Arial" w:cs="Arial"/>
                <w:b w:val="0"/>
                <w:bCs w:val="0"/>
              </w:rPr>
              <w:t>had been included.</w:t>
            </w:r>
            <w:r w:rsidRPr="312E9A7C" w:rsidR="00116700">
              <w:rPr>
                <w:rFonts w:ascii="Arial" w:hAnsi="Arial" w:eastAsia="Arial" w:cs="Arial"/>
                <w:b w:val="0"/>
                <w:bCs w:val="0"/>
              </w:rPr>
              <w:t xml:space="preserve"> </w:t>
            </w:r>
          </w:p>
          <w:p w:rsidRPr="0061375C" w:rsidR="0061375C" w:rsidP="056CD71B" w:rsidRDefault="0061375C" w14:paraId="7D0B8F46" w14:textId="2152548F">
            <w:pPr>
              <w:pStyle w:val="Normal"/>
              <w:spacing w:before="0" w:beforeAutospacing="off" w:after="200" w:afterAutospacing="off" w:line="276" w:lineRule="auto"/>
              <w:ind w:left="-135" w:right="0"/>
              <w:jc w:val="left"/>
              <w:rPr>
                <w:rFonts w:ascii="Arial" w:hAnsi="Arial" w:eastAsia="Arial" w:cs="Arial"/>
                <w:b w:val="0"/>
                <w:bCs w:val="0"/>
              </w:rPr>
            </w:pPr>
            <w:r w:rsidRPr="056CD71B" w:rsidR="73E518BA">
              <w:rPr>
                <w:rFonts w:ascii="Arial" w:hAnsi="Arial" w:eastAsia="Arial" w:cs="Arial"/>
                <w:b w:val="0"/>
                <w:bCs w:val="0"/>
              </w:rPr>
              <w:t xml:space="preserve">The Chair questioned whether the </w:t>
            </w:r>
            <w:r w:rsidRPr="056CD71B" w:rsidR="6CE569D5">
              <w:rPr>
                <w:rFonts w:ascii="Arial" w:hAnsi="Arial" w:eastAsia="Arial" w:cs="Arial"/>
                <w:b w:val="0"/>
                <w:bCs w:val="0"/>
              </w:rPr>
              <w:t xml:space="preserve">expenditure related to the ‘other </w:t>
            </w:r>
            <w:r w:rsidRPr="056CD71B" w:rsidR="73E518BA">
              <w:rPr>
                <w:rFonts w:ascii="Arial" w:hAnsi="Arial" w:eastAsia="Arial" w:cs="Arial"/>
                <w:b w:val="0"/>
                <w:bCs w:val="0"/>
              </w:rPr>
              <w:t>income</w:t>
            </w:r>
            <w:r w:rsidRPr="056CD71B" w:rsidR="379D1E74">
              <w:rPr>
                <w:rFonts w:ascii="Arial" w:hAnsi="Arial" w:eastAsia="Arial" w:cs="Arial"/>
                <w:b w:val="0"/>
                <w:bCs w:val="0"/>
              </w:rPr>
              <w:t>’ category</w:t>
            </w:r>
            <w:r w:rsidRPr="056CD71B" w:rsidR="245ED97F">
              <w:rPr>
                <w:rFonts w:ascii="Arial" w:hAnsi="Arial" w:eastAsia="Arial" w:cs="Arial"/>
                <w:b w:val="0"/>
                <w:bCs w:val="0"/>
              </w:rPr>
              <w:t xml:space="preserve">. </w:t>
            </w:r>
            <w:r w:rsidRPr="056CD71B" w:rsidR="77858C13">
              <w:rPr>
                <w:rFonts w:ascii="Arial" w:hAnsi="Arial" w:eastAsia="Arial" w:cs="Arial"/>
                <w:b w:val="0"/>
                <w:bCs w:val="0"/>
              </w:rPr>
              <w:t xml:space="preserve">The CFEO confirmed </w:t>
            </w:r>
            <w:r w:rsidRPr="056CD71B" w:rsidR="0C93E9B7">
              <w:rPr>
                <w:rFonts w:ascii="Arial" w:hAnsi="Arial" w:eastAsia="Arial" w:cs="Arial"/>
                <w:b w:val="0"/>
                <w:bCs w:val="0"/>
              </w:rPr>
              <w:t>most</w:t>
            </w:r>
            <w:r w:rsidRPr="056CD71B" w:rsidR="0C93E9B7">
              <w:rPr>
                <w:rFonts w:ascii="Arial" w:hAnsi="Arial" w:eastAsia="Arial" w:cs="Arial"/>
                <w:b w:val="0"/>
                <w:bCs w:val="0"/>
              </w:rPr>
              <w:t xml:space="preserve"> of the expenditure relate</w:t>
            </w:r>
            <w:r w:rsidRPr="056CD71B" w:rsidR="0EF7FFBC">
              <w:rPr>
                <w:rFonts w:ascii="Arial" w:hAnsi="Arial" w:eastAsia="Arial" w:cs="Arial"/>
                <w:b w:val="0"/>
                <w:bCs w:val="0"/>
              </w:rPr>
              <w:t>d</w:t>
            </w:r>
            <w:r w:rsidRPr="056CD71B" w:rsidR="0C93E9B7">
              <w:rPr>
                <w:rFonts w:ascii="Arial" w:hAnsi="Arial" w:eastAsia="Arial" w:cs="Arial"/>
                <w:b w:val="0"/>
                <w:bCs w:val="0"/>
              </w:rPr>
              <w:t xml:space="preserve"> to</w:t>
            </w:r>
            <w:r w:rsidRPr="056CD71B" w:rsidR="749F32FE">
              <w:rPr>
                <w:rFonts w:ascii="Arial" w:hAnsi="Arial" w:eastAsia="Arial" w:cs="Arial"/>
                <w:b w:val="0"/>
                <w:bCs w:val="0"/>
              </w:rPr>
              <w:t xml:space="preserve"> project</w:t>
            </w:r>
            <w:r w:rsidRPr="056CD71B" w:rsidR="40CECFEC">
              <w:rPr>
                <w:rFonts w:ascii="Arial" w:hAnsi="Arial" w:eastAsia="Arial" w:cs="Arial"/>
                <w:b w:val="0"/>
                <w:bCs w:val="0"/>
              </w:rPr>
              <w:t xml:space="preserve">s </w:t>
            </w:r>
            <w:r w:rsidRPr="056CD71B" w:rsidR="210B4BD8">
              <w:rPr>
                <w:rFonts w:ascii="Arial" w:hAnsi="Arial" w:eastAsia="Arial" w:cs="Arial"/>
                <w:b w:val="0"/>
                <w:bCs w:val="0"/>
              </w:rPr>
              <w:t>and the</w:t>
            </w:r>
            <w:r w:rsidRPr="056CD71B" w:rsidR="749F32FE">
              <w:rPr>
                <w:rFonts w:ascii="Arial" w:hAnsi="Arial" w:eastAsia="Arial" w:cs="Arial"/>
                <w:b w:val="0"/>
                <w:bCs w:val="0"/>
              </w:rPr>
              <w:t xml:space="preserve"> College </w:t>
            </w:r>
            <w:r w:rsidRPr="056CD71B" w:rsidR="749539FC">
              <w:rPr>
                <w:rFonts w:ascii="Arial" w:hAnsi="Arial" w:eastAsia="Arial" w:cs="Arial"/>
                <w:b w:val="0"/>
                <w:bCs w:val="0"/>
              </w:rPr>
              <w:t xml:space="preserve">was </w:t>
            </w:r>
            <w:r w:rsidRPr="056CD71B" w:rsidR="749F32FE">
              <w:rPr>
                <w:rFonts w:ascii="Arial" w:hAnsi="Arial" w:eastAsia="Arial" w:cs="Arial"/>
                <w:b w:val="0"/>
                <w:bCs w:val="0"/>
              </w:rPr>
              <w:t xml:space="preserve">going through orders </w:t>
            </w:r>
            <w:r w:rsidRPr="056CD71B" w:rsidR="17EAA6DC">
              <w:rPr>
                <w:rFonts w:ascii="Arial" w:hAnsi="Arial" w:eastAsia="Arial" w:cs="Arial"/>
                <w:b w:val="0"/>
                <w:bCs w:val="0"/>
              </w:rPr>
              <w:t>to ascertain</w:t>
            </w:r>
            <w:r w:rsidRPr="056CD71B" w:rsidR="02265D26">
              <w:rPr>
                <w:rFonts w:ascii="Arial" w:hAnsi="Arial" w:eastAsia="Arial" w:cs="Arial"/>
                <w:b w:val="0"/>
                <w:bCs w:val="0"/>
              </w:rPr>
              <w:t xml:space="preserve"> whether</w:t>
            </w:r>
            <w:r w:rsidRPr="056CD71B" w:rsidR="17EAA6DC">
              <w:rPr>
                <w:rFonts w:ascii="Arial" w:hAnsi="Arial" w:eastAsia="Arial" w:cs="Arial"/>
                <w:b w:val="0"/>
                <w:bCs w:val="0"/>
              </w:rPr>
              <w:t xml:space="preserve"> any unused orders </w:t>
            </w:r>
            <w:r w:rsidRPr="056CD71B" w:rsidR="4FBF8049">
              <w:rPr>
                <w:rFonts w:ascii="Arial" w:hAnsi="Arial" w:eastAsia="Arial" w:cs="Arial"/>
                <w:b w:val="0"/>
                <w:bCs w:val="0"/>
              </w:rPr>
              <w:t>could</w:t>
            </w:r>
            <w:r w:rsidRPr="056CD71B" w:rsidR="17EAA6DC">
              <w:rPr>
                <w:rFonts w:ascii="Arial" w:hAnsi="Arial" w:eastAsia="Arial" w:cs="Arial"/>
                <w:b w:val="0"/>
                <w:bCs w:val="0"/>
              </w:rPr>
              <w:t xml:space="preserve"> be released to make savings</w:t>
            </w:r>
            <w:r w:rsidRPr="056CD71B" w:rsidR="6A8AAC49">
              <w:rPr>
                <w:rFonts w:ascii="Arial" w:hAnsi="Arial" w:eastAsia="Arial" w:cs="Arial"/>
                <w:b w:val="0"/>
                <w:bCs w:val="0"/>
              </w:rPr>
              <w:t>.</w:t>
            </w:r>
            <w:r w:rsidRPr="056CD71B" w:rsidR="3428943D">
              <w:rPr>
                <w:rFonts w:ascii="Arial" w:hAnsi="Arial" w:eastAsia="Arial" w:cs="Arial"/>
                <w:b w:val="0"/>
                <w:bCs w:val="0"/>
              </w:rPr>
              <w:t xml:space="preserve"> </w:t>
            </w:r>
            <w:r w:rsidRPr="056CD71B" w:rsidR="3B78A23B">
              <w:rPr>
                <w:rFonts w:ascii="Arial" w:hAnsi="Arial" w:eastAsia="Arial" w:cs="Arial"/>
                <w:b w:val="0"/>
                <w:bCs w:val="0"/>
              </w:rPr>
              <w:t>The CFEO advised that</w:t>
            </w:r>
            <w:r w:rsidRPr="056CD71B" w:rsidR="00E6262F">
              <w:rPr>
                <w:rFonts w:ascii="Arial" w:hAnsi="Arial" w:eastAsia="Arial" w:cs="Arial"/>
                <w:b w:val="0"/>
                <w:bCs w:val="0"/>
              </w:rPr>
              <w:t xml:space="preserve"> more detail </w:t>
            </w:r>
            <w:r w:rsidRPr="056CD71B" w:rsidR="539CA605">
              <w:rPr>
                <w:rFonts w:ascii="Arial" w:hAnsi="Arial" w:eastAsia="Arial" w:cs="Arial"/>
                <w:b w:val="0"/>
                <w:bCs w:val="0"/>
              </w:rPr>
              <w:t>could be provided</w:t>
            </w:r>
            <w:r w:rsidRPr="056CD71B" w:rsidR="4B205896">
              <w:rPr>
                <w:rFonts w:ascii="Arial" w:hAnsi="Arial" w:eastAsia="Arial" w:cs="Arial"/>
                <w:b w:val="0"/>
                <w:bCs w:val="0"/>
              </w:rPr>
              <w:t xml:space="preserve"> i</w:t>
            </w:r>
            <w:r w:rsidRPr="056CD71B" w:rsidR="00E6262F">
              <w:rPr>
                <w:rFonts w:ascii="Arial" w:hAnsi="Arial" w:eastAsia="Arial" w:cs="Arial"/>
                <w:b w:val="0"/>
                <w:bCs w:val="0"/>
              </w:rPr>
              <w:t>n the next report</w:t>
            </w:r>
            <w:r w:rsidRPr="056CD71B" w:rsidR="09713095">
              <w:rPr>
                <w:rFonts w:ascii="Arial" w:hAnsi="Arial" w:eastAsia="Arial" w:cs="Arial"/>
                <w:b w:val="0"/>
                <w:bCs w:val="0"/>
              </w:rPr>
              <w:t>.  This was agreed.</w:t>
            </w:r>
            <w:proofErr w:type="gramStart"/>
            <w:proofErr w:type="gramEnd"/>
          </w:p>
          <w:p w:rsidRPr="0061375C" w:rsidR="0061375C" w:rsidP="50FE1A49" w:rsidRDefault="0061375C" w14:paraId="65423CA6" w14:textId="15CA3BCA">
            <w:pPr>
              <w:pStyle w:val="Normal"/>
              <w:spacing w:line="276" w:lineRule="auto"/>
              <w:ind w:left="-135"/>
              <w:rPr>
                <w:rFonts w:ascii="Arial" w:hAnsi="Arial" w:eastAsia="Arial" w:cs="Arial"/>
                <w:b w:val="0"/>
                <w:bCs w:val="0"/>
              </w:rPr>
            </w:pPr>
            <w:r w:rsidRPr="312E9A7C" w:rsidR="00E6262F">
              <w:rPr>
                <w:rFonts w:ascii="Arial" w:hAnsi="Arial" w:eastAsia="Arial" w:cs="Arial"/>
                <w:b w:val="0"/>
                <w:bCs w:val="0"/>
              </w:rPr>
              <w:t xml:space="preserve">Bal </w:t>
            </w:r>
            <w:r w:rsidRPr="312E9A7C" w:rsidR="62E583FD">
              <w:rPr>
                <w:rFonts w:ascii="Arial" w:hAnsi="Arial" w:eastAsia="Arial" w:cs="Arial"/>
                <w:b w:val="0"/>
                <w:bCs w:val="0"/>
              </w:rPr>
              <w:t xml:space="preserve">Panesar </w:t>
            </w:r>
            <w:r w:rsidRPr="312E9A7C" w:rsidR="4CC255E0">
              <w:rPr>
                <w:rFonts w:ascii="Arial" w:hAnsi="Arial" w:eastAsia="Arial" w:cs="Arial"/>
                <w:b w:val="0"/>
                <w:bCs w:val="0"/>
              </w:rPr>
              <w:t xml:space="preserve">referred to </w:t>
            </w:r>
            <w:r w:rsidRPr="312E9A7C" w:rsidR="62E583FD">
              <w:rPr>
                <w:rFonts w:ascii="Arial" w:hAnsi="Arial" w:eastAsia="Arial" w:cs="Arial"/>
                <w:b w:val="0"/>
                <w:bCs w:val="0"/>
              </w:rPr>
              <w:t>th</w:t>
            </w:r>
            <w:r w:rsidRPr="312E9A7C" w:rsidR="45B2C135">
              <w:rPr>
                <w:rFonts w:ascii="Arial" w:hAnsi="Arial" w:eastAsia="Arial" w:cs="Arial"/>
                <w:b w:val="0"/>
                <w:bCs w:val="0"/>
              </w:rPr>
              <w:t xml:space="preserve">e </w:t>
            </w:r>
            <w:r w:rsidRPr="312E9A7C" w:rsidR="7CCF7AE4">
              <w:rPr>
                <w:rFonts w:ascii="Arial" w:hAnsi="Arial" w:eastAsia="Arial" w:cs="Arial"/>
                <w:b w:val="0"/>
                <w:bCs w:val="0"/>
              </w:rPr>
              <w:t xml:space="preserve">'other income’ and ‘other expenditure’ </w:t>
            </w:r>
            <w:r w:rsidRPr="312E9A7C" w:rsidR="45472D39">
              <w:rPr>
                <w:rFonts w:ascii="Arial" w:hAnsi="Arial" w:eastAsia="Arial" w:cs="Arial"/>
                <w:b w:val="0"/>
                <w:bCs w:val="0"/>
              </w:rPr>
              <w:t>and asked if there was a timing issue.  The CFEO replied that this was lost income</w:t>
            </w:r>
            <w:r w:rsidRPr="312E9A7C" w:rsidR="00E6262F">
              <w:rPr>
                <w:rFonts w:ascii="Arial" w:hAnsi="Arial" w:eastAsia="Arial" w:cs="Arial"/>
                <w:b w:val="0"/>
                <w:bCs w:val="0"/>
              </w:rPr>
              <w:t>.</w:t>
            </w:r>
            <w:r w:rsidRPr="312E9A7C" w:rsidR="0031420A">
              <w:rPr>
                <w:rFonts w:ascii="Arial" w:hAnsi="Arial" w:eastAsia="Arial" w:cs="Arial"/>
                <w:b w:val="0"/>
                <w:bCs w:val="0"/>
              </w:rPr>
              <w:t xml:space="preserve"> </w:t>
            </w:r>
            <w:r w:rsidRPr="312E9A7C" w:rsidR="3AE0B966">
              <w:rPr>
                <w:rFonts w:ascii="Arial" w:hAnsi="Arial" w:eastAsia="Arial" w:cs="Arial"/>
                <w:b w:val="0"/>
                <w:bCs w:val="0"/>
              </w:rPr>
              <w:t>In response to a query from Evelyn Carpenter, the CFEO advised that the income was in different lines and not specifically matched e</w:t>
            </w:r>
            <w:r w:rsidRPr="312E9A7C" w:rsidR="569A20D5">
              <w:rPr>
                <w:rFonts w:ascii="Arial" w:hAnsi="Arial" w:eastAsia="Arial" w:cs="Arial"/>
                <w:b w:val="0"/>
                <w:bCs w:val="0"/>
              </w:rPr>
              <w:t>xpenditure</w:t>
            </w:r>
            <w:r w:rsidRPr="312E9A7C" w:rsidR="3AE0B966">
              <w:rPr>
                <w:rFonts w:ascii="Arial" w:hAnsi="Arial" w:eastAsia="Arial" w:cs="Arial"/>
                <w:b w:val="0"/>
                <w:bCs w:val="0"/>
              </w:rPr>
              <w:t xml:space="preserve"> lines. </w:t>
            </w:r>
          </w:p>
          <w:p w:rsidRPr="0061375C" w:rsidR="0061375C" w:rsidP="50FE1A49" w:rsidRDefault="0061375C" w14:paraId="3B6C15E9" w14:textId="094434CF">
            <w:pPr>
              <w:pStyle w:val="Normal"/>
              <w:spacing w:line="276" w:lineRule="auto"/>
              <w:ind w:left="-135"/>
              <w:rPr>
                <w:rFonts w:ascii="Arial" w:hAnsi="Arial" w:eastAsia="Arial" w:cs="Arial"/>
                <w:b w:val="0"/>
                <w:bCs w:val="0"/>
              </w:rPr>
            </w:pPr>
            <w:r w:rsidRPr="50FE1A49" w:rsidR="3AE0B966">
              <w:rPr>
                <w:rFonts w:ascii="Arial" w:hAnsi="Arial" w:eastAsia="Arial" w:cs="Arial"/>
                <w:b w:val="0"/>
                <w:bCs w:val="0"/>
              </w:rPr>
              <w:t>The Chair noted that being able to see the faculty areas made the figures easier to read.</w:t>
            </w:r>
          </w:p>
          <w:p w:rsidRPr="0061375C" w:rsidR="0061375C" w:rsidP="50FE1A49" w:rsidRDefault="0061375C" w14:paraId="4A9E0112" w14:textId="08D74028">
            <w:pPr>
              <w:pStyle w:val="Normal"/>
              <w:spacing w:line="276" w:lineRule="auto"/>
              <w:ind w:left="-135"/>
              <w:rPr>
                <w:rFonts w:ascii="Arial" w:hAnsi="Arial" w:eastAsia="Arial" w:cs="Arial"/>
                <w:b w:val="0"/>
                <w:bCs w:val="0"/>
              </w:rPr>
            </w:pPr>
            <w:r w:rsidRPr="50FE1A49" w:rsidR="256F1881">
              <w:rPr>
                <w:rFonts w:ascii="Arial" w:hAnsi="Arial" w:eastAsia="Arial" w:cs="Arial"/>
                <w:b w:val="0"/>
                <w:bCs w:val="0"/>
              </w:rPr>
              <w:t xml:space="preserve">The </w:t>
            </w:r>
            <w:r w:rsidRPr="50FE1A49" w:rsidR="00143228">
              <w:rPr>
                <w:rFonts w:ascii="Arial" w:hAnsi="Arial" w:eastAsia="Arial" w:cs="Arial"/>
                <w:b w:val="0"/>
                <w:bCs w:val="0"/>
              </w:rPr>
              <w:t xml:space="preserve">Chair </w:t>
            </w:r>
            <w:r w:rsidRPr="50FE1A49" w:rsidR="0A9EB9C6">
              <w:rPr>
                <w:rFonts w:ascii="Arial" w:hAnsi="Arial" w:eastAsia="Arial" w:cs="Arial"/>
                <w:b w:val="0"/>
                <w:bCs w:val="0"/>
              </w:rPr>
              <w:t xml:space="preserve">stated that it would be beneficial to </w:t>
            </w:r>
            <w:r w:rsidRPr="50FE1A49" w:rsidR="00143228">
              <w:rPr>
                <w:rFonts w:ascii="Arial" w:hAnsi="Arial" w:eastAsia="Arial" w:cs="Arial"/>
                <w:b w:val="0"/>
                <w:bCs w:val="0"/>
              </w:rPr>
              <w:t>return to</w:t>
            </w:r>
            <w:r w:rsidRPr="50FE1A49" w:rsidR="09418552">
              <w:rPr>
                <w:rFonts w:ascii="Arial" w:hAnsi="Arial" w:eastAsia="Arial" w:cs="Arial"/>
                <w:b w:val="0"/>
                <w:bCs w:val="0"/>
              </w:rPr>
              <w:t xml:space="preserve"> the</w:t>
            </w:r>
            <w:r w:rsidRPr="50FE1A49" w:rsidR="00143228">
              <w:rPr>
                <w:rFonts w:ascii="Arial" w:hAnsi="Arial" w:eastAsia="Arial" w:cs="Arial"/>
                <w:b w:val="0"/>
                <w:bCs w:val="0"/>
              </w:rPr>
              <w:t xml:space="preserve"> financial year beyond the current </w:t>
            </w:r>
            <w:r w:rsidRPr="50FE1A49" w:rsidR="7E519202">
              <w:rPr>
                <w:rFonts w:ascii="Arial" w:hAnsi="Arial" w:eastAsia="Arial" w:cs="Arial"/>
                <w:b w:val="0"/>
                <w:bCs w:val="0"/>
              </w:rPr>
              <w:t>year.  There were</w:t>
            </w:r>
            <w:r w:rsidRPr="50FE1A49" w:rsidR="00143228">
              <w:rPr>
                <w:rFonts w:ascii="Arial" w:hAnsi="Arial" w:eastAsia="Arial" w:cs="Arial"/>
                <w:b w:val="0"/>
                <w:bCs w:val="0"/>
              </w:rPr>
              <w:t xml:space="preserve"> </w:t>
            </w:r>
            <w:r w:rsidRPr="50FE1A49" w:rsidR="00143228">
              <w:rPr>
                <w:rFonts w:ascii="Arial" w:hAnsi="Arial" w:eastAsia="Arial" w:cs="Arial"/>
                <w:b w:val="0"/>
                <w:bCs w:val="0"/>
              </w:rPr>
              <w:t xml:space="preserve">underpins of funding coming through </w:t>
            </w:r>
            <w:r w:rsidRPr="50FE1A49" w:rsidR="3752810A">
              <w:rPr>
                <w:rFonts w:ascii="Arial" w:hAnsi="Arial" w:eastAsia="Arial" w:cs="Arial"/>
                <w:b w:val="0"/>
                <w:bCs w:val="0"/>
              </w:rPr>
              <w:t xml:space="preserve">and the </w:t>
            </w:r>
            <w:r w:rsidRPr="50FE1A49" w:rsidR="00143228">
              <w:rPr>
                <w:rFonts w:ascii="Arial" w:hAnsi="Arial" w:eastAsia="Arial" w:cs="Arial"/>
                <w:b w:val="0"/>
                <w:bCs w:val="0"/>
              </w:rPr>
              <w:t xml:space="preserve">erosion of income </w:t>
            </w:r>
            <w:r w:rsidRPr="50FE1A49" w:rsidR="31ABD7D7">
              <w:rPr>
                <w:rFonts w:ascii="Arial" w:hAnsi="Arial" w:eastAsia="Arial" w:cs="Arial"/>
                <w:b w:val="0"/>
                <w:bCs w:val="0"/>
              </w:rPr>
              <w:t>would</w:t>
            </w:r>
            <w:r w:rsidRPr="50FE1A49" w:rsidR="00143228">
              <w:rPr>
                <w:rFonts w:ascii="Arial" w:hAnsi="Arial" w:eastAsia="Arial" w:cs="Arial"/>
                <w:b w:val="0"/>
                <w:bCs w:val="0"/>
              </w:rPr>
              <w:t xml:space="preserve"> be </w:t>
            </w:r>
            <w:r w:rsidRPr="50FE1A49" w:rsidR="1CE1E74A">
              <w:rPr>
                <w:rFonts w:ascii="Arial" w:hAnsi="Arial" w:eastAsia="Arial" w:cs="Arial"/>
                <w:b w:val="0"/>
                <w:bCs w:val="0"/>
              </w:rPr>
              <w:t xml:space="preserve">visible from </w:t>
            </w:r>
            <w:r w:rsidRPr="50FE1A49" w:rsidR="00143228">
              <w:rPr>
                <w:rFonts w:ascii="Arial" w:hAnsi="Arial" w:eastAsia="Arial" w:cs="Arial"/>
                <w:b w:val="0"/>
                <w:bCs w:val="0"/>
              </w:rPr>
              <w:t>next year</w:t>
            </w:r>
            <w:r w:rsidRPr="50FE1A49" w:rsidR="0FAC728B">
              <w:rPr>
                <w:rFonts w:ascii="Arial" w:hAnsi="Arial" w:eastAsia="Arial" w:cs="Arial"/>
                <w:b w:val="0"/>
                <w:bCs w:val="0"/>
              </w:rPr>
              <w:t xml:space="preserve">. </w:t>
            </w:r>
            <w:r w:rsidRPr="50FE1A49" w:rsidR="009207F9">
              <w:rPr>
                <w:rFonts w:ascii="Arial" w:hAnsi="Arial" w:eastAsia="Arial" w:cs="Arial"/>
                <w:b w:val="0"/>
                <w:bCs w:val="0"/>
              </w:rPr>
              <w:t xml:space="preserve"> </w:t>
            </w:r>
            <w:r w:rsidRPr="50FE1A49" w:rsidR="7696A165">
              <w:rPr>
                <w:rFonts w:ascii="Arial" w:hAnsi="Arial" w:eastAsia="Arial" w:cs="Arial"/>
                <w:b w:val="0"/>
                <w:bCs w:val="0"/>
              </w:rPr>
              <w:t>It was envisaged</w:t>
            </w:r>
            <w:r w:rsidRPr="50FE1A49" w:rsidR="53CB27B4">
              <w:rPr>
                <w:rFonts w:ascii="Arial" w:hAnsi="Arial" w:eastAsia="Arial" w:cs="Arial"/>
                <w:b w:val="0"/>
                <w:bCs w:val="0"/>
              </w:rPr>
              <w:t>,</w:t>
            </w:r>
            <w:r w:rsidRPr="50FE1A49" w:rsidR="7696A165">
              <w:rPr>
                <w:rFonts w:ascii="Arial" w:hAnsi="Arial" w:eastAsia="Arial" w:cs="Arial"/>
                <w:b w:val="0"/>
                <w:bCs w:val="0"/>
              </w:rPr>
              <w:t xml:space="preserve"> </w:t>
            </w:r>
            <w:r w:rsidRPr="50FE1A49" w:rsidR="009207F9">
              <w:rPr>
                <w:rFonts w:ascii="Arial" w:hAnsi="Arial" w:eastAsia="Arial" w:cs="Arial"/>
                <w:b w:val="0"/>
                <w:bCs w:val="0"/>
              </w:rPr>
              <w:t>when the time c</w:t>
            </w:r>
            <w:r w:rsidRPr="50FE1A49" w:rsidR="505989C2">
              <w:rPr>
                <w:rFonts w:ascii="Arial" w:hAnsi="Arial" w:eastAsia="Arial" w:cs="Arial"/>
                <w:b w:val="0"/>
                <w:bCs w:val="0"/>
              </w:rPr>
              <w:t>ame</w:t>
            </w:r>
            <w:r w:rsidRPr="50FE1A49" w:rsidR="009207F9">
              <w:rPr>
                <w:rFonts w:ascii="Arial" w:hAnsi="Arial" w:eastAsia="Arial" w:cs="Arial"/>
                <w:b w:val="0"/>
                <w:bCs w:val="0"/>
              </w:rPr>
              <w:t xml:space="preserve"> to sign off the annual accounts</w:t>
            </w:r>
            <w:r w:rsidRPr="50FE1A49" w:rsidR="61F2BD9D">
              <w:rPr>
                <w:rFonts w:ascii="Arial" w:hAnsi="Arial" w:eastAsia="Arial" w:cs="Arial"/>
                <w:b w:val="0"/>
                <w:bCs w:val="0"/>
              </w:rPr>
              <w:t>,</w:t>
            </w:r>
            <w:r w:rsidRPr="50FE1A49" w:rsidR="009207F9">
              <w:rPr>
                <w:rFonts w:ascii="Arial" w:hAnsi="Arial" w:eastAsia="Arial" w:cs="Arial"/>
                <w:b w:val="0"/>
                <w:bCs w:val="0"/>
              </w:rPr>
              <w:t xml:space="preserve"> the auditors </w:t>
            </w:r>
            <w:r w:rsidRPr="50FE1A49" w:rsidR="5D8F880C">
              <w:rPr>
                <w:rFonts w:ascii="Arial" w:hAnsi="Arial" w:eastAsia="Arial" w:cs="Arial"/>
                <w:b w:val="0"/>
                <w:bCs w:val="0"/>
              </w:rPr>
              <w:t>would be requiring</w:t>
            </w:r>
            <w:r w:rsidRPr="50FE1A49" w:rsidR="009207F9">
              <w:rPr>
                <w:rFonts w:ascii="Arial" w:hAnsi="Arial" w:eastAsia="Arial" w:cs="Arial"/>
                <w:b w:val="0"/>
                <w:bCs w:val="0"/>
              </w:rPr>
              <w:t xml:space="preserve"> </w:t>
            </w:r>
            <w:proofErr w:type="gramStart"/>
            <w:r w:rsidRPr="50FE1A49" w:rsidR="526A39FC">
              <w:rPr>
                <w:rFonts w:ascii="Arial" w:hAnsi="Arial" w:eastAsia="Arial" w:cs="Arial"/>
                <w:b w:val="0"/>
                <w:bCs w:val="0"/>
              </w:rPr>
              <w:t>1</w:t>
            </w:r>
            <w:r w:rsidRPr="50FE1A49" w:rsidR="009207F9">
              <w:rPr>
                <w:rFonts w:ascii="Arial" w:hAnsi="Arial" w:eastAsia="Arial" w:cs="Arial"/>
                <w:b w:val="0"/>
                <w:bCs w:val="0"/>
              </w:rPr>
              <w:t>2 month</w:t>
            </w:r>
            <w:proofErr w:type="gramEnd"/>
            <w:r w:rsidRPr="50FE1A49" w:rsidR="009207F9">
              <w:rPr>
                <w:rFonts w:ascii="Arial" w:hAnsi="Arial" w:eastAsia="Arial" w:cs="Arial"/>
                <w:b w:val="0"/>
                <w:bCs w:val="0"/>
              </w:rPr>
              <w:t xml:space="preserve"> projection</w:t>
            </w:r>
            <w:r w:rsidRPr="50FE1A49" w:rsidR="162F25B0">
              <w:rPr>
                <w:rFonts w:ascii="Arial" w:hAnsi="Arial" w:eastAsia="Arial" w:cs="Arial"/>
                <w:b w:val="0"/>
                <w:bCs w:val="0"/>
              </w:rPr>
              <w:t>s</w:t>
            </w:r>
            <w:r w:rsidRPr="50FE1A49" w:rsidR="009207F9">
              <w:rPr>
                <w:rFonts w:ascii="Arial" w:hAnsi="Arial" w:eastAsia="Arial" w:cs="Arial"/>
                <w:b w:val="0"/>
                <w:bCs w:val="0"/>
              </w:rPr>
              <w:t xml:space="preserve"> and assumptions </w:t>
            </w:r>
            <w:r w:rsidRPr="50FE1A49" w:rsidR="79AD2393">
              <w:rPr>
                <w:rFonts w:ascii="Arial" w:hAnsi="Arial" w:eastAsia="Arial" w:cs="Arial"/>
                <w:b w:val="0"/>
                <w:bCs w:val="0"/>
              </w:rPr>
              <w:t xml:space="preserve">therefore such detail would </w:t>
            </w:r>
            <w:r w:rsidRPr="50FE1A49" w:rsidR="786B7971">
              <w:rPr>
                <w:rFonts w:ascii="Arial" w:hAnsi="Arial" w:eastAsia="Arial" w:cs="Arial"/>
                <w:b w:val="0"/>
                <w:bCs w:val="0"/>
              </w:rPr>
              <w:t xml:space="preserve">need to </w:t>
            </w:r>
            <w:r w:rsidRPr="50FE1A49" w:rsidR="79AD2393">
              <w:rPr>
                <w:rFonts w:ascii="Arial" w:hAnsi="Arial" w:eastAsia="Arial" w:cs="Arial"/>
                <w:b w:val="0"/>
                <w:bCs w:val="0"/>
              </w:rPr>
              <w:t>be provided to the</w:t>
            </w:r>
            <w:r w:rsidRPr="50FE1A49" w:rsidR="009207F9">
              <w:rPr>
                <w:rFonts w:ascii="Arial" w:hAnsi="Arial" w:eastAsia="Arial" w:cs="Arial"/>
                <w:b w:val="0"/>
                <w:bCs w:val="0"/>
              </w:rPr>
              <w:t xml:space="preserve"> end of </w:t>
            </w:r>
            <w:r w:rsidRPr="50FE1A49" w:rsidR="7EF7CACD">
              <w:rPr>
                <w:rFonts w:ascii="Arial" w:hAnsi="Arial" w:eastAsia="Arial" w:cs="Arial"/>
                <w:b w:val="0"/>
                <w:bCs w:val="0"/>
              </w:rPr>
              <w:t xml:space="preserve">the </w:t>
            </w:r>
            <w:r w:rsidRPr="50FE1A49" w:rsidR="009207F9">
              <w:rPr>
                <w:rFonts w:ascii="Arial" w:hAnsi="Arial" w:eastAsia="Arial" w:cs="Arial"/>
                <w:b w:val="0"/>
                <w:bCs w:val="0"/>
              </w:rPr>
              <w:t xml:space="preserve">calendar year.  </w:t>
            </w:r>
            <w:r w:rsidRPr="50FE1A49" w:rsidR="59CABB83">
              <w:rPr>
                <w:rFonts w:ascii="Arial" w:hAnsi="Arial" w:eastAsia="Arial" w:cs="Arial"/>
                <w:b w:val="0"/>
                <w:bCs w:val="0"/>
              </w:rPr>
              <w:t>The CFEO advised that the</w:t>
            </w:r>
            <w:r w:rsidRPr="50FE1A49" w:rsidR="009207F9">
              <w:rPr>
                <w:rFonts w:ascii="Arial" w:hAnsi="Arial" w:eastAsia="Arial" w:cs="Arial"/>
                <w:b w:val="0"/>
                <w:bCs w:val="0"/>
              </w:rPr>
              <w:t xml:space="preserve"> ESFA </w:t>
            </w:r>
            <w:r w:rsidRPr="50FE1A49" w:rsidR="78970DDF">
              <w:rPr>
                <w:rFonts w:ascii="Arial" w:hAnsi="Arial" w:eastAsia="Arial" w:cs="Arial"/>
                <w:b w:val="0"/>
                <w:bCs w:val="0"/>
              </w:rPr>
              <w:t>was</w:t>
            </w:r>
            <w:r w:rsidRPr="50FE1A49" w:rsidR="009207F9">
              <w:rPr>
                <w:rFonts w:ascii="Arial" w:hAnsi="Arial" w:eastAsia="Arial" w:cs="Arial"/>
                <w:b w:val="0"/>
                <w:bCs w:val="0"/>
              </w:rPr>
              <w:t xml:space="preserve"> </w:t>
            </w:r>
            <w:r w:rsidRPr="50FE1A49" w:rsidR="009207F9">
              <w:rPr>
                <w:rFonts w:ascii="Arial" w:hAnsi="Arial" w:eastAsia="Arial" w:cs="Arial"/>
                <w:b w:val="0"/>
                <w:bCs w:val="0"/>
              </w:rPr>
              <w:t>publishing another</w:t>
            </w:r>
            <w:r w:rsidRPr="50FE1A49" w:rsidR="009207F9">
              <w:rPr>
                <w:rFonts w:ascii="Arial" w:hAnsi="Arial" w:eastAsia="Arial" w:cs="Arial"/>
                <w:b w:val="0"/>
                <w:bCs w:val="0"/>
              </w:rPr>
              <w:t xml:space="preserve"> </w:t>
            </w:r>
            <w:r w:rsidRPr="50FE1A49" w:rsidR="00793FA9">
              <w:rPr>
                <w:rFonts w:ascii="Arial" w:hAnsi="Arial" w:eastAsia="Arial" w:cs="Arial"/>
                <w:b w:val="0"/>
                <w:bCs w:val="0"/>
              </w:rPr>
              <w:t>cash flow forecast</w:t>
            </w:r>
            <w:r w:rsidRPr="50FE1A49" w:rsidR="174D0FD5">
              <w:rPr>
                <w:rFonts w:ascii="Arial" w:hAnsi="Arial" w:eastAsia="Arial" w:cs="Arial"/>
                <w:b w:val="0"/>
                <w:bCs w:val="0"/>
              </w:rPr>
              <w:t xml:space="preserve"> and had </w:t>
            </w:r>
            <w:r w:rsidRPr="50FE1A49" w:rsidR="00793FA9">
              <w:rPr>
                <w:rFonts w:ascii="Arial" w:hAnsi="Arial" w:eastAsia="Arial" w:cs="Arial"/>
                <w:b w:val="0"/>
                <w:bCs w:val="0"/>
              </w:rPr>
              <w:t>changed</w:t>
            </w:r>
            <w:r w:rsidRPr="50FE1A49" w:rsidR="63A2AEC1">
              <w:rPr>
                <w:rFonts w:ascii="Arial" w:hAnsi="Arial" w:eastAsia="Arial" w:cs="Arial"/>
                <w:b w:val="0"/>
                <w:bCs w:val="0"/>
              </w:rPr>
              <w:t xml:space="preserve"> the</w:t>
            </w:r>
            <w:r w:rsidRPr="50FE1A49" w:rsidR="00793FA9">
              <w:rPr>
                <w:rFonts w:ascii="Arial" w:hAnsi="Arial" w:eastAsia="Arial" w:cs="Arial"/>
                <w:b w:val="0"/>
                <w:bCs w:val="0"/>
              </w:rPr>
              <w:t xml:space="preserve"> financial health </w:t>
            </w:r>
            <w:r w:rsidRPr="50FE1A49" w:rsidR="00C17F48">
              <w:rPr>
                <w:rFonts w:ascii="Arial" w:hAnsi="Arial" w:eastAsia="Arial" w:cs="Arial"/>
                <w:b w:val="0"/>
                <w:bCs w:val="0"/>
              </w:rPr>
              <w:t>criteria</w:t>
            </w:r>
            <w:r w:rsidRPr="50FE1A49" w:rsidR="418737C1">
              <w:rPr>
                <w:rFonts w:ascii="Arial" w:hAnsi="Arial" w:eastAsia="Arial" w:cs="Arial"/>
                <w:b w:val="0"/>
                <w:bCs w:val="0"/>
              </w:rPr>
              <w:t>.  Based on this the College would need t</w:t>
            </w:r>
            <w:r w:rsidRPr="50FE1A49" w:rsidR="00C17F48">
              <w:rPr>
                <w:rFonts w:ascii="Arial" w:hAnsi="Arial" w:eastAsia="Arial" w:cs="Arial"/>
                <w:b w:val="0"/>
                <w:bCs w:val="0"/>
              </w:rPr>
              <w:t>o produce</w:t>
            </w:r>
            <w:r w:rsidRPr="50FE1A49" w:rsidR="0C61BA67">
              <w:rPr>
                <w:rFonts w:ascii="Arial" w:hAnsi="Arial" w:eastAsia="Arial" w:cs="Arial"/>
                <w:b w:val="0"/>
                <w:bCs w:val="0"/>
              </w:rPr>
              <w:t xml:space="preserve"> a</w:t>
            </w:r>
            <w:r w:rsidRPr="50FE1A49" w:rsidR="00C17F48">
              <w:rPr>
                <w:rFonts w:ascii="Arial" w:hAnsi="Arial" w:eastAsia="Arial" w:cs="Arial"/>
                <w:b w:val="0"/>
                <w:bCs w:val="0"/>
              </w:rPr>
              <w:t xml:space="preserve"> budget for next year. </w:t>
            </w:r>
            <w:r w:rsidRPr="50FE1A49" w:rsidR="2745C6D3">
              <w:rPr>
                <w:rFonts w:ascii="Arial" w:hAnsi="Arial" w:eastAsia="Arial" w:cs="Arial"/>
                <w:b w:val="0"/>
                <w:bCs w:val="0"/>
              </w:rPr>
              <w:t xml:space="preserve"> The Principal/CEO added that the posit</w:t>
            </w:r>
            <w:r w:rsidRPr="50FE1A49" w:rsidR="50483504">
              <w:rPr>
                <w:rFonts w:ascii="Arial" w:hAnsi="Arial" w:eastAsia="Arial" w:cs="Arial"/>
                <w:b w:val="0"/>
                <w:bCs w:val="0"/>
              </w:rPr>
              <w:t>i</w:t>
            </w:r>
            <w:r w:rsidRPr="50FE1A49" w:rsidR="2745C6D3">
              <w:rPr>
                <w:rFonts w:ascii="Arial" w:hAnsi="Arial" w:eastAsia="Arial" w:cs="Arial"/>
                <w:b w:val="0"/>
                <w:bCs w:val="0"/>
              </w:rPr>
              <w:t>on needed to be</w:t>
            </w:r>
            <w:r w:rsidRPr="50FE1A49" w:rsidR="00C17F48">
              <w:rPr>
                <w:rFonts w:ascii="Arial" w:hAnsi="Arial" w:eastAsia="Arial" w:cs="Arial"/>
                <w:b w:val="0"/>
                <w:bCs w:val="0"/>
              </w:rPr>
              <w:t xml:space="preserve"> </w:t>
            </w:r>
            <w:r w:rsidRPr="50FE1A49" w:rsidR="3A7765B6">
              <w:rPr>
                <w:rFonts w:ascii="Arial" w:hAnsi="Arial" w:eastAsia="Arial" w:cs="Arial"/>
                <w:b w:val="0"/>
                <w:bCs w:val="0"/>
              </w:rPr>
              <w:t xml:space="preserve">better </w:t>
            </w:r>
            <w:r w:rsidRPr="50FE1A49" w:rsidR="00C17F48">
              <w:rPr>
                <w:rFonts w:ascii="Arial" w:hAnsi="Arial" w:eastAsia="Arial" w:cs="Arial"/>
                <w:b w:val="0"/>
                <w:bCs w:val="0"/>
              </w:rPr>
              <w:t>articulate</w:t>
            </w:r>
            <w:r w:rsidRPr="50FE1A49" w:rsidR="494BB23A">
              <w:rPr>
                <w:rFonts w:ascii="Arial" w:hAnsi="Arial" w:eastAsia="Arial" w:cs="Arial"/>
                <w:b w:val="0"/>
                <w:bCs w:val="0"/>
              </w:rPr>
              <w:t>d</w:t>
            </w:r>
            <w:r w:rsidRPr="50FE1A49" w:rsidR="00C17F48">
              <w:rPr>
                <w:rFonts w:ascii="Arial" w:hAnsi="Arial" w:eastAsia="Arial" w:cs="Arial"/>
                <w:b w:val="0"/>
                <w:bCs w:val="0"/>
              </w:rPr>
              <w:t xml:space="preserve"> including mitigating actions.</w:t>
            </w:r>
          </w:p>
          <w:p w:rsidRPr="0061375C" w:rsidR="0061375C" w:rsidP="50FE1A49" w:rsidRDefault="0061375C" w14:paraId="2D0E0F46" w14:textId="291B38A4">
            <w:pPr>
              <w:pStyle w:val="Normal"/>
              <w:spacing w:line="276" w:lineRule="auto"/>
              <w:ind w:left="-135"/>
              <w:rPr>
                <w:rFonts w:ascii="Arial" w:hAnsi="Arial" w:eastAsia="Arial" w:cs="Arial"/>
                <w:b w:val="0"/>
                <w:bCs w:val="0"/>
              </w:rPr>
            </w:pPr>
            <w:r w:rsidRPr="056CD71B" w:rsidR="79539B1E">
              <w:rPr>
                <w:rFonts w:ascii="Arial" w:hAnsi="Arial" w:eastAsia="Arial" w:cs="Arial"/>
                <w:b w:val="0"/>
                <w:bCs w:val="0"/>
              </w:rPr>
              <w:t xml:space="preserve">The </w:t>
            </w:r>
            <w:r w:rsidRPr="056CD71B" w:rsidR="00C17F48">
              <w:rPr>
                <w:rFonts w:ascii="Arial" w:hAnsi="Arial" w:eastAsia="Arial" w:cs="Arial"/>
                <w:b w:val="0"/>
                <w:bCs w:val="0"/>
              </w:rPr>
              <w:t xml:space="preserve">Chair </w:t>
            </w:r>
            <w:r w:rsidRPr="056CD71B" w:rsidR="21D96DFC">
              <w:rPr>
                <w:rFonts w:ascii="Arial" w:hAnsi="Arial" w:eastAsia="Arial" w:cs="Arial"/>
                <w:b w:val="0"/>
                <w:bCs w:val="0"/>
              </w:rPr>
              <w:t xml:space="preserve">commented that it was </w:t>
            </w:r>
            <w:r w:rsidRPr="056CD71B" w:rsidR="00C17F48">
              <w:rPr>
                <w:rFonts w:ascii="Arial" w:hAnsi="Arial" w:eastAsia="Arial" w:cs="Arial"/>
                <w:b w:val="0"/>
                <w:bCs w:val="0"/>
              </w:rPr>
              <w:t xml:space="preserve">great to see </w:t>
            </w:r>
            <w:r w:rsidRPr="056CD71B" w:rsidR="74982815">
              <w:rPr>
                <w:rFonts w:ascii="Arial" w:hAnsi="Arial" w:eastAsia="Arial" w:cs="Arial"/>
                <w:b w:val="0"/>
                <w:bCs w:val="0"/>
              </w:rPr>
              <w:t xml:space="preserve">that the College had </w:t>
            </w:r>
            <w:r w:rsidRPr="056CD71B" w:rsidR="00C17F48">
              <w:rPr>
                <w:rFonts w:ascii="Arial" w:hAnsi="Arial" w:eastAsia="Arial" w:cs="Arial"/>
                <w:b w:val="0"/>
                <w:bCs w:val="0"/>
              </w:rPr>
              <w:t>secured outstanding financial health</w:t>
            </w:r>
            <w:r w:rsidRPr="056CD71B" w:rsidR="3AF70878">
              <w:rPr>
                <w:rFonts w:ascii="Arial" w:hAnsi="Arial" w:eastAsia="Arial" w:cs="Arial"/>
                <w:b w:val="0"/>
                <w:bCs w:val="0"/>
              </w:rPr>
              <w:t xml:space="preserve"> classification</w:t>
            </w:r>
            <w:r w:rsidRPr="056CD71B" w:rsidR="7F794A35">
              <w:rPr>
                <w:rFonts w:ascii="Arial" w:hAnsi="Arial" w:eastAsia="Arial" w:cs="Arial"/>
                <w:b w:val="0"/>
                <w:bCs w:val="0"/>
              </w:rPr>
              <w:t xml:space="preserve"> from</w:t>
            </w:r>
            <w:r w:rsidRPr="056CD71B" w:rsidR="264BCBF9">
              <w:rPr>
                <w:rFonts w:ascii="Arial" w:hAnsi="Arial" w:eastAsia="Arial" w:cs="Arial"/>
                <w:b w:val="0"/>
                <w:bCs w:val="0"/>
              </w:rPr>
              <w:t xml:space="preserve"> the</w:t>
            </w:r>
            <w:r w:rsidRPr="056CD71B" w:rsidR="7F794A35">
              <w:rPr>
                <w:rFonts w:ascii="Arial" w:hAnsi="Arial" w:eastAsia="Arial" w:cs="Arial"/>
                <w:b w:val="0"/>
                <w:bCs w:val="0"/>
              </w:rPr>
              <w:t xml:space="preserve"> ESFA</w:t>
            </w:r>
            <w:r w:rsidRPr="056CD71B" w:rsidR="3AF70878">
              <w:rPr>
                <w:rFonts w:ascii="Arial" w:hAnsi="Arial" w:eastAsia="Arial" w:cs="Arial"/>
                <w:b w:val="0"/>
                <w:bCs w:val="0"/>
              </w:rPr>
              <w:t>.</w:t>
            </w:r>
          </w:p>
          <w:p w:rsidRPr="0061375C" w:rsidR="0061375C" w:rsidP="50FE1A49" w:rsidRDefault="0061375C" w14:paraId="52CB5EE1" w14:textId="1BA6ACCE">
            <w:pPr>
              <w:pStyle w:val="Normal"/>
              <w:spacing w:line="276" w:lineRule="auto"/>
              <w:ind w:left="-135"/>
              <w:rPr>
                <w:rFonts w:ascii="Arial" w:hAnsi="Arial" w:eastAsia="Arial" w:cs="Arial"/>
                <w:b w:val="0"/>
                <w:bCs w:val="0"/>
              </w:rPr>
            </w:pPr>
            <w:r w:rsidRPr="50FE1A49" w:rsidR="6ECAE56A">
              <w:rPr>
                <w:rFonts w:ascii="Arial" w:hAnsi="Arial" w:eastAsia="Arial" w:cs="Arial"/>
                <w:b w:val="0"/>
                <w:bCs w:val="0"/>
              </w:rPr>
              <w:t xml:space="preserve">The </w:t>
            </w:r>
            <w:r w:rsidRPr="50FE1A49" w:rsidR="00424263">
              <w:rPr>
                <w:rFonts w:ascii="Arial" w:hAnsi="Arial" w:eastAsia="Arial" w:cs="Arial"/>
                <w:b w:val="0"/>
                <w:bCs w:val="0"/>
              </w:rPr>
              <w:t xml:space="preserve">Chair </w:t>
            </w:r>
            <w:r w:rsidRPr="50FE1A49" w:rsidR="14A020A4">
              <w:rPr>
                <w:rFonts w:ascii="Arial" w:hAnsi="Arial" w:eastAsia="Arial" w:cs="Arial"/>
                <w:b w:val="0"/>
                <w:bCs w:val="0"/>
              </w:rPr>
              <w:t xml:space="preserve">referred to </w:t>
            </w:r>
            <w:r w:rsidRPr="50FE1A49" w:rsidR="00424263">
              <w:rPr>
                <w:rFonts w:ascii="Arial" w:hAnsi="Arial" w:eastAsia="Arial" w:cs="Arial"/>
                <w:b w:val="0"/>
                <w:bCs w:val="0"/>
              </w:rPr>
              <w:t>subcontracting</w:t>
            </w:r>
            <w:r w:rsidRPr="50FE1A49" w:rsidR="412B01E5">
              <w:rPr>
                <w:rFonts w:ascii="Arial" w:hAnsi="Arial" w:eastAsia="Arial" w:cs="Arial"/>
                <w:b w:val="0"/>
                <w:bCs w:val="0"/>
              </w:rPr>
              <w:t xml:space="preserve"> and asked how assured the College was that </w:t>
            </w:r>
            <w:r w:rsidRPr="50FE1A49" w:rsidR="00424263">
              <w:rPr>
                <w:rFonts w:ascii="Arial" w:hAnsi="Arial" w:eastAsia="Arial" w:cs="Arial"/>
                <w:b w:val="0"/>
                <w:bCs w:val="0"/>
              </w:rPr>
              <w:t xml:space="preserve">the learning and teaching </w:t>
            </w:r>
            <w:r w:rsidRPr="50FE1A49" w:rsidR="6A3CA556">
              <w:rPr>
                <w:rFonts w:ascii="Arial" w:hAnsi="Arial" w:eastAsia="Arial" w:cs="Arial"/>
                <w:b w:val="0"/>
                <w:bCs w:val="0"/>
              </w:rPr>
              <w:t xml:space="preserve">was </w:t>
            </w:r>
            <w:r w:rsidRPr="50FE1A49" w:rsidR="00424263">
              <w:rPr>
                <w:rFonts w:ascii="Arial" w:hAnsi="Arial" w:eastAsia="Arial" w:cs="Arial"/>
                <w:b w:val="0"/>
                <w:bCs w:val="0"/>
              </w:rPr>
              <w:t xml:space="preserve">secure </w:t>
            </w:r>
            <w:r w:rsidRPr="50FE1A49" w:rsidR="49256FA0">
              <w:rPr>
                <w:rFonts w:ascii="Arial" w:hAnsi="Arial" w:eastAsia="Arial" w:cs="Arial"/>
                <w:b w:val="0"/>
                <w:bCs w:val="0"/>
              </w:rPr>
              <w:t xml:space="preserve">in terms of </w:t>
            </w:r>
            <w:r w:rsidRPr="50FE1A49" w:rsidR="00424263">
              <w:rPr>
                <w:rFonts w:ascii="Arial" w:hAnsi="Arial" w:eastAsia="Arial" w:cs="Arial"/>
                <w:b w:val="0"/>
                <w:bCs w:val="0"/>
              </w:rPr>
              <w:t>checks and controls</w:t>
            </w:r>
            <w:r w:rsidRPr="50FE1A49" w:rsidR="03438127">
              <w:rPr>
                <w:rFonts w:ascii="Arial" w:hAnsi="Arial" w:eastAsia="Arial" w:cs="Arial"/>
                <w:b w:val="0"/>
                <w:bCs w:val="0"/>
              </w:rPr>
              <w:t xml:space="preserve"> in place</w:t>
            </w:r>
            <w:r w:rsidRPr="50FE1A49" w:rsidR="00424263">
              <w:rPr>
                <w:rFonts w:ascii="Arial" w:hAnsi="Arial" w:eastAsia="Arial" w:cs="Arial"/>
                <w:b w:val="0"/>
                <w:bCs w:val="0"/>
              </w:rPr>
              <w:t xml:space="preserve">.  </w:t>
            </w:r>
            <w:r w:rsidRPr="50FE1A49" w:rsidR="510FFC1F">
              <w:rPr>
                <w:rFonts w:ascii="Arial" w:hAnsi="Arial" w:eastAsia="Arial" w:cs="Arial"/>
                <w:b w:val="0"/>
                <w:bCs w:val="0"/>
              </w:rPr>
              <w:t>The Principal/CEO replied that the</w:t>
            </w:r>
            <w:r w:rsidRPr="50FE1A49" w:rsidR="00424263">
              <w:rPr>
                <w:rFonts w:ascii="Arial" w:hAnsi="Arial" w:eastAsia="Arial" w:cs="Arial"/>
                <w:b w:val="0"/>
                <w:bCs w:val="0"/>
              </w:rPr>
              <w:t xml:space="preserve"> team</w:t>
            </w:r>
            <w:r w:rsidRPr="50FE1A49" w:rsidR="0D9E13BB">
              <w:rPr>
                <w:rFonts w:ascii="Arial" w:hAnsi="Arial" w:eastAsia="Arial" w:cs="Arial"/>
                <w:b w:val="0"/>
                <w:bCs w:val="0"/>
              </w:rPr>
              <w:t xml:space="preserve"> was</w:t>
            </w:r>
            <w:r w:rsidRPr="50FE1A49" w:rsidR="00424263">
              <w:rPr>
                <w:rFonts w:ascii="Arial" w:hAnsi="Arial" w:eastAsia="Arial" w:cs="Arial"/>
                <w:b w:val="0"/>
                <w:bCs w:val="0"/>
              </w:rPr>
              <w:t xml:space="preserve"> working on </w:t>
            </w:r>
            <w:r w:rsidRPr="50FE1A49" w:rsidR="003017E8">
              <w:rPr>
                <w:rFonts w:ascii="Arial" w:hAnsi="Arial" w:eastAsia="Arial" w:cs="Arial"/>
                <w:b w:val="0"/>
                <w:bCs w:val="0"/>
              </w:rPr>
              <w:t>data on engagement</w:t>
            </w:r>
            <w:r w:rsidRPr="50FE1A49" w:rsidR="6AAD513B">
              <w:rPr>
                <w:rFonts w:ascii="Arial" w:hAnsi="Arial" w:eastAsia="Arial" w:cs="Arial"/>
                <w:b w:val="0"/>
                <w:bCs w:val="0"/>
              </w:rPr>
              <w:t xml:space="preserve"> and a full report would be brought to the</w:t>
            </w:r>
            <w:r w:rsidRPr="50FE1A49" w:rsidR="003017E8">
              <w:rPr>
                <w:rFonts w:ascii="Arial" w:hAnsi="Arial" w:eastAsia="Arial" w:cs="Arial"/>
                <w:b w:val="0"/>
                <w:bCs w:val="0"/>
              </w:rPr>
              <w:t xml:space="preserve"> Board in </w:t>
            </w:r>
            <w:r w:rsidRPr="50FE1A49" w:rsidR="6AC42919">
              <w:rPr>
                <w:rFonts w:ascii="Arial" w:hAnsi="Arial" w:eastAsia="Arial" w:cs="Arial"/>
                <w:b w:val="0"/>
                <w:bCs w:val="0"/>
              </w:rPr>
              <w:t>July.  D</w:t>
            </w:r>
            <w:r w:rsidRPr="50FE1A49" w:rsidR="003017E8">
              <w:rPr>
                <w:rFonts w:ascii="Arial" w:hAnsi="Arial" w:eastAsia="Arial" w:cs="Arial"/>
                <w:b w:val="0"/>
                <w:bCs w:val="0"/>
              </w:rPr>
              <w:t>i</w:t>
            </w:r>
            <w:r w:rsidRPr="50FE1A49" w:rsidR="632EB53A">
              <w:rPr>
                <w:rFonts w:ascii="Arial" w:hAnsi="Arial" w:eastAsia="Arial" w:cs="Arial"/>
                <w:b w:val="0"/>
                <w:bCs w:val="0"/>
              </w:rPr>
              <w:t xml:space="preserve">scussions were taking place with </w:t>
            </w:r>
            <w:r w:rsidRPr="50FE1A49" w:rsidR="003017E8">
              <w:rPr>
                <w:rFonts w:ascii="Arial" w:hAnsi="Arial" w:eastAsia="Arial" w:cs="Arial"/>
                <w:b w:val="0"/>
                <w:bCs w:val="0"/>
              </w:rPr>
              <w:t xml:space="preserve">one of the private training providers </w:t>
            </w:r>
            <w:r w:rsidRPr="50FE1A49" w:rsidR="2EC05070">
              <w:rPr>
                <w:rFonts w:ascii="Arial" w:hAnsi="Arial" w:eastAsia="Arial" w:cs="Arial"/>
                <w:b w:val="0"/>
                <w:bCs w:val="0"/>
              </w:rPr>
              <w:t>on</w:t>
            </w:r>
            <w:r w:rsidRPr="50FE1A49" w:rsidR="003017E8">
              <w:rPr>
                <w:rFonts w:ascii="Arial" w:hAnsi="Arial" w:eastAsia="Arial" w:cs="Arial"/>
                <w:b w:val="0"/>
                <w:bCs w:val="0"/>
              </w:rPr>
              <w:t xml:space="preserve"> </w:t>
            </w:r>
            <w:r w:rsidRPr="50FE1A49" w:rsidR="003017E8">
              <w:rPr>
                <w:rFonts w:ascii="Arial" w:hAnsi="Arial" w:eastAsia="Arial" w:cs="Arial"/>
                <w:b w:val="0"/>
                <w:bCs w:val="0"/>
              </w:rPr>
              <w:t xml:space="preserve">delivery </w:t>
            </w:r>
            <w:r w:rsidRPr="50FE1A49" w:rsidR="003017E8">
              <w:rPr>
                <w:rFonts w:ascii="Arial" w:hAnsi="Arial" w:eastAsia="Arial" w:cs="Arial"/>
                <w:b w:val="0"/>
                <w:bCs w:val="0"/>
              </w:rPr>
              <w:t>only</w:t>
            </w:r>
            <w:r w:rsidRPr="50FE1A49" w:rsidR="07A520E8">
              <w:rPr>
                <w:rFonts w:ascii="Arial" w:hAnsi="Arial" w:eastAsia="Arial" w:cs="Arial"/>
                <w:b w:val="0"/>
                <w:bCs w:val="0"/>
              </w:rPr>
              <w:t xml:space="preserve"> and o</w:t>
            </w:r>
            <w:r w:rsidRPr="50FE1A49" w:rsidR="003017E8">
              <w:rPr>
                <w:rFonts w:ascii="Arial" w:hAnsi="Arial" w:eastAsia="Arial" w:cs="Arial"/>
                <w:b w:val="0"/>
                <w:bCs w:val="0"/>
              </w:rPr>
              <w:t>ne partner</w:t>
            </w:r>
            <w:r w:rsidRPr="50FE1A49" w:rsidR="6005BF78">
              <w:rPr>
                <w:rFonts w:ascii="Arial" w:hAnsi="Arial" w:eastAsia="Arial" w:cs="Arial"/>
                <w:b w:val="0"/>
                <w:bCs w:val="0"/>
              </w:rPr>
              <w:t xml:space="preserve"> was</w:t>
            </w:r>
            <w:r w:rsidRPr="50FE1A49" w:rsidR="003017E8">
              <w:rPr>
                <w:rFonts w:ascii="Arial" w:hAnsi="Arial" w:eastAsia="Arial" w:cs="Arial"/>
                <w:b w:val="0"/>
                <w:bCs w:val="0"/>
              </w:rPr>
              <w:t xml:space="preserve"> looking into face to face delivery. </w:t>
            </w:r>
            <w:r w:rsidRPr="50FE1A49" w:rsidR="58845A13">
              <w:rPr>
                <w:rFonts w:ascii="Arial" w:hAnsi="Arial" w:eastAsia="Arial" w:cs="Arial"/>
                <w:b w:val="0"/>
                <w:bCs w:val="0"/>
              </w:rPr>
              <w:t xml:space="preserve">There was a lot of work taking place and focus was on the </w:t>
            </w:r>
            <w:r w:rsidRPr="50FE1A49" w:rsidR="003017E8">
              <w:rPr>
                <w:rFonts w:ascii="Arial" w:hAnsi="Arial" w:eastAsia="Arial" w:cs="Arial"/>
                <w:b w:val="0"/>
                <w:bCs w:val="0"/>
              </w:rPr>
              <w:t xml:space="preserve">strategy going forward.  </w:t>
            </w:r>
          </w:p>
          <w:p w:rsidRPr="0061375C" w:rsidR="0061375C" w:rsidP="50FE1A49" w:rsidRDefault="0061375C" w14:paraId="1E3B8420" w14:textId="22B90502">
            <w:pPr>
              <w:pStyle w:val="Normal"/>
              <w:spacing w:line="276" w:lineRule="auto"/>
              <w:ind w:left="-135"/>
              <w:rPr>
                <w:rFonts w:ascii="Arial" w:hAnsi="Arial" w:eastAsia="Arial" w:cs="Arial"/>
                <w:b w:val="0"/>
                <w:bCs w:val="0"/>
              </w:rPr>
            </w:pPr>
            <w:r w:rsidRPr="50FE1A49" w:rsidR="38B6EAA8">
              <w:rPr>
                <w:rFonts w:ascii="Arial" w:hAnsi="Arial" w:eastAsia="Arial" w:cs="Arial"/>
                <w:b w:val="0"/>
                <w:bCs w:val="0"/>
              </w:rPr>
              <w:t xml:space="preserve">The Chair asked if there had been </w:t>
            </w:r>
            <w:r w:rsidRPr="50FE1A49" w:rsidR="003017E8">
              <w:rPr>
                <w:rFonts w:ascii="Arial" w:hAnsi="Arial" w:eastAsia="Arial" w:cs="Arial"/>
                <w:b w:val="0"/>
                <w:bCs w:val="0"/>
              </w:rPr>
              <w:t>any news re</w:t>
            </w:r>
            <w:r w:rsidRPr="50FE1A49" w:rsidR="23F58587">
              <w:rPr>
                <w:rFonts w:ascii="Arial" w:hAnsi="Arial" w:eastAsia="Arial" w:cs="Arial"/>
                <w:b w:val="0"/>
                <w:bCs w:val="0"/>
              </w:rPr>
              <w:t>garding the</w:t>
            </w:r>
            <w:r w:rsidRPr="50FE1A49" w:rsidR="003017E8">
              <w:rPr>
                <w:rFonts w:ascii="Arial" w:hAnsi="Arial" w:eastAsia="Arial" w:cs="Arial"/>
                <w:b w:val="0"/>
                <w:bCs w:val="0"/>
              </w:rPr>
              <w:t xml:space="preserve"> judicial review </w:t>
            </w:r>
            <w:r w:rsidRPr="50FE1A49" w:rsidR="593812F7">
              <w:rPr>
                <w:rFonts w:ascii="Arial" w:hAnsi="Arial" w:eastAsia="Arial" w:cs="Arial"/>
                <w:b w:val="0"/>
                <w:bCs w:val="0"/>
              </w:rPr>
              <w:t>against the</w:t>
            </w:r>
            <w:r w:rsidRPr="50FE1A49" w:rsidR="003017E8">
              <w:rPr>
                <w:rFonts w:ascii="Arial" w:hAnsi="Arial" w:eastAsia="Arial" w:cs="Arial"/>
                <w:b w:val="0"/>
                <w:bCs w:val="0"/>
              </w:rPr>
              <w:t xml:space="preserve"> </w:t>
            </w:r>
            <w:proofErr w:type="spellStart"/>
            <w:r w:rsidRPr="50FE1A49" w:rsidR="003017E8">
              <w:rPr>
                <w:rFonts w:ascii="Arial" w:hAnsi="Arial" w:eastAsia="Arial" w:cs="Arial"/>
                <w:b w:val="0"/>
                <w:bCs w:val="0"/>
              </w:rPr>
              <w:t>OfS</w:t>
            </w:r>
            <w:proofErr w:type="spellEnd"/>
            <w:r w:rsidRPr="50FE1A49" w:rsidR="003017E8">
              <w:rPr>
                <w:rFonts w:ascii="Arial" w:hAnsi="Arial" w:eastAsia="Arial" w:cs="Arial"/>
                <w:b w:val="0"/>
                <w:bCs w:val="0"/>
              </w:rPr>
              <w:t xml:space="preserve">.  </w:t>
            </w:r>
            <w:r w:rsidRPr="50FE1A49" w:rsidR="6BD28436">
              <w:rPr>
                <w:rFonts w:ascii="Arial" w:hAnsi="Arial" w:eastAsia="Arial" w:cs="Arial"/>
                <w:b w:val="0"/>
                <w:bCs w:val="0"/>
              </w:rPr>
              <w:t>The Principal/CEO replied that</w:t>
            </w:r>
            <w:r w:rsidRPr="50FE1A49" w:rsidR="003017E8">
              <w:rPr>
                <w:rFonts w:ascii="Arial" w:hAnsi="Arial" w:eastAsia="Arial" w:cs="Arial"/>
                <w:b w:val="0"/>
                <w:bCs w:val="0"/>
              </w:rPr>
              <w:t xml:space="preserve"> Bloomsbury </w:t>
            </w:r>
            <w:r w:rsidRPr="50FE1A49" w:rsidR="2B7F352C">
              <w:rPr>
                <w:rFonts w:ascii="Arial" w:hAnsi="Arial" w:eastAsia="Arial" w:cs="Arial"/>
                <w:b w:val="0"/>
                <w:bCs w:val="0"/>
              </w:rPr>
              <w:t xml:space="preserve">were </w:t>
            </w:r>
            <w:r w:rsidRPr="50FE1A49" w:rsidR="003017E8">
              <w:rPr>
                <w:rFonts w:ascii="Arial" w:hAnsi="Arial" w:eastAsia="Arial" w:cs="Arial"/>
                <w:b w:val="0"/>
                <w:bCs w:val="0"/>
              </w:rPr>
              <w:t>seeking an appeal</w:t>
            </w:r>
            <w:r w:rsidRPr="50FE1A49" w:rsidR="02D36FC3">
              <w:rPr>
                <w:rFonts w:ascii="Arial" w:hAnsi="Arial" w:eastAsia="Arial" w:cs="Arial"/>
                <w:b w:val="0"/>
                <w:bCs w:val="0"/>
              </w:rPr>
              <w:t xml:space="preserve"> and advised she would issue a copy of the article.  Andrew Brown provided a link to the article during the meeting.</w:t>
            </w:r>
          </w:p>
          <w:p w:rsidRPr="0061375C" w:rsidR="0061375C" w:rsidP="50FE1A49" w:rsidRDefault="0061375C" w14:paraId="3C8F1C98" w14:textId="6CD5A419">
            <w:pPr>
              <w:pStyle w:val="Normal"/>
              <w:spacing w:line="276" w:lineRule="auto"/>
              <w:ind w:left="-135"/>
              <w:rPr>
                <w:rFonts w:ascii="Arial" w:hAnsi="Arial" w:eastAsia="Arial" w:cs="Arial"/>
                <w:b w:val="0"/>
                <w:bCs w:val="0"/>
              </w:rPr>
            </w:pPr>
            <w:r w:rsidRPr="50FE1A49" w:rsidR="02D36FC3">
              <w:rPr>
                <w:rFonts w:ascii="Arial" w:hAnsi="Arial" w:eastAsia="Arial" w:cs="Arial"/>
                <w:b w:val="0"/>
                <w:bCs w:val="0"/>
              </w:rPr>
              <w:t>The Chair thanked the CFEO for his report and advised that the report</w:t>
            </w:r>
            <w:r w:rsidRPr="50FE1A49" w:rsidR="00971D68">
              <w:rPr>
                <w:rFonts w:ascii="Arial" w:hAnsi="Arial" w:eastAsia="Arial" w:cs="Arial"/>
                <w:b w:val="0"/>
                <w:bCs w:val="0"/>
              </w:rPr>
              <w:t xml:space="preserve"> need</w:t>
            </w:r>
            <w:r w:rsidRPr="50FE1A49" w:rsidR="7A4E1145">
              <w:rPr>
                <w:rFonts w:ascii="Arial" w:hAnsi="Arial" w:eastAsia="Arial" w:cs="Arial"/>
                <w:b w:val="0"/>
                <w:bCs w:val="0"/>
              </w:rPr>
              <w:t xml:space="preserve">ed </w:t>
            </w:r>
            <w:r w:rsidRPr="50FE1A49" w:rsidR="00971D68">
              <w:rPr>
                <w:rFonts w:ascii="Arial" w:hAnsi="Arial" w:eastAsia="Arial" w:cs="Arial"/>
                <w:b w:val="0"/>
                <w:bCs w:val="0"/>
              </w:rPr>
              <w:t xml:space="preserve">to look further </w:t>
            </w:r>
            <w:r w:rsidRPr="50FE1A49" w:rsidR="3F62794A">
              <w:rPr>
                <w:rFonts w:ascii="Arial" w:hAnsi="Arial" w:eastAsia="Arial" w:cs="Arial"/>
                <w:b w:val="0"/>
                <w:bCs w:val="0"/>
              </w:rPr>
              <w:t xml:space="preserve">forward </w:t>
            </w:r>
            <w:r w:rsidRPr="50FE1A49" w:rsidR="00971D68">
              <w:rPr>
                <w:rFonts w:ascii="Arial" w:hAnsi="Arial" w:eastAsia="Arial" w:cs="Arial"/>
                <w:b w:val="0"/>
                <w:bCs w:val="0"/>
              </w:rPr>
              <w:t>next time.</w:t>
            </w:r>
            <w:r w:rsidRPr="50FE1A49" w:rsidR="00C86D56">
              <w:rPr>
                <w:rFonts w:ascii="Arial" w:hAnsi="Arial" w:eastAsia="Arial" w:cs="Arial"/>
                <w:b w:val="0"/>
                <w:bCs w:val="0"/>
              </w:rPr>
              <w:t xml:space="preserve">  </w:t>
            </w:r>
            <w:r w:rsidRPr="50FE1A49" w:rsidR="6EC3CA7C">
              <w:rPr>
                <w:rFonts w:ascii="Arial" w:hAnsi="Arial" w:eastAsia="Arial" w:cs="Arial"/>
                <w:b w:val="0"/>
                <w:bCs w:val="0"/>
              </w:rPr>
              <w:t>It was noted that the budget would be presented at the next meeting.</w:t>
            </w:r>
          </w:p>
          <w:p w:rsidRPr="0061375C" w:rsidR="0061375C" w:rsidP="50FE1A49" w:rsidRDefault="0061375C" w14:paraId="5C72562D" w14:textId="0A10C135">
            <w:pPr>
              <w:pStyle w:val="Normal"/>
              <w:spacing w:line="276" w:lineRule="auto"/>
              <w:ind w:left="-135"/>
              <w:rPr>
                <w:rFonts w:ascii="Arial" w:hAnsi="Arial" w:eastAsia="Arial" w:cs="Arial"/>
                <w:b w:val="1"/>
                <w:bCs w:val="1"/>
              </w:rPr>
            </w:pPr>
            <w:r w:rsidRPr="056CD71B" w:rsidR="6EC3CA7C">
              <w:rPr>
                <w:rFonts w:ascii="Arial" w:hAnsi="Arial" w:eastAsia="Arial" w:cs="Arial"/>
                <w:b w:val="1"/>
                <w:bCs w:val="1"/>
              </w:rPr>
              <w:t xml:space="preserve">Action: </w:t>
            </w:r>
            <w:r w:rsidRPr="056CD71B" w:rsidR="787F191E">
              <w:rPr>
                <w:rFonts w:ascii="Arial" w:hAnsi="Arial" w:eastAsia="Arial" w:cs="Arial"/>
                <w:b w:val="1"/>
                <w:bCs w:val="1"/>
              </w:rPr>
              <w:t xml:space="preserve"> The next report to feature detail beyond the current financial year</w:t>
            </w:r>
            <w:r w:rsidRPr="056CD71B" w:rsidR="631EA472">
              <w:rPr>
                <w:rFonts w:ascii="Arial" w:hAnsi="Arial" w:eastAsia="Arial" w:cs="Arial"/>
                <w:b w:val="1"/>
                <w:bCs w:val="1"/>
              </w:rPr>
              <w:t xml:space="preserve"> and </w:t>
            </w:r>
            <w:r w:rsidRPr="056CD71B" w:rsidR="631EA472">
              <w:rPr>
                <w:rFonts w:ascii="Arial" w:hAnsi="Arial" w:eastAsia="Arial" w:cs="Arial"/>
                <w:b w:val="1"/>
                <w:bCs w:val="1"/>
              </w:rPr>
              <w:t>additional</w:t>
            </w:r>
            <w:r w:rsidRPr="056CD71B" w:rsidR="631EA472">
              <w:rPr>
                <w:rFonts w:ascii="Arial" w:hAnsi="Arial" w:eastAsia="Arial" w:cs="Arial"/>
                <w:b w:val="1"/>
                <w:bCs w:val="1"/>
              </w:rPr>
              <w:t xml:space="preserve"> detail on project expenditure.</w:t>
            </w:r>
          </w:p>
          <w:p w:rsidRPr="0061375C" w:rsidR="0061375C" w:rsidP="50FE1A49" w:rsidRDefault="0061375C" w14:paraId="4BFC953C" w14:textId="6567DB44">
            <w:pPr>
              <w:pStyle w:val="Normal"/>
              <w:spacing w:line="276" w:lineRule="auto"/>
              <w:ind w:left="-135"/>
              <w:rPr>
                <w:rFonts w:ascii="Arial" w:hAnsi="Arial" w:eastAsia="Arial" w:cs="Arial"/>
                <w:b w:val="0"/>
                <w:bCs w:val="0"/>
              </w:rPr>
            </w:pPr>
            <w:r w:rsidRPr="50FE1A49" w:rsidR="787F191E">
              <w:rPr>
                <w:rFonts w:ascii="Arial" w:hAnsi="Arial" w:eastAsia="Arial" w:cs="Arial"/>
                <w:b w:val="1"/>
                <w:bCs w:val="1"/>
              </w:rPr>
              <w:t>Action: Full report on Subcontracting to be presented at the</w:t>
            </w:r>
            <w:r w:rsidRPr="50FE1A49" w:rsidR="787F191E">
              <w:rPr>
                <w:rFonts w:ascii="Arial" w:hAnsi="Arial" w:eastAsia="Arial" w:cs="Arial"/>
                <w:b w:val="0"/>
                <w:bCs w:val="0"/>
              </w:rPr>
              <w:t xml:space="preserve"> </w:t>
            </w:r>
            <w:r w:rsidRPr="50FE1A49" w:rsidR="787F191E">
              <w:rPr>
                <w:rFonts w:ascii="Arial" w:hAnsi="Arial" w:eastAsia="Arial" w:cs="Arial"/>
                <w:b w:val="1"/>
                <w:bCs w:val="1"/>
              </w:rPr>
              <w:t>July Corporation Meeting.</w:t>
            </w:r>
          </w:p>
        </w:tc>
      </w:tr>
      <w:bookmarkEnd w:id="0"/>
      <w:tr w:rsidRPr="005C3EDE" w:rsidR="00023BD1" w:rsidTr="7EB3450A" w14:paraId="645A27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C3EDE" w:rsidR="00023BD1" w:rsidP="00742297" w:rsidRDefault="00191CBB" w14:paraId="51C66599" w14:textId="1933858E">
            <w:pPr>
              <w:rPr>
                <w:rFonts w:ascii="Arial" w:hAnsi="Arial" w:cs="Arial"/>
                <w:b/>
              </w:rPr>
            </w:pPr>
            <w:r w:rsidRPr="005C3EDE">
              <w:rPr>
                <w:rFonts w:ascii="Arial" w:hAnsi="Arial" w:cs="Arial"/>
                <w:b/>
              </w:rPr>
              <w:t>8</w:t>
            </w:r>
            <w:r w:rsidRPr="005C3EDE" w:rsidR="00023BD1">
              <w:rPr>
                <w:rFonts w:ascii="Arial" w:hAnsi="Arial" w:cs="Arial"/>
                <w:b/>
              </w:rPr>
              <w:t>.</w:t>
            </w:r>
          </w:p>
        </w:tc>
        <w:tc>
          <w:tcPr>
            <w:cnfStyle w:val="000000000000" w:firstRow="0" w:lastRow="0" w:firstColumn="0" w:lastColumn="0" w:oddVBand="0" w:evenVBand="0" w:oddHBand="0" w:evenHBand="0" w:firstRowFirstColumn="0" w:firstRowLastColumn="0" w:lastRowFirstColumn="0" w:lastRowLastColumn="0"/>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Pr="000A4436" w:rsidR="00191CBB" w:rsidP="6D45841C" w:rsidRDefault="4D72778B" w14:paraId="3FB4AADE" w14:textId="56E9C96C">
            <w:pPr>
              <w:rPr>
                <w:rFonts w:ascii="Arial" w:hAnsi="Arial" w:cs="Arial"/>
                <w:b/>
                <w:bCs/>
              </w:rPr>
            </w:pPr>
            <w:r w:rsidRPr="788D9EA5">
              <w:rPr>
                <w:rFonts w:ascii="Arial" w:hAnsi="Arial" w:cs="Arial"/>
                <w:b/>
                <w:bCs/>
              </w:rPr>
              <w:t>Report from the Meeting of the Audit Committee, held on Monday 1 June 2020</w:t>
            </w:r>
          </w:p>
          <w:p w:rsidR="00A57FF2" w:rsidP="14836365" w:rsidRDefault="00A57FF2" w14:paraId="0A846B64" w14:textId="6AEDBD6C">
            <w:pPr>
              <w:rPr>
                <w:rFonts w:ascii="Arial" w:hAnsi="Arial" w:cs="Arial"/>
              </w:rPr>
            </w:pPr>
            <w:r w:rsidRPr="50FE1A49" w:rsidR="5E618C11">
              <w:rPr>
                <w:rFonts w:ascii="Arial" w:hAnsi="Arial" w:cs="Arial"/>
              </w:rPr>
              <w:t xml:space="preserve">The Chair of the Audit Committee reported that </w:t>
            </w:r>
            <w:proofErr w:type="gramStart"/>
            <w:r w:rsidRPr="50FE1A49" w:rsidR="5E618C11">
              <w:rPr>
                <w:rFonts w:ascii="Arial" w:hAnsi="Arial" w:cs="Arial"/>
              </w:rPr>
              <w:t xml:space="preserve">the </w:t>
            </w:r>
            <w:r w:rsidRPr="50FE1A49" w:rsidR="00DA618A">
              <w:rPr>
                <w:rFonts w:ascii="Arial" w:hAnsi="Arial" w:cs="Arial"/>
              </w:rPr>
              <w:t xml:space="preserve">majority </w:t>
            </w:r>
            <w:r w:rsidRPr="50FE1A49" w:rsidR="64B2C85C">
              <w:rPr>
                <w:rFonts w:ascii="Arial" w:hAnsi="Arial" w:cs="Arial"/>
              </w:rPr>
              <w:t>of</w:t>
            </w:r>
            <w:proofErr w:type="gramEnd"/>
            <w:r w:rsidRPr="50FE1A49" w:rsidR="64B2C85C">
              <w:rPr>
                <w:rFonts w:ascii="Arial" w:hAnsi="Arial" w:cs="Arial"/>
              </w:rPr>
              <w:t xml:space="preserve"> the work undertaken had been </w:t>
            </w:r>
            <w:r w:rsidRPr="50FE1A49" w:rsidR="00DA618A">
              <w:rPr>
                <w:rFonts w:ascii="Arial" w:hAnsi="Arial" w:cs="Arial"/>
              </w:rPr>
              <w:t xml:space="preserve">good </w:t>
            </w:r>
            <w:r w:rsidRPr="50FE1A49" w:rsidR="0862DEAD">
              <w:rPr>
                <w:rFonts w:ascii="Arial" w:hAnsi="Arial" w:cs="Arial"/>
              </w:rPr>
              <w:t>and</w:t>
            </w:r>
            <w:r w:rsidRPr="50FE1A49" w:rsidR="00DA618A">
              <w:rPr>
                <w:rFonts w:ascii="Arial" w:hAnsi="Arial" w:cs="Arial"/>
              </w:rPr>
              <w:t xml:space="preserve"> risk management </w:t>
            </w:r>
            <w:r w:rsidRPr="50FE1A49" w:rsidR="1B109397">
              <w:rPr>
                <w:rFonts w:ascii="Arial" w:hAnsi="Arial" w:cs="Arial"/>
              </w:rPr>
              <w:t>was going well</w:t>
            </w:r>
            <w:r w:rsidRPr="50FE1A49" w:rsidR="00DA618A">
              <w:rPr>
                <w:rFonts w:ascii="Arial" w:hAnsi="Arial" w:cs="Arial"/>
              </w:rPr>
              <w:t xml:space="preserve">.  </w:t>
            </w:r>
            <w:r w:rsidRPr="50FE1A49" w:rsidR="1136356B">
              <w:rPr>
                <w:rFonts w:ascii="Arial" w:hAnsi="Arial" w:cs="Arial"/>
              </w:rPr>
              <w:t xml:space="preserve">The </w:t>
            </w:r>
            <w:r w:rsidRPr="50FE1A49" w:rsidR="7180E85A">
              <w:rPr>
                <w:rFonts w:ascii="Arial" w:hAnsi="Arial" w:cs="Arial"/>
              </w:rPr>
              <w:t>b</w:t>
            </w:r>
            <w:r w:rsidRPr="50FE1A49" w:rsidR="00DA618A">
              <w:rPr>
                <w:rFonts w:ascii="Arial" w:hAnsi="Arial" w:cs="Arial"/>
              </w:rPr>
              <w:t xml:space="preserve">oard effectiveness review </w:t>
            </w:r>
            <w:r w:rsidRPr="50FE1A49" w:rsidR="37CD47B4">
              <w:rPr>
                <w:rFonts w:ascii="Arial" w:hAnsi="Arial" w:cs="Arial"/>
              </w:rPr>
              <w:t xml:space="preserve">had previously been </w:t>
            </w:r>
            <w:r w:rsidRPr="50FE1A49" w:rsidR="00DA618A">
              <w:rPr>
                <w:rFonts w:ascii="Arial" w:hAnsi="Arial" w:cs="Arial"/>
              </w:rPr>
              <w:t xml:space="preserve">deferred to </w:t>
            </w:r>
            <w:r w:rsidRPr="50FE1A49" w:rsidR="263A2002">
              <w:rPr>
                <w:rFonts w:ascii="Arial" w:hAnsi="Arial" w:cs="Arial"/>
              </w:rPr>
              <w:t xml:space="preserve">Spring 2020 but as a </w:t>
            </w:r>
            <w:r w:rsidRPr="50FE1A49" w:rsidR="00DA618A">
              <w:rPr>
                <w:rFonts w:ascii="Arial" w:hAnsi="Arial" w:cs="Arial"/>
              </w:rPr>
              <w:t>remote review was not a good way of assessing</w:t>
            </w:r>
            <w:r w:rsidRPr="50FE1A49" w:rsidR="473E5218">
              <w:rPr>
                <w:rFonts w:ascii="Arial" w:hAnsi="Arial" w:cs="Arial"/>
              </w:rPr>
              <w:t xml:space="preserve"> board effectiveness</w:t>
            </w:r>
            <w:r w:rsidRPr="50FE1A49" w:rsidR="3FB7B5F5">
              <w:rPr>
                <w:rFonts w:ascii="Arial" w:hAnsi="Arial" w:cs="Arial"/>
              </w:rPr>
              <w:t>, it had been moved to</w:t>
            </w:r>
            <w:r w:rsidRPr="50FE1A49" w:rsidR="00DA618A">
              <w:rPr>
                <w:rFonts w:ascii="Arial" w:hAnsi="Arial" w:cs="Arial"/>
              </w:rPr>
              <w:t xml:space="preserve"> 2020/21.  </w:t>
            </w:r>
            <w:r w:rsidRPr="50FE1A49" w:rsidR="0513CC59">
              <w:rPr>
                <w:rFonts w:ascii="Arial" w:hAnsi="Arial" w:cs="Arial"/>
              </w:rPr>
              <w:t xml:space="preserve">The Internal Auditors were currently working with the team to arrange how to undertake the learner numbers audit remotely.  The </w:t>
            </w:r>
            <w:r w:rsidRPr="50FE1A49" w:rsidR="00A57FF2">
              <w:rPr>
                <w:rFonts w:ascii="Arial" w:hAnsi="Arial" w:cs="Arial"/>
              </w:rPr>
              <w:t xml:space="preserve">IT internal audit </w:t>
            </w:r>
            <w:r w:rsidRPr="50FE1A49" w:rsidR="5A55E3B6">
              <w:rPr>
                <w:rFonts w:ascii="Arial" w:hAnsi="Arial" w:cs="Arial"/>
              </w:rPr>
              <w:t xml:space="preserve">had noted lots of </w:t>
            </w:r>
            <w:r w:rsidRPr="50FE1A49" w:rsidR="7A64F6B6">
              <w:rPr>
                <w:rFonts w:ascii="Arial" w:hAnsi="Arial" w:cs="Arial"/>
              </w:rPr>
              <w:t xml:space="preserve">positives, </w:t>
            </w:r>
            <w:r w:rsidRPr="50FE1A49" w:rsidR="5A55E3B6">
              <w:rPr>
                <w:rFonts w:ascii="Arial" w:hAnsi="Arial" w:cs="Arial"/>
              </w:rPr>
              <w:t xml:space="preserve">but the main recommendation had been that there was no physical copy of the disaster recovery plan available – this had now been rectified.  There had only been low level recommendations for the financial controls audit. </w:t>
            </w:r>
          </w:p>
          <w:p w:rsidR="00DF6F9E" w:rsidP="50FE1A49" w:rsidRDefault="00DF6F9E" w14:paraId="30024C4B" w14:textId="40EEF49F">
            <w:pPr>
              <w:rPr>
                <w:rFonts w:ascii="Arial" w:hAnsi="Arial" w:cs="Arial"/>
              </w:rPr>
            </w:pPr>
            <w:r w:rsidRPr="50FE1A49" w:rsidR="6C99541F">
              <w:rPr>
                <w:rFonts w:ascii="Arial" w:hAnsi="Arial" w:cs="Arial"/>
              </w:rPr>
              <w:t>The Audit Committee Chair advised that the progress against internal audit recommendation</w:t>
            </w:r>
            <w:r w:rsidRPr="50FE1A49" w:rsidR="1A828A23">
              <w:rPr>
                <w:rFonts w:ascii="Arial" w:hAnsi="Arial" w:cs="Arial"/>
              </w:rPr>
              <w:t>s</w:t>
            </w:r>
            <w:r w:rsidRPr="50FE1A49" w:rsidR="6C99541F">
              <w:rPr>
                <w:rFonts w:ascii="Arial" w:hAnsi="Arial" w:cs="Arial"/>
              </w:rPr>
              <w:t xml:space="preserve"> was mixed.  Lots of work had been undertaken and recommendations cleared, however, </w:t>
            </w:r>
            <w:r w:rsidRPr="50FE1A49" w:rsidR="74534687">
              <w:rPr>
                <w:rFonts w:ascii="Arial" w:hAnsi="Arial" w:cs="Arial"/>
              </w:rPr>
              <w:t xml:space="preserve">there were a </w:t>
            </w:r>
            <w:r w:rsidRPr="50FE1A49" w:rsidR="00E03339">
              <w:rPr>
                <w:rFonts w:ascii="Arial" w:hAnsi="Arial" w:cs="Arial"/>
              </w:rPr>
              <w:t xml:space="preserve">couple of </w:t>
            </w:r>
            <w:r w:rsidRPr="50FE1A49" w:rsidR="24366B88">
              <w:rPr>
                <w:rFonts w:ascii="Arial" w:hAnsi="Arial" w:cs="Arial"/>
              </w:rPr>
              <w:t>recommendations rolled</w:t>
            </w:r>
            <w:r w:rsidRPr="50FE1A49" w:rsidR="00E03339">
              <w:rPr>
                <w:rFonts w:ascii="Arial" w:hAnsi="Arial" w:cs="Arial"/>
              </w:rPr>
              <w:t xml:space="preserve"> over</w:t>
            </w:r>
            <w:r w:rsidRPr="50FE1A49" w:rsidR="00C845B5">
              <w:rPr>
                <w:rFonts w:ascii="Arial" w:hAnsi="Arial" w:cs="Arial"/>
              </w:rPr>
              <w:t xml:space="preserve"> for two years before the issues </w:t>
            </w:r>
            <w:r w:rsidRPr="50FE1A49" w:rsidR="4D01A82C">
              <w:rPr>
                <w:rFonts w:ascii="Arial" w:hAnsi="Arial" w:cs="Arial"/>
              </w:rPr>
              <w:t>could be</w:t>
            </w:r>
            <w:r w:rsidRPr="50FE1A49" w:rsidR="00C845B5">
              <w:rPr>
                <w:rFonts w:ascii="Arial" w:hAnsi="Arial" w:cs="Arial"/>
              </w:rPr>
              <w:t xml:space="preserve"> </w:t>
            </w:r>
            <w:r w:rsidRPr="50FE1A49" w:rsidR="00C845B5">
              <w:rPr>
                <w:rFonts w:ascii="Arial" w:hAnsi="Arial" w:cs="Arial"/>
              </w:rPr>
              <w:t>resolved</w:t>
            </w:r>
            <w:r w:rsidRPr="50FE1A49" w:rsidR="5A47B5B1">
              <w:rPr>
                <w:rFonts w:ascii="Arial" w:hAnsi="Arial" w:cs="Arial"/>
              </w:rPr>
              <w:t>. A</w:t>
            </w:r>
            <w:r w:rsidRPr="50FE1A49" w:rsidR="72740A83">
              <w:rPr>
                <w:rFonts w:ascii="Arial" w:hAnsi="Arial" w:cs="Arial"/>
              </w:rPr>
              <w:t xml:space="preserve"> f</w:t>
            </w:r>
            <w:r w:rsidRPr="50FE1A49" w:rsidR="00C845B5">
              <w:rPr>
                <w:rFonts w:ascii="Arial" w:hAnsi="Arial" w:cs="Arial"/>
              </w:rPr>
              <w:t>ollow up meeting</w:t>
            </w:r>
            <w:r w:rsidRPr="50FE1A49" w:rsidR="3F5CE737">
              <w:rPr>
                <w:rFonts w:ascii="Arial" w:hAnsi="Arial" w:cs="Arial"/>
              </w:rPr>
              <w:t xml:space="preserve"> of the Audit Committee was now scheduled for July 2020</w:t>
            </w:r>
            <w:r w:rsidRPr="50FE1A49" w:rsidR="00C845B5">
              <w:rPr>
                <w:rFonts w:ascii="Arial" w:hAnsi="Arial" w:cs="Arial"/>
              </w:rPr>
              <w:t xml:space="preserve"> </w:t>
            </w:r>
            <w:r w:rsidRPr="50FE1A49" w:rsidR="77F78111">
              <w:rPr>
                <w:rFonts w:ascii="Arial" w:hAnsi="Arial" w:cs="Arial"/>
              </w:rPr>
              <w:t>to consider whether these issues could</w:t>
            </w:r>
            <w:r w:rsidRPr="50FE1A49" w:rsidR="00C845B5">
              <w:rPr>
                <w:rFonts w:ascii="Arial" w:hAnsi="Arial" w:cs="Arial"/>
              </w:rPr>
              <w:t xml:space="preserve"> </w:t>
            </w:r>
            <w:r w:rsidRPr="50FE1A49" w:rsidR="00C845B5">
              <w:rPr>
                <w:rFonts w:ascii="Arial" w:hAnsi="Arial" w:cs="Arial"/>
              </w:rPr>
              <w:t>be resolved earlier.</w:t>
            </w:r>
            <w:r w:rsidRPr="50FE1A49" w:rsidR="00DD4C83">
              <w:rPr>
                <w:rFonts w:ascii="Arial" w:hAnsi="Arial" w:cs="Arial"/>
              </w:rPr>
              <w:t xml:space="preserve"> </w:t>
            </w:r>
          </w:p>
          <w:p w:rsidR="00DF6F9E" w:rsidP="14836365" w:rsidRDefault="00DF6F9E" w14:paraId="4ADA278B" w14:textId="1EECB188">
            <w:pPr>
              <w:rPr>
                <w:rFonts w:ascii="Arial" w:hAnsi="Arial" w:cs="Arial"/>
              </w:rPr>
            </w:pPr>
            <w:r w:rsidRPr="50FE1A49" w:rsidR="4BFF241D">
              <w:rPr>
                <w:rFonts w:ascii="Arial" w:hAnsi="Arial" w:cs="Arial"/>
              </w:rPr>
              <w:t>The main concern from the internal audit progress report was the</w:t>
            </w:r>
            <w:r w:rsidRPr="50FE1A49" w:rsidR="00DD4C83">
              <w:rPr>
                <w:rFonts w:ascii="Arial" w:hAnsi="Arial" w:cs="Arial"/>
              </w:rPr>
              <w:t xml:space="preserve"> delay in</w:t>
            </w:r>
            <w:r w:rsidRPr="50FE1A49" w:rsidR="669ACC0D">
              <w:rPr>
                <w:rFonts w:ascii="Arial" w:hAnsi="Arial" w:cs="Arial"/>
              </w:rPr>
              <w:t xml:space="preserve"> the recording </w:t>
            </w:r>
            <w:proofErr w:type="gramStart"/>
            <w:r w:rsidRPr="50FE1A49" w:rsidR="669ACC0D">
              <w:rPr>
                <w:rFonts w:ascii="Arial" w:hAnsi="Arial" w:cs="Arial"/>
              </w:rPr>
              <w:t xml:space="preserve">of </w:t>
            </w:r>
            <w:r w:rsidRPr="50FE1A49" w:rsidR="00DD4C83">
              <w:rPr>
                <w:rFonts w:ascii="Arial" w:hAnsi="Arial" w:cs="Arial"/>
              </w:rPr>
              <w:t xml:space="preserve"> DBS</w:t>
            </w:r>
            <w:proofErr w:type="gramEnd"/>
            <w:r w:rsidRPr="50FE1A49" w:rsidR="00DD4C83">
              <w:rPr>
                <w:rFonts w:ascii="Arial" w:hAnsi="Arial" w:cs="Arial"/>
              </w:rPr>
              <w:t xml:space="preserve"> checks</w:t>
            </w:r>
            <w:r w:rsidRPr="50FE1A49" w:rsidR="2A3FB9FE">
              <w:rPr>
                <w:rFonts w:ascii="Arial" w:hAnsi="Arial" w:cs="Arial"/>
              </w:rPr>
              <w:t>.  Due to changes in staff within HR, these issues had not been remedied.  Forty</w:t>
            </w:r>
            <w:r w:rsidRPr="50FE1A49" w:rsidR="00DD4C83">
              <w:rPr>
                <w:rFonts w:ascii="Arial" w:hAnsi="Arial" w:cs="Arial"/>
              </w:rPr>
              <w:t xml:space="preserve"> staff </w:t>
            </w:r>
            <w:r w:rsidRPr="50FE1A49" w:rsidR="7D1686A2">
              <w:rPr>
                <w:rFonts w:ascii="Arial" w:hAnsi="Arial" w:cs="Arial"/>
              </w:rPr>
              <w:t xml:space="preserve">had not had a </w:t>
            </w:r>
            <w:r w:rsidRPr="50FE1A49" w:rsidR="00DD4C83">
              <w:rPr>
                <w:rFonts w:ascii="Arial" w:hAnsi="Arial" w:cs="Arial"/>
              </w:rPr>
              <w:t>DBS</w:t>
            </w:r>
            <w:r w:rsidRPr="50FE1A49" w:rsidR="0D8B6225">
              <w:rPr>
                <w:rFonts w:ascii="Arial" w:hAnsi="Arial" w:cs="Arial"/>
              </w:rPr>
              <w:t xml:space="preserve"> </w:t>
            </w:r>
            <w:r w:rsidRPr="50FE1A49" w:rsidR="00DD4C83">
              <w:rPr>
                <w:rFonts w:ascii="Arial" w:hAnsi="Arial" w:cs="Arial"/>
              </w:rPr>
              <w:t xml:space="preserve">check </w:t>
            </w:r>
            <w:r w:rsidRPr="50FE1A49" w:rsidR="6EEF4F5B">
              <w:rPr>
                <w:rFonts w:ascii="Arial" w:hAnsi="Arial" w:cs="Arial"/>
              </w:rPr>
              <w:t>recorded and this was</w:t>
            </w:r>
            <w:r w:rsidRPr="50FE1A49" w:rsidR="00DD4C83">
              <w:rPr>
                <w:rFonts w:ascii="Arial" w:hAnsi="Arial" w:cs="Arial"/>
              </w:rPr>
              <w:t xml:space="preserve"> poor for safeguarding. </w:t>
            </w:r>
            <w:r w:rsidRPr="50FE1A49" w:rsidR="45FA3B48">
              <w:rPr>
                <w:rFonts w:ascii="Arial" w:hAnsi="Arial" w:cs="Arial"/>
              </w:rPr>
              <w:t xml:space="preserve"> The Principal/CEO stated that there it was</w:t>
            </w:r>
            <w:r w:rsidRPr="50FE1A49" w:rsidR="002C58F2">
              <w:rPr>
                <w:rFonts w:ascii="Arial" w:hAnsi="Arial" w:cs="Arial"/>
              </w:rPr>
              <w:t xml:space="preserve"> unclear why the documents </w:t>
            </w:r>
            <w:r w:rsidRPr="50FE1A49" w:rsidR="619441BE">
              <w:rPr>
                <w:rFonts w:ascii="Arial" w:hAnsi="Arial" w:cs="Arial"/>
              </w:rPr>
              <w:t>were not a</w:t>
            </w:r>
            <w:r w:rsidRPr="50FE1A49" w:rsidR="002C58F2">
              <w:rPr>
                <w:rFonts w:ascii="Arial" w:hAnsi="Arial" w:cs="Arial"/>
              </w:rPr>
              <w:t xml:space="preserve">vailable as </w:t>
            </w:r>
            <w:r w:rsidRPr="50FE1A49" w:rsidR="055DB012">
              <w:rPr>
                <w:rFonts w:ascii="Arial" w:hAnsi="Arial" w:cs="Arial"/>
              </w:rPr>
              <w:t>some of the staff involved were l</w:t>
            </w:r>
            <w:r w:rsidRPr="50FE1A49" w:rsidR="002C58F2">
              <w:rPr>
                <w:rFonts w:ascii="Arial" w:hAnsi="Arial" w:cs="Arial"/>
              </w:rPr>
              <w:t>ong standing members of staff</w:t>
            </w:r>
            <w:r w:rsidRPr="50FE1A49" w:rsidR="3E2C8FBC">
              <w:rPr>
                <w:rFonts w:ascii="Arial" w:hAnsi="Arial" w:cs="Arial"/>
              </w:rPr>
              <w:t>.  The</w:t>
            </w:r>
            <w:r w:rsidRPr="50FE1A49" w:rsidR="002C58F2">
              <w:rPr>
                <w:rFonts w:ascii="Arial" w:hAnsi="Arial" w:cs="Arial"/>
              </w:rPr>
              <w:t xml:space="preserve"> issue </w:t>
            </w:r>
            <w:r w:rsidRPr="50FE1A49" w:rsidR="3D9056F4">
              <w:rPr>
                <w:rFonts w:ascii="Arial" w:hAnsi="Arial" w:cs="Arial"/>
              </w:rPr>
              <w:t>was with</w:t>
            </w:r>
            <w:r w:rsidRPr="50FE1A49" w:rsidR="002C58F2">
              <w:rPr>
                <w:rFonts w:ascii="Arial" w:hAnsi="Arial" w:cs="Arial"/>
              </w:rPr>
              <w:t xml:space="preserve"> logging and tracking.  </w:t>
            </w:r>
            <w:r w:rsidRPr="50FE1A49" w:rsidR="604302D3">
              <w:rPr>
                <w:rFonts w:ascii="Arial" w:hAnsi="Arial" w:cs="Arial"/>
              </w:rPr>
              <w:t xml:space="preserve">The CTO was now picking up this action to ensure the correct processes </w:t>
            </w:r>
            <w:r w:rsidRPr="50FE1A49" w:rsidR="50784D95">
              <w:rPr>
                <w:rFonts w:ascii="Arial" w:hAnsi="Arial" w:cs="Arial"/>
              </w:rPr>
              <w:t>were</w:t>
            </w:r>
            <w:r w:rsidRPr="50FE1A49" w:rsidR="604302D3">
              <w:rPr>
                <w:rFonts w:ascii="Arial" w:hAnsi="Arial" w:cs="Arial"/>
              </w:rPr>
              <w:t xml:space="preserve"> in place and robust.</w:t>
            </w:r>
            <w:r w:rsidRPr="50FE1A49" w:rsidR="002C58F2">
              <w:rPr>
                <w:rFonts w:ascii="Arial" w:hAnsi="Arial" w:cs="Arial"/>
              </w:rPr>
              <w:t xml:space="preserve"> </w:t>
            </w:r>
            <w:r w:rsidRPr="50FE1A49" w:rsidR="00221AB1">
              <w:rPr>
                <w:rFonts w:ascii="Arial" w:hAnsi="Arial" w:cs="Arial"/>
              </w:rPr>
              <w:t xml:space="preserve"> </w:t>
            </w:r>
            <w:r w:rsidRPr="50FE1A49" w:rsidR="3354A43A">
              <w:rPr>
                <w:rFonts w:ascii="Arial" w:hAnsi="Arial" w:cs="Arial"/>
              </w:rPr>
              <w:t xml:space="preserve">The Chair stated that this was a </w:t>
            </w:r>
            <w:r w:rsidRPr="50FE1A49" w:rsidR="00221AB1">
              <w:rPr>
                <w:rFonts w:ascii="Arial" w:hAnsi="Arial" w:cs="Arial"/>
              </w:rPr>
              <w:t>serious issue</w:t>
            </w:r>
            <w:r w:rsidRPr="50FE1A49" w:rsidR="00DF6F9E">
              <w:rPr>
                <w:rFonts w:ascii="Arial" w:hAnsi="Arial" w:cs="Arial"/>
              </w:rPr>
              <w:t xml:space="preserve"> </w:t>
            </w:r>
            <w:r w:rsidRPr="50FE1A49" w:rsidR="1BC7DA1E">
              <w:rPr>
                <w:rFonts w:ascii="Arial" w:hAnsi="Arial" w:cs="Arial"/>
              </w:rPr>
              <w:t>and new staff should not start without a DBS record.  The College also needed</w:t>
            </w:r>
            <w:r w:rsidRPr="50FE1A49" w:rsidR="00DF6F9E">
              <w:rPr>
                <w:rFonts w:ascii="Arial" w:hAnsi="Arial" w:cs="Arial"/>
              </w:rPr>
              <w:t xml:space="preserve"> to ensure </w:t>
            </w:r>
            <w:r w:rsidRPr="50FE1A49" w:rsidR="1B0C2E46">
              <w:rPr>
                <w:rFonts w:ascii="Arial" w:hAnsi="Arial" w:cs="Arial"/>
              </w:rPr>
              <w:t xml:space="preserve">processes were in place to record details with regard to </w:t>
            </w:r>
            <w:r w:rsidRPr="50FE1A49" w:rsidR="00DF6F9E">
              <w:rPr>
                <w:rFonts w:ascii="Arial" w:hAnsi="Arial" w:cs="Arial"/>
              </w:rPr>
              <w:t>right to work</w:t>
            </w:r>
            <w:r w:rsidRPr="50FE1A49" w:rsidR="599EC2ED">
              <w:rPr>
                <w:rFonts w:ascii="Arial" w:hAnsi="Arial" w:cs="Arial"/>
              </w:rPr>
              <w:t xml:space="preserve"> etc</w:t>
            </w:r>
            <w:r w:rsidRPr="50FE1A49" w:rsidR="6E23A572">
              <w:rPr>
                <w:rFonts w:ascii="Arial" w:hAnsi="Arial" w:cs="Arial"/>
              </w:rPr>
              <w:t xml:space="preserve">.  The CTO stated that the staff involved had been DBS checked but had not provided evidence of this to be recorded.  A new system would be in place for September 2020 to ensure an </w:t>
            </w:r>
            <w:r w:rsidRPr="50FE1A49" w:rsidR="00DF6F9E">
              <w:rPr>
                <w:rFonts w:ascii="Arial" w:hAnsi="Arial" w:cs="Arial"/>
              </w:rPr>
              <w:t>integrated approach.</w:t>
            </w:r>
          </w:p>
          <w:p w:rsidR="008576C9" w:rsidP="50FE1A49" w:rsidRDefault="008576C9" w14:paraId="7FA8C65E" w14:textId="28A052E2">
            <w:pPr>
              <w:rPr>
                <w:rFonts w:ascii="Arial" w:hAnsi="Arial" w:cs="Arial"/>
              </w:rPr>
            </w:pPr>
            <w:r w:rsidRPr="50FE1A49" w:rsidR="5BA56C0F">
              <w:rPr>
                <w:rFonts w:ascii="Arial" w:hAnsi="Arial" w:cs="Arial"/>
              </w:rPr>
              <w:t>Bal Panesar reinforced the comments of the Audit Committee Chair and advised that</w:t>
            </w:r>
            <w:r w:rsidRPr="50FE1A49" w:rsidR="12691DA8">
              <w:rPr>
                <w:rFonts w:ascii="Arial" w:hAnsi="Arial" w:cs="Arial"/>
              </w:rPr>
              <w:t>,</w:t>
            </w:r>
            <w:r w:rsidRPr="50FE1A49" w:rsidR="230436F3">
              <w:rPr>
                <w:rFonts w:ascii="Arial" w:hAnsi="Arial" w:cs="Arial"/>
              </w:rPr>
              <w:t xml:space="preserve"> </w:t>
            </w:r>
            <w:r w:rsidRPr="50FE1A49" w:rsidR="3239C1D4">
              <w:rPr>
                <w:rFonts w:ascii="Arial" w:hAnsi="Arial" w:cs="Arial"/>
              </w:rPr>
              <w:t>notwithstanding</w:t>
            </w:r>
            <w:r w:rsidRPr="50FE1A49" w:rsidR="230436F3">
              <w:rPr>
                <w:rFonts w:ascii="Arial" w:hAnsi="Arial" w:cs="Arial"/>
              </w:rPr>
              <w:t xml:space="preserve"> the new processes to be implemented, </w:t>
            </w:r>
            <w:r w:rsidRPr="50FE1A49" w:rsidR="5BA56C0F">
              <w:rPr>
                <w:rFonts w:ascii="Arial" w:hAnsi="Arial" w:cs="Arial"/>
              </w:rPr>
              <w:t>a complete spreadsheet of DBS records</w:t>
            </w:r>
            <w:r w:rsidRPr="50FE1A49" w:rsidR="5B6C7E4D">
              <w:rPr>
                <w:rFonts w:ascii="Arial" w:hAnsi="Arial" w:cs="Arial"/>
              </w:rPr>
              <w:t xml:space="preserve"> </w:t>
            </w:r>
            <w:r w:rsidRPr="50FE1A49" w:rsidR="5BA56C0F">
              <w:rPr>
                <w:rFonts w:ascii="Arial" w:hAnsi="Arial" w:cs="Arial"/>
              </w:rPr>
              <w:t>should</w:t>
            </w:r>
            <w:r w:rsidRPr="50FE1A49" w:rsidR="5DDE9F72">
              <w:rPr>
                <w:rFonts w:ascii="Arial" w:hAnsi="Arial" w:cs="Arial"/>
              </w:rPr>
              <w:t xml:space="preserve"> always</w:t>
            </w:r>
            <w:r w:rsidRPr="50FE1A49" w:rsidR="5BA56C0F">
              <w:rPr>
                <w:rFonts w:ascii="Arial" w:hAnsi="Arial" w:cs="Arial"/>
              </w:rPr>
              <w:t xml:space="preserve"> be </w:t>
            </w:r>
            <w:r w:rsidRPr="50FE1A49" w:rsidR="5A4F31F2">
              <w:rPr>
                <w:rFonts w:ascii="Arial" w:hAnsi="Arial" w:cs="Arial"/>
              </w:rPr>
              <w:t>available.</w:t>
            </w:r>
            <w:r w:rsidRPr="50FE1A49" w:rsidR="5D3A7CB1">
              <w:rPr>
                <w:rFonts w:ascii="Arial" w:hAnsi="Arial" w:cs="Arial"/>
              </w:rPr>
              <w:t xml:space="preserve">  Audit recommendations </w:t>
            </w:r>
            <w:r w:rsidRPr="50FE1A49" w:rsidR="3C56019E">
              <w:rPr>
                <w:rFonts w:ascii="Arial" w:hAnsi="Arial" w:cs="Arial"/>
              </w:rPr>
              <w:t xml:space="preserve">were </w:t>
            </w:r>
            <w:r w:rsidRPr="50FE1A49" w:rsidR="5D3A7CB1">
              <w:rPr>
                <w:rFonts w:ascii="Arial" w:hAnsi="Arial" w:cs="Arial"/>
              </w:rPr>
              <w:t xml:space="preserve">the responsibility of the manager and commitments to </w:t>
            </w:r>
            <w:r w:rsidRPr="50FE1A49" w:rsidR="5D3A7CB1">
              <w:rPr>
                <w:rFonts w:ascii="Arial" w:hAnsi="Arial" w:cs="Arial"/>
              </w:rPr>
              <w:t>achievable</w:t>
            </w:r>
            <w:r w:rsidRPr="50FE1A49" w:rsidR="5D3A7CB1">
              <w:rPr>
                <w:rFonts w:ascii="Arial" w:hAnsi="Arial" w:cs="Arial"/>
              </w:rPr>
              <w:t xml:space="preserve"> dates and times w</w:t>
            </w:r>
            <w:r w:rsidRPr="50FE1A49" w:rsidR="0681D36D">
              <w:rPr>
                <w:rFonts w:ascii="Arial" w:hAnsi="Arial" w:cs="Arial"/>
              </w:rPr>
              <w:t>ere</w:t>
            </w:r>
            <w:r w:rsidRPr="50FE1A49" w:rsidR="5D3A7CB1">
              <w:rPr>
                <w:rFonts w:ascii="Arial" w:hAnsi="Arial" w:cs="Arial"/>
              </w:rPr>
              <w:t xml:space="preserve"> important. </w:t>
            </w:r>
            <w:r w:rsidRPr="50FE1A49" w:rsidR="5BA56C0F">
              <w:rPr>
                <w:rFonts w:ascii="Arial" w:hAnsi="Arial" w:cs="Arial"/>
              </w:rPr>
              <w:t xml:space="preserve"> </w:t>
            </w:r>
          </w:p>
          <w:p w:rsidR="008576C9" w:rsidP="14836365" w:rsidRDefault="008576C9" w14:paraId="6CE70660" w14:textId="39870A9D">
            <w:pPr>
              <w:rPr>
                <w:rFonts w:ascii="Arial" w:hAnsi="Arial" w:cs="Arial"/>
              </w:rPr>
            </w:pPr>
            <w:r w:rsidRPr="50FE1A49" w:rsidR="1CEE58F9">
              <w:rPr>
                <w:rFonts w:ascii="Arial" w:hAnsi="Arial" w:cs="Arial"/>
              </w:rPr>
              <w:t xml:space="preserve">The Audit Committee Chair advised that </w:t>
            </w:r>
            <w:r w:rsidRPr="50FE1A49" w:rsidR="003634DD">
              <w:rPr>
                <w:rFonts w:ascii="Arial" w:hAnsi="Arial" w:cs="Arial"/>
              </w:rPr>
              <w:t>evidence column</w:t>
            </w:r>
            <w:r w:rsidRPr="50FE1A49" w:rsidR="1408BF4D">
              <w:rPr>
                <w:rFonts w:ascii="Arial" w:hAnsi="Arial" w:cs="Arial"/>
              </w:rPr>
              <w:t>s had been introduced within the audit progress recommendations reports to ensure a more robust process going forward.  All other recommendations were in hand.</w:t>
            </w:r>
          </w:p>
          <w:p w:rsidR="00911F4E" w:rsidP="14836365" w:rsidRDefault="00911F4E" w14:paraId="611AE4AD" w14:textId="06BC07F2">
            <w:pPr>
              <w:rPr>
                <w:rFonts w:ascii="Arial" w:hAnsi="Arial" w:cs="Arial"/>
              </w:rPr>
            </w:pPr>
            <w:r w:rsidRPr="50FE1A49" w:rsidR="4D07CC2F">
              <w:rPr>
                <w:rFonts w:ascii="Arial" w:hAnsi="Arial" w:cs="Arial"/>
              </w:rPr>
              <w:t>The Chair thanked the Chair of the Audit Committee for a comprehensive report and the key points to note.</w:t>
            </w:r>
          </w:p>
          <w:p w:rsidRPr="005C3EDE" w:rsidR="00023BD1" w:rsidP="50FE1A49" w:rsidRDefault="199AC5CD" w14:paraId="687B6DDA" w14:textId="1AEAB01D">
            <w:pPr>
              <w:rPr>
                <w:rFonts w:ascii="Arial" w:hAnsi="Arial" w:cs="Arial"/>
                <w:b w:val="1"/>
                <w:bCs w:val="1"/>
              </w:rPr>
            </w:pPr>
            <w:r w:rsidRPr="50FE1A49" w:rsidR="199AC5CD">
              <w:rPr>
                <w:rFonts w:ascii="Arial" w:hAnsi="Arial" w:cs="Arial"/>
                <w:b w:val="1"/>
                <w:bCs w:val="1"/>
              </w:rPr>
              <w:t>A</w:t>
            </w:r>
            <w:r w:rsidRPr="50FE1A49" w:rsidR="61236750">
              <w:rPr>
                <w:rFonts w:ascii="Arial" w:hAnsi="Arial" w:cs="Arial"/>
                <w:b w:val="1"/>
                <w:bCs w:val="1"/>
              </w:rPr>
              <w:t>greed</w:t>
            </w:r>
            <w:r w:rsidRPr="50FE1A49" w:rsidR="6929A90F">
              <w:rPr>
                <w:rFonts w:ascii="Arial" w:hAnsi="Arial" w:cs="Arial"/>
                <w:b w:val="1"/>
                <w:bCs w:val="1"/>
              </w:rPr>
              <w:t xml:space="preserve">:  </w:t>
            </w:r>
            <w:r w:rsidRPr="50FE1A49" w:rsidR="64A615ED">
              <w:rPr>
                <w:rFonts w:ascii="Arial" w:hAnsi="Arial" w:cs="Arial"/>
                <w:b w:val="1"/>
                <w:bCs w:val="1"/>
              </w:rPr>
              <w:t>That the current position be noted.</w:t>
            </w:r>
          </w:p>
          <w:p w:rsidRPr="005C3EDE" w:rsidR="00023BD1" w:rsidP="50FE1A49" w:rsidRDefault="199AC5CD" w14:paraId="05B0A297" w14:textId="2AD06CBC">
            <w:pPr>
              <w:pStyle w:val="Normal"/>
              <w:rPr>
                <w:rFonts w:ascii="Arial" w:hAnsi="Arial" w:cs="Arial"/>
                <w:b w:val="0"/>
                <w:bCs w:val="0"/>
                <w:i w:val="1"/>
                <w:iCs w:val="1"/>
              </w:rPr>
            </w:pPr>
            <w:r w:rsidRPr="50FE1A49" w:rsidR="00A97D85">
              <w:rPr>
                <w:rFonts w:ascii="Arial" w:hAnsi="Arial" w:cs="Arial"/>
                <w:b w:val="0"/>
                <w:bCs w:val="0"/>
                <w:i w:val="1"/>
                <w:iCs w:val="1"/>
              </w:rPr>
              <w:t>The Principal/CEO, Executive Team and Staff Governors withdrew from the meeting.</w:t>
            </w:r>
          </w:p>
        </w:tc>
      </w:tr>
      <w:tr w:rsidRPr="005C3EDE" w:rsidR="008369F7" w:rsidTr="7EB3450A" w14:paraId="040268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15447F" w:rsidR="008369F7" w:rsidP="7FA9140B" w:rsidRDefault="72BC516C" w14:paraId="261B4A67" w14:textId="72EE1036">
            <w:pPr>
              <w:rPr>
                <w:rFonts w:ascii="Arial" w:hAnsi="Arial" w:cs="Arial"/>
                <w:b/>
                <w:bCs/>
              </w:rPr>
            </w:pPr>
            <w:r w:rsidRPr="788D9EA5">
              <w:rPr>
                <w:rFonts w:ascii="Arial" w:hAnsi="Arial" w:cs="Arial"/>
                <w:b/>
                <w:bCs/>
              </w:rPr>
              <w:t>9</w:t>
            </w:r>
            <w:r w:rsidRPr="788D9EA5" w:rsidR="14573ADA">
              <w:rPr>
                <w:rFonts w:ascii="Arial" w:hAnsi="Arial" w:cs="Arial"/>
                <w:b/>
                <w:bCs/>
              </w:rPr>
              <w:t>.</w:t>
            </w:r>
          </w:p>
          <w:p w:rsidRPr="0015447F" w:rsidR="008369F7" w:rsidP="7FA9140B" w:rsidRDefault="008369F7" w14:paraId="285B0BD0" w14:textId="18FE2F3C">
            <w:pPr>
              <w:rPr>
                <w:rFonts w:ascii="Arial" w:hAnsi="Arial" w:cs="Arial"/>
                <w:b/>
                <w:bCs/>
              </w:rPr>
            </w:pPr>
          </w:p>
          <w:p w:rsidR="50FE1A49" w:rsidP="50FE1A49" w:rsidRDefault="50FE1A49" w14:paraId="50080F68" w14:textId="0DFE90B2">
            <w:pPr>
              <w:pStyle w:val="Normal"/>
              <w:rPr>
                <w:rFonts w:ascii="Arial" w:hAnsi="Arial" w:cs="Arial"/>
                <w:b w:val="1"/>
                <w:bCs w:val="1"/>
              </w:rPr>
            </w:pPr>
          </w:p>
          <w:p w:rsidRPr="0015447F" w:rsidR="008369F7" w:rsidP="7FA9140B" w:rsidRDefault="5E41E676" w14:paraId="64A0A782" w14:textId="7E8756AD">
            <w:pPr>
              <w:rPr>
                <w:rFonts w:ascii="Arial" w:hAnsi="Arial" w:cs="Arial"/>
                <w:b/>
                <w:bCs/>
              </w:rPr>
            </w:pPr>
            <w:r w:rsidRPr="788D9EA5">
              <w:rPr>
                <w:rFonts w:ascii="Arial" w:hAnsi="Arial" w:cs="Arial"/>
                <w:b/>
                <w:bCs/>
              </w:rPr>
              <w:t>1</w:t>
            </w:r>
            <w:r w:rsidRPr="788D9EA5" w:rsidR="4E58EA53">
              <w:rPr>
                <w:rFonts w:ascii="Arial" w:hAnsi="Arial" w:cs="Arial"/>
                <w:b/>
                <w:bCs/>
              </w:rPr>
              <w:t>0</w:t>
            </w:r>
            <w:r w:rsidRPr="788D9EA5">
              <w:rPr>
                <w:rFonts w:ascii="Arial" w:hAnsi="Arial" w:cs="Arial"/>
                <w:b/>
                <w:bCs/>
              </w:rPr>
              <w:t>.</w:t>
            </w:r>
          </w:p>
          <w:p w:rsidRPr="0015447F" w:rsidR="008369F7" w:rsidP="7FA9140B" w:rsidRDefault="008369F7" w14:paraId="463F5BF7" w14:textId="003862CB">
            <w:pPr>
              <w:rPr>
                <w:rFonts w:ascii="Arial" w:hAnsi="Arial" w:cs="Arial"/>
                <w:b/>
                <w:bCs/>
              </w:rPr>
            </w:pPr>
          </w:p>
          <w:p w:rsidRPr="0015447F" w:rsidR="008369F7" w:rsidP="7FA9140B" w:rsidRDefault="008369F7" w14:paraId="7BA0DE31" w14:textId="386C798F">
            <w:pPr>
              <w:rPr>
                <w:rFonts w:ascii="Arial" w:hAnsi="Arial" w:cs="Arial"/>
                <w:b/>
                <w:bCs/>
              </w:rPr>
            </w:pPr>
          </w:p>
        </w:tc>
        <w:tc>
          <w:tcPr>
            <w:cnfStyle w:val="000000000000" w:firstRow="0" w:lastRow="0" w:firstColumn="0" w:lastColumn="0" w:oddVBand="0" w:evenVBand="0" w:oddHBand="0" w:evenHBand="0" w:firstRowFirstColumn="0" w:firstRowLastColumn="0" w:lastRowFirstColumn="0" w:lastRowLastColumn="0"/>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71E32E64" w:rsidP="57DEE75E" w:rsidRDefault="318F153F" w14:paraId="50990706" w14:textId="71BB1C99">
            <w:pPr>
              <w:rPr>
                <w:rFonts w:ascii="Arial" w:hAnsi="Arial" w:cs="Arial"/>
                <w:b w:val="1"/>
                <w:bCs w:val="1"/>
              </w:rPr>
            </w:pPr>
            <w:r w:rsidRPr="50FE1A49" w:rsidR="318F153F">
              <w:rPr>
                <w:rFonts w:ascii="Arial" w:hAnsi="Arial" w:cs="Arial"/>
                <w:b w:val="1"/>
                <w:bCs w:val="1"/>
              </w:rPr>
              <w:t>Ao</w:t>
            </w:r>
            <w:r w:rsidRPr="50FE1A49" w:rsidR="2E00ECA5">
              <w:rPr>
                <w:rFonts w:ascii="Arial" w:hAnsi="Arial" w:cs="Arial"/>
                <w:b w:val="1"/>
                <w:bCs w:val="1"/>
              </w:rPr>
              <w:t>B</w:t>
            </w:r>
          </w:p>
          <w:p w:rsidR="008C5EA8" w:rsidP="788D9EA5" w:rsidRDefault="008C5EA8" w14:paraId="74DBCBBB" w14:textId="6D32CC9F">
            <w:pPr>
              <w:rPr>
                <w:rFonts w:ascii="Arial" w:hAnsi="Arial" w:cs="Arial"/>
                <w:b w:val="1"/>
                <w:bCs w:val="1"/>
              </w:rPr>
            </w:pPr>
            <w:r w:rsidRPr="50FE1A49" w:rsidR="3894C867">
              <w:rPr>
                <w:rFonts w:ascii="Arial" w:hAnsi="Arial" w:cs="Arial"/>
                <w:b w:val="0"/>
                <w:bCs w:val="0"/>
              </w:rPr>
              <w:t>The Chair referred to the confidential minute taken at the last meeting of the Corporation and asked if there were any issues or amendments.  All Governors agreed that the Confidential Minute provided a true and accurate record.</w:t>
            </w:r>
          </w:p>
          <w:p w:rsidRPr="005C3EDE" w:rsidR="00563C31" w:rsidP="788D9EA5" w:rsidRDefault="2D0A31B1" w14:paraId="1EC844C1" w14:textId="14E2ACC0">
            <w:pPr>
              <w:rPr>
                <w:rFonts w:ascii="Arial" w:hAnsi="Arial" w:cs="Arial"/>
                <w:b w:val="1"/>
                <w:bCs w:val="1"/>
              </w:rPr>
            </w:pPr>
            <w:r w:rsidRPr="50FE1A49" w:rsidR="2D0A31B1">
              <w:rPr>
                <w:rFonts w:ascii="Arial" w:hAnsi="Arial" w:cs="Arial"/>
                <w:b w:val="1"/>
                <w:bCs w:val="1"/>
              </w:rPr>
              <w:t>Date</w:t>
            </w:r>
            <w:r w:rsidRPr="50FE1A49" w:rsidR="185D9D38">
              <w:rPr>
                <w:rFonts w:ascii="Arial" w:hAnsi="Arial" w:cs="Arial"/>
                <w:b w:val="1"/>
                <w:bCs w:val="1"/>
              </w:rPr>
              <w:t xml:space="preserve"> </w:t>
            </w:r>
            <w:r w:rsidRPr="50FE1A49" w:rsidR="2D0A31B1">
              <w:rPr>
                <w:rFonts w:ascii="Arial" w:hAnsi="Arial" w:cs="Arial"/>
                <w:b w:val="1"/>
                <w:bCs w:val="1"/>
              </w:rPr>
              <w:t xml:space="preserve">and time </w:t>
            </w:r>
            <w:r w:rsidRPr="50FE1A49" w:rsidR="4E393950">
              <w:rPr>
                <w:rFonts w:ascii="Arial" w:hAnsi="Arial" w:cs="Arial"/>
                <w:b w:val="1"/>
                <w:bCs w:val="1"/>
              </w:rPr>
              <w:t>o</w:t>
            </w:r>
            <w:r w:rsidRPr="50FE1A49" w:rsidR="2D0A31B1">
              <w:rPr>
                <w:rFonts w:ascii="Arial" w:hAnsi="Arial" w:cs="Arial"/>
                <w:b w:val="1"/>
                <w:bCs w:val="1"/>
              </w:rPr>
              <w:t xml:space="preserve">f </w:t>
            </w:r>
            <w:r w:rsidRPr="50FE1A49" w:rsidR="1C884A30">
              <w:rPr>
                <w:rFonts w:ascii="Arial" w:hAnsi="Arial" w:cs="Arial"/>
                <w:b w:val="1"/>
                <w:bCs w:val="1"/>
              </w:rPr>
              <w:t xml:space="preserve">next </w:t>
            </w:r>
            <w:r w:rsidRPr="50FE1A49" w:rsidR="2D0A31B1">
              <w:rPr>
                <w:rFonts w:ascii="Arial" w:hAnsi="Arial" w:cs="Arial"/>
                <w:b w:val="1"/>
                <w:bCs w:val="1"/>
              </w:rPr>
              <w:t xml:space="preserve">meeting – </w:t>
            </w:r>
            <w:r w:rsidRPr="50FE1A49" w:rsidR="137F1FC6">
              <w:rPr>
                <w:rFonts w:ascii="Arial" w:hAnsi="Arial" w:cs="Arial"/>
                <w:b w:val="1"/>
                <w:bCs w:val="1"/>
              </w:rPr>
              <w:t>Tuesday</w:t>
            </w:r>
            <w:r w:rsidRPr="50FE1A49" w:rsidR="2D0A31B1">
              <w:rPr>
                <w:rFonts w:ascii="Arial" w:hAnsi="Arial" w:cs="Arial"/>
                <w:b w:val="1"/>
                <w:bCs w:val="1"/>
              </w:rPr>
              <w:t xml:space="preserve"> </w:t>
            </w:r>
            <w:r w:rsidRPr="50FE1A49" w:rsidR="00A57FF2">
              <w:rPr>
                <w:rFonts w:ascii="Arial" w:hAnsi="Arial" w:cs="Arial"/>
                <w:b w:val="1"/>
                <w:bCs w:val="1"/>
              </w:rPr>
              <w:t>7 July 2020, 2pm</w:t>
            </w:r>
          </w:p>
        </w:tc>
      </w:tr>
      <w:tr w:rsidRPr="00563C31" w:rsidR="008369F7" w:rsidTr="7EB3450A" w14:paraId="782F5F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9" w:type="dxa"/>
        </w:trPr>
        <w:tc>
          <w:tcPr>
            <w:cnfStyle w:val="001000000000" w:firstRow="0" w:lastRow="0" w:firstColumn="1" w:lastColumn="0" w:oddVBand="0" w:evenVBand="0" w:oddHBand="0" w:evenHBand="0" w:firstRowFirstColumn="0" w:firstRowLastColumn="0" w:lastRowFirstColumn="0" w:lastRowLastColumn="0"/>
            <w:tcW w:w="705" w:type="dxa"/>
            <w:tcBorders>
              <w:top w:val="single" w:color="000000" w:themeColor="text1" w:sz="0"/>
              <w:left w:val="single" w:color="000000" w:themeColor="text1" w:sz="0"/>
              <w:bottom w:val="single" w:color="000000" w:themeColor="text1" w:sz="0"/>
              <w:right w:val="single" w:color="000000" w:themeColor="text1" w:sz="0"/>
            </w:tcBorders>
            <w:tcMar/>
          </w:tcPr>
          <w:p w:rsidRPr="00563C31" w:rsidR="008369F7" w:rsidP="00281F9A" w:rsidRDefault="008369F7" w14:paraId="77AACAD8" w14:textId="77777777">
            <w:pPr>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9223" w:type="dxa"/>
            <w:gridSpan w:val="4"/>
            <w:tcBorders>
              <w:top w:val="single" w:color="000000" w:themeColor="text1" w:sz="0"/>
              <w:left w:val="single" w:color="000000" w:themeColor="text1" w:sz="0"/>
              <w:bottom w:val="single" w:color="000000" w:themeColor="text1" w:sz="0"/>
              <w:right w:val="single" w:color="000000" w:themeColor="text1" w:sz="0"/>
            </w:tcBorders>
            <w:tcMar/>
          </w:tcPr>
          <w:p w:rsidRPr="00563C31" w:rsidR="00C041F6" w:rsidP="7387F649" w:rsidRDefault="48713702" w14:paraId="6E34BC79" w14:textId="6C7C0C9D">
            <w:pPr>
              <w:ind w:left="-108"/>
              <w:rPr>
                <w:rFonts w:ascii="Arial" w:hAnsi="Arial" w:cs="Arial"/>
              </w:rPr>
            </w:pPr>
            <w:r w:rsidRPr="788D9EA5">
              <w:rPr>
                <w:rFonts w:ascii="Arial" w:hAnsi="Arial" w:cs="Arial"/>
              </w:rPr>
              <w:t>The Chair thanked all those in attendance for their contributions and the meeting closed at</w:t>
            </w:r>
            <w:r w:rsidR="00AD4172">
              <w:rPr>
                <w:rFonts w:ascii="Arial" w:hAnsi="Arial" w:cs="Arial"/>
              </w:rPr>
              <w:t xml:space="preserve"> 12.30pm.</w:t>
            </w:r>
            <w:r w:rsidRPr="788D9EA5">
              <w:rPr>
                <w:rFonts w:ascii="Arial" w:hAnsi="Arial" w:cs="Arial"/>
              </w:rPr>
              <w:t xml:space="preserve"> </w:t>
            </w:r>
          </w:p>
        </w:tc>
      </w:tr>
    </w:tbl>
    <w:p w:rsidRPr="00563C31" w:rsidR="000B0A50" w:rsidP="001C6C15" w:rsidRDefault="000B0A50" w14:paraId="7780D9DE" w14:textId="77777777">
      <w:pPr>
        <w:rPr>
          <w:rFonts w:ascii="Arial" w:hAnsi="Arial" w:cs="Arial"/>
        </w:rPr>
      </w:pPr>
    </w:p>
    <w:tbl>
      <w:tblPr>
        <w:tblW w:w="9202"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3"/>
        <w:gridCol w:w="3111"/>
        <w:gridCol w:w="1720"/>
        <w:gridCol w:w="1587"/>
        <w:gridCol w:w="1761"/>
      </w:tblGrid>
      <w:tr w:rsidRPr="00563C31" w:rsidR="00F55192" w:rsidTr="056CD71B" w14:paraId="49CD7BE7" w14:textId="77777777">
        <w:tc>
          <w:tcPr>
            <w:tcW w:w="1023" w:type="dxa"/>
            <w:tcBorders>
              <w:bottom w:val="single" w:color="auto" w:sz="4" w:space="0"/>
            </w:tcBorders>
            <w:tcMar/>
          </w:tcPr>
          <w:p w:rsidRPr="00563C31" w:rsidR="00F55192" w:rsidP="007E71DD" w:rsidRDefault="00F55192" w14:paraId="47171D71" w14:textId="77777777">
            <w:pPr>
              <w:spacing w:after="0"/>
              <w:contextualSpacing/>
              <w:jc w:val="both"/>
              <w:rPr>
                <w:rFonts w:ascii="Arial" w:hAnsi="Arial" w:eastAsia="Times New Roman"/>
                <w:b/>
              </w:rPr>
            </w:pPr>
            <w:r w:rsidRPr="00563C31">
              <w:rPr>
                <w:rFonts w:ascii="Arial" w:hAnsi="Arial" w:eastAsia="Times New Roman"/>
                <w:b/>
              </w:rPr>
              <w:t>Agenda Item</w:t>
            </w:r>
          </w:p>
        </w:tc>
        <w:tc>
          <w:tcPr>
            <w:tcW w:w="3195" w:type="dxa"/>
            <w:tcBorders>
              <w:bottom w:val="single" w:color="auto" w:sz="4" w:space="0"/>
            </w:tcBorders>
            <w:tcMar/>
          </w:tcPr>
          <w:p w:rsidRPr="00563C31" w:rsidR="00F55192" w:rsidP="007E71DD" w:rsidRDefault="00F55192" w14:paraId="5CD14C6B" w14:textId="77777777">
            <w:pPr>
              <w:spacing w:after="0"/>
              <w:contextualSpacing/>
              <w:jc w:val="both"/>
              <w:rPr>
                <w:rFonts w:ascii="Arial" w:hAnsi="Arial" w:eastAsia="Times New Roman"/>
                <w:b/>
              </w:rPr>
            </w:pPr>
            <w:r w:rsidRPr="00563C31">
              <w:rPr>
                <w:rFonts w:ascii="Arial" w:hAnsi="Arial" w:eastAsia="Times New Roman"/>
                <w:b/>
              </w:rPr>
              <w:t>Action</w:t>
            </w:r>
          </w:p>
        </w:tc>
        <w:tc>
          <w:tcPr>
            <w:tcW w:w="1575" w:type="dxa"/>
            <w:tcBorders>
              <w:bottom w:val="single" w:color="auto" w:sz="4" w:space="0"/>
            </w:tcBorders>
            <w:tcMar/>
          </w:tcPr>
          <w:p w:rsidRPr="00563C31" w:rsidR="00F55192" w:rsidP="007E71DD" w:rsidRDefault="00F55192" w14:paraId="646D92F0" w14:textId="77777777">
            <w:pPr>
              <w:spacing w:after="0"/>
              <w:contextualSpacing/>
              <w:jc w:val="both"/>
              <w:rPr>
                <w:rFonts w:ascii="Arial" w:hAnsi="Arial" w:eastAsia="Times New Roman"/>
                <w:b/>
              </w:rPr>
            </w:pPr>
            <w:r w:rsidRPr="00563C31">
              <w:rPr>
                <w:rFonts w:ascii="Arial" w:hAnsi="Arial" w:eastAsia="Times New Roman"/>
                <w:b/>
              </w:rPr>
              <w:t xml:space="preserve">Responsibility </w:t>
            </w:r>
          </w:p>
        </w:tc>
        <w:tc>
          <w:tcPr>
            <w:tcW w:w="1605" w:type="dxa"/>
            <w:tcBorders>
              <w:bottom w:val="single" w:color="auto" w:sz="4" w:space="0"/>
            </w:tcBorders>
            <w:tcMar/>
          </w:tcPr>
          <w:p w:rsidRPr="00563C31" w:rsidR="00F55192" w:rsidP="007E71DD" w:rsidRDefault="00F55192" w14:paraId="5AAAFADF" w14:textId="77777777">
            <w:pPr>
              <w:spacing w:after="0"/>
              <w:contextualSpacing/>
              <w:jc w:val="both"/>
              <w:rPr>
                <w:rFonts w:ascii="Arial" w:hAnsi="Arial" w:eastAsia="Times New Roman"/>
                <w:b/>
              </w:rPr>
            </w:pPr>
            <w:r w:rsidRPr="00563C31">
              <w:rPr>
                <w:rFonts w:ascii="Arial" w:hAnsi="Arial" w:eastAsia="Times New Roman"/>
                <w:b/>
              </w:rPr>
              <w:t>Timescale</w:t>
            </w:r>
          </w:p>
        </w:tc>
        <w:tc>
          <w:tcPr>
            <w:tcW w:w="1804" w:type="dxa"/>
            <w:tcBorders>
              <w:bottom w:val="single" w:color="auto" w:sz="4" w:space="0"/>
            </w:tcBorders>
            <w:tcMar/>
          </w:tcPr>
          <w:p w:rsidRPr="00563C31" w:rsidR="00F55192" w:rsidP="007E71DD" w:rsidRDefault="00F55192" w14:paraId="6C671640" w14:textId="77777777">
            <w:pPr>
              <w:spacing w:after="0"/>
              <w:contextualSpacing/>
              <w:jc w:val="both"/>
              <w:rPr>
                <w:rFonts w:ascii="Arial" w:hAnsi="Arial" w:eastAsia="Times New Roman"/>
                <w:b/>
              </w:rPr>
            </w:pPr>
            <w:r w:rsidRPr="00563C31">
              <w:rPr>
                <w:rFonts w:ascii="Arial" w:hAnsi="Arial" w:eastAsia="Times New Roman"/>
                <w:b/>
              </w:rPr>
              <w:t>Update</w:t>
            </w:r>
          </w:p>
        </w:tc>
      </w:tr>
      <w:tr w:rsidRPr="00563C31" w:rsidR="00F55192" w:rsidTr="056CD71B" w14:paraId="715C3BF9" w14:textId="77777777">
        <w:tc>
          <w:tcPr>
            <w:tcW w:w="9202" w:type="dxa"/>
            <w:gridSpan w:val="5"/>
            <w:shd w:val="clear" w:color="auto" w:fill="auto"/>
            <w:tcMar/>
          </w:tcPr>
          <w:p w:rsidRPr="00563C31" w:rsidR="00F55192" w:rsidP="007E71DD" w:rsidRDefault="00F55192" w14:paraId="6B17210F" w14:textId="77777777">
            <w:pPr>
              <w:spacing w:after="0"/>
              <w:contextualSpacing/>
              <w:jc w:val="both"/>
              <w:rPr>
                <w:rFonts w:ascii="Arial" w:hAnsi="Arial" w:eastAsia="Times New Roman"/>
                <w:b/>
              </w:rPr>
            </w:pPr>
          </w:p>
        </w:tc>
      </w:tr>
      <w:tr w:rsidRPr="00563C31" w:rsidR="00C12819" w:rsidTr="056CD71B" w14:paraId="515C3661" w14:textId="77777777">
        <w:trPr>
          <w:trHeight w:val="131"/>
        </w:trPr>
        <w:tc>
          <w:tcPr>
            <w:tcW w:w="1023" w:type="dxa"/>
            <w:tcMar/>
          </w:tcPr>
          <w:p w:rsidRPr="00563C31" w:rsidR="00C12819" w:rsidP="00C12819" w:rsidRDefault="00C12819" w14:paraId="7A75C5A6" w14:textId="77777777">
            <w:pPr>
              <w:tabs>
                <w:tab w:val="left" w:pos="924"/>
              </w:tabs>
              <w:spacing w:after="0"/>
              <w:ind w:left="31"/>
              <w:contextualSpacing/>
              <w:jc w:val="both"/>
              <w:rPr>
                <w:rFonts w:ascii="Arial" w:hAnsi="Arial" w:eastAsia="Times New Roman"/>
              </w:rPr>
            </w:pPr>
            <w:r w:rsidRPr="00563C31">
              <w:rPr>
                <w:rFonts w:ascii="Arial" w:hAnsi="Arial" w:eastAsia="Times New Roman"/>
              </w:rPr>
              <w:t xml:space="preserve">C/f </w:t>
            </w:r>
          </w:p>
        </w:tc>
        <w:tc>
          <w:tcPr>
            <w:tcW w:w="3195" w:type="dxa"/>
            <w:tcMar/>
          </w:tcPr>
          <w:p w:rsidRPr="00563C31" w:rsidR="00C12819" w:rsidP="00441BAD" w:rsidRDefault="40449964" w14:paraId="132C7DCC" w14:textId="77777777">
            <w:pPr>
              <w:spacing w:after="0" w:line="240" w:lineRule="auto"/>
              <w:rPr>
                <w:rFonts w:ascii="Arial" w:hAnsi="Arial" w:cs="Arial"/>
              </w:rPr>
            </w:pPr>
            <w:r w:rsidRPr="4AF0ABD1">
              <w:rPr>
                <w:rFonts w:ascii="Arial" w:hAnsi="Arial" w:cs="Arial"/>
              </w:rPr>
              <w:t>The implementation of a document management system be considered.</w:t>
            </w:r>
          </w:p>
          <w:p w:rsidRPr="00563C31" w:rsidR="00C12819" w:rsidP="00441BAD" w:rsidRDefault="00C12819" w14:paraId="2CE2C4C4" w14:textId="77777777">
            <w:pPr>
              <w:spacing w:after="0" w:line="240" w:lineRule="auto"/>
              <w:rPr>
                <w:rFonts w:ascii="Arial" w:hAnsi="Arial" w:cs="Arial"/>
              </w:rPr>
            </w:pPr>
          </w:p>
        </w:tc>
        <w:tc>
          <w:tcPr>
            <w:tcW w:w="1575" w:type="dxa"/>
            <w:tcMar/>
          </w:tcPr>
          <w:p w:rsidRPr="00563C31" w:rsidR="00C12819" w:rsidP="00441BAD" w:rsidRDefault="00C12819" w14:paraId="12A35BE3" w14:textId="77777777">
            <w:pPr>
              <w:spacing w:after="0"/>
              <w:contextualSpacing/>
              <w:rPr>
                <w:rFonts w:ascii="Arial" w:hAnsi="Arial" w:eastAsia="Times New Roman"/>
              </w:rPr>
            </w:pPr>
            <w:r w:rsidRPr="00563C31">
              <w:rPr>
                <w:rFonts w:ascii="Arial" w:hAnsi="Arial" w:eastAsia="Times New Roman"/>
              </w:rPr>
              <w:t>CFEO/Clerk</w:t>
            </w:r>
          </w:p>
        </w:tc>
        <w:tc>
          <w:tcPr>
            <w:tcW w:w="1605" w:type="dxa"/>
            <w:tcMar/>
          </w:tcPr>
          <w:p w:rsidRPr="00563C31" w:rsidR="00C12819" w:rsidP="00441BAD" w:rsidRDefault="00C12819" w14:paraId="2008CE49" w14:textId="77777777">
            <w:pPr>
              <w:spacing w:after="0"/>
              <w:contextualSpacing/>
              <w:rPr>
                <w:rFonts w:ascii="Arial" w:hAnsi="Arial" w:eastAsia="Times New Roman"/>
              </w:rPr>
            </w:pPr>
            <w:r w:rsidRPr="00563C31">
              <w:rPr>
                <w:rFonts w:ascii="Arial" w:hAnsi="Arial" w:eastAsia="Times New Roman"/>
              </w:rPr>
              <w:t>ASAP</w:t>
            </w:r>
          </w:p>
        </w:tc>
        <w:tc>
          <w:tcPr>
            <w:tcW w:w="1804" w:type="dxa"/>
            <w:tcMar/>
          </w:tcPr>
          <w:p w:rsidRPr="00563C31" w:rsidR="00C12819" w:rsidP="00441BAD" w:rsidRDefault="00C12819" w14:paraId="0CDE908D" w14:textId="77777777">
            <w:pPr>
              <w:spacing w:after="0"/>
              <w:contextualSpacing/>
              <w:rPr>
                <w:rFonts w:ascii="Arial" w:hAnsi="Arial" w:eastAsia="Times New Roman"/>
              </w:rPr>
            </w:pPr>
            <w:r w:rsidRPr="00563C31">
              <w:rPr>
                <w:rFonts w:ascii="Arial" w:hAnsi="Arial" w:eastAsia="Times New Roman"/>
              </w:rPr>
              <w:t>Ongoing as part of GDPR</w:t>
            </w:r>
          </w:p>
        </w:tc>
      </w:tr>
      <w:tr w:rsidRPr="00563C31" w:rsidR="00C12819" w:rsidTr="056CD71B" w14:paraId="27C43254" w14:textId="77777777">
        <w:trPr>
          <w:trHeight w:val="131"/>
        </w:trPr>
        <w:tc>
          <w:tcPr>
            <w:tcW w:w="1023" w:type="dxa"/>
            <w:tcMar/>
          </w:tcPr>
          <w:p w:rsidRPr="00563C31" w:rsidR="00C12819" w:rsidP="007E71DD" w:rsidRDefault="00C12819" w14:paraId="599F1A2D" w14:textId="77777777">
            <w:pPr>
              <w:tabs>
                <w:tab w:val="left" w:pos="924"/>
              </w:tabs>
              <w:spacing w:after="0"/>
              <w:ind w:left="31"/>
              <w:contextualSpacing/>
              <w:jc w:val="both"/>
              <w:rPr>
                <w:rFonts w:ascii="Arial" w:hAnsi="Arial" w:eastAsia="Times New Roman"/>
              </w:rPr>
            </w:pPr>
            <w:r w:rsidRPr="00563C31">
              <w:rPr>
                <w:rFonts w:ascii="Arial" w:hAnsi="Arial" w:eastAsia="Times New Roman"/>
              </w:rPr>
              <w:t>C/f</w:t>
            </w:r>
          </w:p>
        </w:tc>
        <w:tc>
          <w:tcPr>
            <w:tcW w:w="3195" w:type="dxa"/>
            <w:tcMar/>
          </w:tcPr>
          <w:p w:rsidRPr="00563C31" w:rsidR="00C12819" w:rsidP="00441BAD" w:rsidRDefault="40449964" w14:paraId="47BC229D" w14:textId="77777777">
            <w:pPr>
              <w:rPr>
                <w:rFonts w:ascii="Arial" w:hAnsi="Arial" w:cs="Arial"/>
              </w:rPr>
            </w:pPr>
            <w:r w:rsidRPr="4AF0ABD1">
              <w:rPr>
                <w:rFonts w:ascii="Arial" w:hAnsi="Arial" w:cs="Arial"/>
              </w:rPr>
              <w:t>Online training to be completed by all Governors.</w:t>
            </w:r>
          </w:p>
        </w:tc>
        <w:tc>
          <w:tcPr>
            <w:tcW w:w="1575" w:type="dxa"/>
            <w:tcMar/>
          </w:tcPr>
          <w:p w:rsidRPr="00563C31" w:rsidR="00C12819" w:rsidP="00441BAD" w:rsidRDefault="00C12819" w14:paraId="1788BAF4" w14:textId="77777777">
            <w:pPr>
              <w:spacing w:after="0"/>
              <w:contextualSpacing/>
              <w:rPr>
                <w:rFonts w:ascii="Arial" w:hAnsi="Arial" w:eastAsia="Times New Roman"/>
              </w:rPr>
            </w:pPr>
            <w:r w:rsidRPr="00563C31">
              <w:rPr>
                <w:rFonts w:ascii="Arial" w:hAnsi="Arial" w:eastAsia="Times New Roman"/>
              </w:rPr>
              <w:t>All</w:t>
            </w:r>
          </w:p>
        </w:tc>
        <w:tc>
          <w:tcPr>
            <w:tcW w:w="1605" w:type="dxa"/>
            <w:tcMar/>
          </w:tcPr>
          <w:p w:rsidRPr="00563C31" w:rsidR="00C12819" w:rsidP="00441BAD" w:rsidRDefault="00C12819" w14:paraId="7378D4EA" w14:textId="77777777">
            <w:pPr>
              <w:spacing w:after="0"/>
              <w:contextualSpacing/>
              <w:rPr>
                <w:rFonts w:ascii="Arial" w:hAnsi="Arial" w:eastAsia="Times New Roman"/>
              </w:rPr>
            </w:pPr>
            <w:r w:rsidRPr="00563C31">
              <w:rPr>
                <w:rFonts w:ascii="Arial" w:hAnsi="Arial" w:eastAsia="Times New Roman"/>
              </w:rPr>
              <w:t>ASAP</w:t>
            </w:r>
          </w:p>
        </w:tc>
        <w:tc>
          <w:tcPr>
            <w:tcW w:w="1804" w:type="dxa"/>
            <w:tcMar/>
          </w:tcPr>
          <w:p w:rsidRPr="00563C31" w:rsidR="00C12819" w:rsidP="00441BAD" w:rsidRDefault="00C12819" w14:paraId="7D8D10A3" w14:textId="77777777">
            <w:pPr>
              <w:spacing w:after="0"/>
              <w:contextualSpacing/>
              <w:rPr>
                <w:rFonts w:ascii="Arial" w:hAnsi="Arial" w:eastAsia="Times New Roman"/>
              </w:rPr>
            </w:pPr>
            <w:r w:rsidRPr="00563C31">
              <w:rPr>
                <w:rFonts w:ascii="Arial" w:hAnsi="Arial" w:eastAsia="Times New Roman"/>
              </w:rPr>
              <w:t>Ongoing</w:t>
            </w:r>
          </w:p>
        </w:tc>
      </w:tr>
      <w:tr w:rsidRPr="005B2A72" w:rsidR="00183906" w:rsidTr="056CD71B" w14:paraId="6B4A6C7B" w14:textId="77777777">
        <w:trPr>
          <w:trHeight w:val="131"/>
        </w:trPr>
        <w:tc>
          <w:tcPr>
            <w:tcW w:w="1023" w:type="dxa"/>
            <w:tcMar/>
          </w:tcPr>
          <w:p w:rsidR="00183906" w:rsidP="00765009" w:rsidRDefault="00183906" w14:paraId="6C809ADD" w14:textId="797FD70E">
            <w:pPr>
              <w:rPr>
                <w:rFonts w:ascii="Arial" w:hAnsi="Arial" w:cs="Arial"/>
                <w:sz w:val="21"/>
                <w:szCs w:val="21"/>
              </w:rPr>
            </w:pPr>
            <w:r w:rsidRPr="687360D1" w:rsidR="028D758A">
              <w:rPr>
                <w:rFonts w:ascii="Arial" w:hAnsi="Arial" w:cs="Arial"/>
                <w:sz w:val="21"/>
                <w:szCs w:val="21"/>
              </w:rPr>
              <w:t>6.</w:t>
            </w:r>
          </w:p>
        </w:tc>
        <w:tc>
          <w:tcPr>
            <w:tcW w:w="3195" w:type="dxa"/>
            <w:tcMar/>
          </w:tcPr>
          <w:p w:rsidRPr="006361EC" w:rsidR="0015447F" w:rsidP="687360D1" w:rsidRDefault="0015447F" w14:paraId="5AD5F24A" w14:textId="1F53BAFC">
            <w:pPr>
              <w:ind/>
              <w:rPr>
                <w:rFonts w:ascii="Arial" w:hAnsi="Arial" w:eastAsia="Arial" w:cs="Arial"/>
                <w:b w:val="0"/>
                <w:bCs w:val="0"/>
              </w:rPr>
            </w:pPr>
            <w:r w:rsidRPr="687360D1" w:rsidR="028D758A">
              <w:rPr>
                <w:rFonts w:ascii="Arial" w:hAnsi="Arial" w:eastAsia="Arial" w:cs="Arial"/>
                <w:b w:val="0"/>
                <w:bCs w:val="0"/>
              </w:rPr>
              <w:t xml:space="preserve">Short report to help understated the position re remote learning and put it this into context should be provided at the July meeting.  </w:t>
            </w:r>
          </w:p>
          <w:p w:rsidRPr="006361EC" w:rsidR="0015447F" w:rsidP="687360D1" w:rsidRDefault="0015447F" w14:paraId="1CC202A1" w14:textId="6DEDAC21">
            <w:pPr>
              <w:pStyle w:val="Normal"/>
              <w:ind w:left="-135"/>
              <w:rPr>
                <w:rFonts w:ascii="Arial" w:hAnsi="Arial" w:eastAsia="Arial" w:cs="Arial"/>
              </w:rPr>
            </w:pPr>
          </w:p>
        </w:tc>
        <w:tc>
          <w:tcPr>
            <w:tcW w:w="1575" w:type="dxa"/>
            <w:tcMar/>
          </w:tcPr>
          <w:p w:rsidR="00183906" w:rsidP="00765009" w:rsidRDefault="00183906" w14:paraId="59EB9502" w14:textId="1A902A1E">
            <w:pPr>
              <w:rPr>
                <w:rFonts w:ascii="Arial" w:hAnsi="Arial" w:cs="Arial"/>
                <w:sz w:val="21"/>
                <w:szCs w:val="21"/>
              </w:rPr>
            </w:pPr>
            <w:r w:rsidRPr="687360D1" w:rsidR="028D758A">
              <w:rPr>
                <w:rFonts w:ascii="Arial" w:hAnsi="Arial" w:cs="Arial"/>
                <w:sz w:val="21"/>
                <w:szCs w:val="21"/>
              </w:rPr>
              <w:t>COO</w:t>
            </w:r>
          </w:p>
        </w:tc>
        <w:tc>
          <w:tcPr>
            <w:tcW w:w="1605" w:type="dxa"/>
            <w:tcMar/>
          </w:tcPr>
          <w:p w:rsidR="00183906" w:rsidP="00765009" w:rsidRDefault="00183906" w14:paraId="3DC0423F" w14:textId="77D88048">
            <w:pPr>
              <w:rPr>
                <w:rFonts w:ascii="Arial" w:hAnsi="Arial" w:cs="Arial"/>
                <w:sz w:val="21"/>
                <w:szCs w:val="21"/>
              </w:rPr>
            </w:pPr>
            <w:r w:rsidRPr="687360D1" w:rsidR="028D758A">
              <w:rPr>
                <w:rFonts w:ascii="Arial" w:hAnsi="Arial" w:cs="Arial"/>
                <w:sz w:val="21"/>
                <w:szCs w:val="21"/>
              </w:rPr>
              <w:t>7 July 2020</w:t>
            </w:r>
          </w:p>
        </w:tc>
        <w:tc>
          <w:tcPr>
            <w:tcW w:w="1804" w:type="dxa"/>
            <w:tcMar/>
          </w:tcPr>
          <w:p w:rsidR="00183906" w:rsidP="00834B62" w:rsidRDefault="00183906" w14:paraId="13BA4088" w14:textId="0F6FF7D4">
            <w:pPr>
              <w:rPr>
                <w:rFonts w:ascii="Arial" w:hAnsi="Arial" w:cs="Arial"/>
                <w:sz w:val="21"/>
                <w:szCs w:val="21"/>
              </w:rPr>
            </w:pPr>
          </w:p>
        </w:tc>
      </w:tr>
      <w:tr w:rsidR="50FE1A49" w:rsidTr="056CD71B" w14:paraId="4A6E0686">
        <w:trPr>
          <w:trHeight w:val="131"/>
        </w:trPr>
        <w:tc>
          <w:tcPr>
            <w:tcW w:w="1023" w:type="dxa"/>
            <w:tcMar/>
          </w:tcPr>
          <w:p w:rsidR="77072188" w:rsidP="50FE1A49" w:rsidRDefault="77072188" w14:paraId="4F976186" w14:textId="6D4B7813">
            <w:pPr>
              <w:pStyle w:val="Normal"/>
              <w:rPr>
                <w:rFonts w:ascii="Arial" w:hAnsi="Arial" w:cs="Arial"/>
                <w:sz w:val="21"/>
                <w:szCs w:val="21"/>
              </w:rPr>
            </w:pPr>
            <w:r w:rsidRPr="50FE1A49" w:rsidR="77072188">
              <w:rPr>
                <w:rFonts w:ascii="Arial" w:hAnsi="Arial" w:cs="Arial"/>
                <w:sz w:val="21"/>
                <w:szCs w:val="21"/>
              </w:rPr>
              <w:t>7.</w:t>
            </w:r>
          </w:p>
        </w:tc>
        <w:tc>
          <w:tcPr>
            <w:tcW w:w="3111" w:type="dxa"/>
            <w:tcMar/>
          </w:tcPr>
          <w:p w:rsidR="77072188" w:rsidP="50FE1A49" w:rsidRDefault="77072188" w14:paraId="4FF60A69" w14:textId="6241738D">
            <w:pPr>
              <w:pStyle w:val="Normal"/>
              <w:spacing w:line="276" w:lineRule="auto"/>
              <w:ind w:left="-135"/>
              <w:rPr>
                <w:rFonts w:ascii="Arial" w:hAnsi="Arial" w:eastAsia="Arial" w:cs="Arial"/>
                <w:b w:val="0"/>
                <w:bCs w:val="0"/>
              </w:rPr>
            </w:pPr>
            <w:r w:rsidRPr="056CD71B" w:rsidR="335DFD72">
              <w:rPr>
                <w:rFonts w:ascii="Arial" w:hAnsi="Arial" w:eastAsia="Arial" w:cs="Arial"/>
                <w:b w:val="0"/>
                <w:bCs w:val="0"/>
              </w:rPr>
              <w:t>The next report to feature detail beyond the current financial year</w:t>
            </w:r>
            <w:r w:rsidRPr="056CD71B" w:rsidR="40C05FD3">
              <w:rPr>
                <w:rFonts w:ascii="Arial" w:hAnsi="Arial" w:eastAsia="Arial" w:cs="Arial"/>
                <w:b w:val="0"/>
                <w:bCs w:val="0"/>
              </w:rPr>
              <w:t xml:space="preserve"> and additional detail on project expenditure.</w:t>
            </w:r>
          </w:p>
        </w:tc>
        <w:tc>
          <w:tcPr>
            <w:tcW w:w="1720" w:type="dxa"/>
            <w:tcMar/>
          </w:tcPr>
          <w:p w:rsidR="77072188" w:rsidP="50FE1A49" w:rsidRDefault="77072188" w14:paraId="3FB2DC3B" w14:textId="67128D84">
            <w:pPr>
              <w:pStyle w:val="Normal"/>
              <w:rPr>
                <w:rFonts w:ascii="Arial" w:hAnsi="Arial" w:cs="Arial"/>
                <w:sz w:val="21"/>
                <w:szCs w:val="21"/>
              </w:rPr>
            </w:pPr>
            <w:r w:rsidRPr="50FE1A49" w:rsidR="77072188">
              <w:rPr>
                <w:rFonts w:ascii="Arial" w:hAnsi="Arial" w:cs="Arial"/>
                <w:sz w:val="21"/>
                <w:szCs w:val="21"/>
              </w:rPr>
              <w:t>CFEO</w:t>
            </w:r>
          </w:p>
        </w:tc>
        <w:tc>
          <w:tcPr>
            <w:tcW w:w="1587" w:type="dxa"/>
            <w:tcMar/>
          </w:tcPr>
          <w:p w:rsidR="77072188" w:rsidP="50FE1A49" w:rsidRDefault="77072188" w14:paraId="6A8C112B" w14:textId="54A7F418">
            <w:pPr>
              <w:pStyle w:val="Normal"/>
              <w:rPr>
                <w:rFonts w:ascii="Arial" w:hAnsi="Arial" w:cs="Arial"/>
                <w:sz w:val="21"/>
                <w:szCs w:val="21"/>
              </w:rPr>
            </w:pPr>
            <w:r w:rsidRPr="50FE1A49" w:rsidR="77072188">
              <w:rPr>
                <w:rFonts w:ascii="Arial" w:hAnsi="Arial" w:cs="Arial"/>
                <w:sz w:val="21"/>
                <w:szCs w:val="21"/>
              </w:rPr>
              <w:t>7 July 2020</w:t>
            </w:r>
          </w:p>
        </w:tc>
        <w:tc>
          <w:tcPr>
            <w:tcW w:w="1761" w:type="dxa"/>
            <w:tcMar/>
          </w:tcPr>
          <w:p w:rsidR="50FE1A49" w:rsidP="50FE1A49" w:rsidRDefault="50FE1A49" w14:paraId="6CA12013" w14:textId="777CDB37">
            <w:pPr>
              <w:pStyle w:val="Normal"/>
              <w:rPr>
                <w:rFonts w:ascii="Arial" w:hAnsi="Arial" w:cs="Arial"/>
                <w:sz w:val="21"/>
                <w:szCs w:val="21"/>
              </w:rPr>
            </w:pPr>
          </w:p>
        </w:tc>
      </w:tr>
      <w:tr w:rsidR="50FE1A49" w:rsidTr="056CD71B" w14:paraId="40443C38">
        <w:trPr>
          <w:trHeight w:val="131"/>
        </w:trPr>
        <w:tc>
          <w:tcPr>
            <w:tcW w:w="1023" w:type="dxa"/>
            <w:tcMar/>
          </w:tcPr>
          <w:p w:rsidR="77072188" w:rsidP="50FE1A49" w:rsidRDefault="77072188" w14:paraId="2B532066" w14:textId="50699E69">
            <w:pPr>
              <w:pStyle w:val="Normal"/>
              <w:rPr>
                <w:rFonts w:ascii="Arial" w:hAnsi="Arial" w:cs="Arial"/>
                <w:sz w:val="21"/>
                <w:szCs w:val="21"/>
              </w:rPr>
            </w:pPr>
            <w:r w:rsidRPr="50FE1A49" w:rsidR="77072188">
              <w:rPr>
                <w:rFonts w:ascii="Arial" w:hAnsi="Arial" w:cs="Arial"/>
                <w:sz w:val="21"/>
                <w:szCs w:val="21"/>
              </w:rPr>
              <w:t>7.</w:t>
            </w:r>
          </w:p>
        </w:tc>
        <w:tc>
          <w:tcPr>
            <w:tcW w:w="3111" w:type="dxa"/>
            <w:tcMar/>
          </w:tcPr>
          <w:p w:rsidR="77072188" w:rsidP="50FE1A49" w:rsidRDefault="77072188" w14:paraId="07335459" w14:textId="60128C5D">
            <w:pPr>
              <w:pStyle w:val="Normal"/>
              <w:spacing w:line="276" w:lineRule="auto"/>
              <w:ind w:left="-135"/>
              <w:rPr>
                <w:rFonts w:ascii="Arial" w:hAnsi="Arial" w:eastAsia="Arial" w:cs="Arial"/>
                <w:b w:val="0"/>
                <w:bCs w:val="0"/>
              </w:rPr>
            </w:pPr>
            <w:r w:rsidRPr="50FE1A49" w:rsidR="77072188">
              <w:rPr>
                <w:rFonts w:ascii="Arial" w:hAnsi="Arial" w:eastAsia="Arial" w:cs="Arial"/>
                <w:b w:val="0"/>
                <w:bCs w:val="0"/>
              </w:rPr>
              <w:t>Full report on Subcontracting to be presented at the July Corporation Meeting.</w:t>
            </w:r>
          </w:p>
          <w:p w:rsidR="50FE1A49" w:rsidP="50FE1A49" w:rsidRDefault="50FE1A49" w14:paraId="7CCCB057" w14:textId="4E9C07C9">
            <w:pPr>
              <w:pStyle w:val="Normal"/>
              <w:rPr>
                <w:rFonts w:ascii="Arial" w:hAnsi="Arial" w:eastAsia="Arial" w:cs="Arial"/>
                <w:b w:val="0"/>
                <w:bCs w:val="0"/>
              </w:rPr>
            </w:pPr>
          </w:p>
        </w:tc>
        <w:tc>
          <w:tcPr>
            <w:tcW w:w="1720" w:type="dxa"/>
            <w:tcMar/>
          </w:tcPr>
          <w:p w:rsidR="77072188" w:rsidP="50FE1A49" w:rsidRDefault="77072188" w14:paraId="21A1677F" w14:textId="2938F26E">
            <w:pPr>
              <w:pStyle w:val="Normal"/>
              <w:rPr>
                <w:rFonts w:ascii="Arial" w:hAnsi="Arial" w:cs="Arial"/>
                <w:sz w:val="21"/>
                <w:szCs w:val="21"/>
              </w:rPr>
            </w:pPr>
            <w:r w:rsidRPr="50FE1A49" w:rsidR="77072188">
              <w:rPr>
                <w:rFonts w:ascii="Arial" w:hAnsi="Arial" w:cs="Arial"/>
                <w:sz w:val="21"/>
                <w:szCs w:val="21"/>
              </w:rPr>
              <w:t>Principal/CEO</w:t>
            </w:r>
          </w:p>
        </w:tc>
        <w:tc>
          <w:tcPr>
            <w:tcW w:w="1587" w:type="dxa"/>
            <w:tcMar/>
          </w:tcPr>
          <w:p w:rsidR="77072188" w:rsidP="50FE1A49" w:rsidRDefault="77072188" w14:paraId="1424782A" w14:textId="0EBBAED6">
            <w:pPr>
              <w:pStyle w:val="Normal"/>
              <w:rPr>
                <w:rFonts w:ascii="Arial" w:hAnsi="Arial" w:cs="Arial"/>
                <w:sz w:val="21"/>
                <w:szCs w:val="21"/>
              </w:rPr>
            </w:pPr>
            <w:r w:rsidRPr="50FE1A49" w:rsidR="77072188">
              <w:rPr>
                <w:rFonts w:ascii="Arial" w:hAnsi="Arial" w:cs="Arial"/>
                <w:sz w:val="21"/>
                <w:szCs w:val="21"/>
              </w:rPr>
              <w:t>7 July 2020</w:t>
            </w:r>
          </w:p>
        </w:tc>
        <w:tc>
          <w:tcPr>
            <w:tcW w:w="1761" w:type="dxa"/>
            <w:tcMar/>
          </w:tcPr>
          <w:p w:rsidR="50FE1A49" w:rsidP="50FE1A49" w:rsidRDefault="50FE1A49" w14:paraId="23D53E35" w14:textId="44EB3D41">
            <w:pPr>
              <w:pStyle w:val="Normal"/>
              <w:rPr>
                <w:rFonts w:ascii="Arial" w:hAnsi="Arial" w:cs="Arial"/>
                <w:sz w:val="21"/>
                <w:szCs w:val="21"/>
              </w:rPr>
            </w:pPr>
          </w:p>
        </w:tc>
      </w:tr>
    </w:tbl>
    <w:p w:rsidR="57DEE75E" w:rsidRDefault="57DEE75E" w14:paraId="75FFD34B" w14:textId="1BFEFAD7"/>
    <w:p w:rsidR="40B15D52" w:rsidRDefault="40B15D52" w14:paraId="47122C70" w14:textId="13C3BE6B"/>
    <w:p w:rsidR="4AF0ABD1" w:rsidP="4AF0ABD1" w:rsidRDefault="4AF0ABD1" w14:paraId="4F261B98" w14:textId="05019A9B">
      <w:pPr>
        <w:rPr>
          <w:rFonts w:ascii="Arial" w:hAnsi="Arial" w:cs="Arial"/>
          <w:sz w:val="21"/>
          <w:szCs w:val="21"/>
        </w:rPr>
      </w:pPr>
    </w:p>
    <w:p w:rsidR="00A16CF4" w:rsidRDefault="00A16CF4" w14:paraId="4D35077D" w14:textId="77777777">
      <w:pPr>
        <w:rPr>
          <w:rFonts w:ascii="Arial" w:hAnsi="Arial" w:cs="Arial"/>
          <w:sz w:val="21"/>
          <w:szCs w:val="21"/>
        </w:rPr>
      </w:pPr>
    </w:p>
    <w:p w:rsidR="007E34DB" w:rsidRDefault="007E34DB" w14:paraId="066D2426" w14:textId="77777777">
      <w:pPr>
        <w:rPr>
          <w:rFonts w:ascii="Arial" w:hAnsi="Arial" w:cs="Arial"/>
          <w:sz w:val="21"/>
          <w:szCs w:val="21"/>
        </w:rPr>
      </w:pPr>
      <w:r>
        <w:rPr>
          <w:rFonts w:ascii="Arial" w:hAnsi="Arial" w:cs="Arial"/>
          <w:sz w:val="21"/>
          <w:szCs w:val="21"/>
        </w:rPr>
        <w:t>Signed……………………………………..</w:t>
      </w:r>
      <w:r>
        <w:rPr>
          <w:rFonts w:ascii="Arial" w:hAnsi="Arial" w:cs="Arial"/>
          <w:sz w:val="21"/>
          <w:szCs w:val="21"/>
        </w:rPr>
        <w:tab/>
      </w:r>
      <w:r>
        <w:rPr>
          <w:rFonts w:ascii="Arial" w:hAnsi="Arial" w:cs="Arial"/>
          <w:sz w:val="21"/>
          <w:szCs w:val="21"/>
        </w:rPr>
        <w:tab/>
      </w:r>
      <w:r>
        <w:rPr>
          <w:rFonts w:ascii="Arial" w:hAnsi="Arial" w:cs="Arial"/>
          <w:sz w:val="21"/>
          <w:szCs w:val="21"/>
        </w:rPr>
        <w:t>Date……………………………………</w:t>
      </w:r>
    </w:p>
    <w:p w:rsidRPr="00207BBC" w:rsidR="007E34DB" w:rsidRDefault="007E34DB" w14:paraId="24108233" w14:textId="77777777">
      <w:pPr>
        <w:rPr>
          <w:rFonts w:ascii="Arial" w:hAnsi="Arial" w:cs="Arial"/>
          <w:sz w:val="21"/>
          <w:szCs w:val="21"/>
        </w:rPr>
      </w:pPr>
      <w:r>
        <w:rPr>
          <w:rFonts w:ascii="Arial" w:hAnsi="Arial" w:cs="Arial"/>
          <w:sz w:val="21"/>
          <w:szCs w:val="21"/>
        </w:rPr>
        <w:tab/>
      </w:r>
      <w:r>
        <w:rPr>
          <w:rFonts w:ascii="Arial" w:hAnsi="Arial" w:cs="Arial"/>
          <w:sz w:val="21"/>
          <w:szCs w:val="21"/>
        </w:rPr>
        <w:t>Mark Farrar (Chair)</w:t>
      </w:r>
    </w:p>
    <w:sectPr w:rsidRPr="00207BBC" w:rsidR="007E34DB">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852" w:rsidP="0071598F" w:rsidRDefault="00D75852" w14:paraId="3871E7C1" w14:textId="77777777">
      <w:pPr>
        <w:spacing w:after="0" w:line="240" w:lineRule="auto"/>
      </w:pPr>
      <w:r>
        <w:separator/>
      </w:r>
    </w:p>
  </w:endnote>
  <w:endnote w:type="continuationSeparator" w:id="0">
    <w:p w:rsidR="00D75852" w:rsidP="0071598F" w:rsidRDefault="00D75852" w14:paraId="6DE03A75" w14:textId="77777777">
      <w:pPr>
        <w:spacing w:after="0" w:line="240" w:lineRule="auto"/>
      </w:pPr>
      <w:r>
        <w:continuationSeparator/>
      </w:r>
    </w:p>
  </w:endnote>
  <w:endnote w:type="continuationNotice" w:id="1">
    <w:p w:rsidR="00CE6086" w:rsidRDefault="00CE6086" w14:paraId="5602EA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30110"/>
      <w:docPartObj>
        <w:docPartGallery w:val="Page Numbers (Bottom of Page)"/>
        <w:docPartUnique/>
      </w:docPartObj>
    </w:sdtPr>
    <w:sdtEndPr>
      <w:rPr>
        <w:noProof/>
      </w:rPr>
    </w:sdtEndPr>
    <w:sdtContent>
      <w:p w:rsidR="00F41F1C" w:rsidP="477BA0AD" w:rsidRDefault="00F41F1C" w14:paraId="090114E5" w14:textId="54C27DEA">
        <w:pPr>
          <w:pStyle w:val="Footer"/>
          <w:jc w:val="center"/>
          <w:rPr>
            <w:noProof/>
          </w:rPr>
        </w:pPr>
        <w:r>
          <w:fldChar w:fldCharType="begin"/>
        </w:r>
        <w:r>
          <w:instrText>PAGE</w:instrText>
        </w:r>
        <w:r>
          <w:fldChar w:fldCharType="end"/>
        </w:r>
        <w:sdt>
          <w:sdtPr>
            <w:id w:val="387382669"/>
            <w:placeholder>
              <w:docPart w:val="DefaultPlaceholder_1081868574"/>
            </w:placeholder>
            <w:showingPlcHdr/>
          </w:sdtPr>
          <w:sdtEndPr>
            <w:rPr>
              <w:noProof/>
            </w:rPr>
          </w:sdtEndPr>
          <w:sdtContent/>
        </w:sdt>
      </w:p>
    </w:sdtContent>
  </w:sdt>
  <w:p w:rsidR="00F41F1C" w:rsidRDefault="00F41F1C" w14:paraId="098B48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852" w:rsidP="0071598F" w:rsidRDefault="00D75852" w14:paraId="0B916325" w14:textId="77777777">
      <w:pPr>
        <w:spacing w:after="0" w:line="240" w:lineRule="auto"/>
      </w:pPr>
      <w:r>
        <w:separator/>
      </w:r>
    </w:p>
  </w:footnote>
  <w:footnote w:type="continuationSeparator" w:id="0">
    <w:p w:rsidR="00D75852" w:rsidP="0071598F" w:rsidRDefault="00D75852" w14:paraId="6E9E45E7" w14:textId="77777777">
      <w:pPr>
        <w:spacing w:after="0" w:line="240" w:lineRule="auto"/>
      </w:pPr>
      <w:r>
        <w:continuationSeparator/>
      </w:r>
    </w:p>
  </w:footnote>
  <w:footnote w:type="continuationNotice" w:id="1">
    <w:p w:rsidR="00CE6086" w:rsidRDefault="00CE6086" w14:paraId="6B97BC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F1C" w:rsidRDefault="00F41F1C" w14:paraId="4FACD653" w14:textId="180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4869"/>
    <w:multiLevelType w:val="hybridMultilevel"/>
    <w:tmpl w:val="3258A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EA2DB0"/>
    <w:multiLevelType w:val="hybridMultilevel"/>
    <w:tmpl w:val="FCE45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B5232D"/>
    <w:multiLevelType w:val="hybridMultilevel"/>
    <w:tmpl w:val="FFFFFFFF"/>
    <w:lvl w:ilvl="0" w:tplc="7B7012AC">
      <w:start w:val="1"/>
      <w:numFmt w:val="bullet"/>
      <w:lvlText w:val=""/>
      <w:lvlJc w:val="left"/>
      <w:pPr>
        <w:ind w:left="720" w:hanging="360"/>
      </w:pPr>
      <w:rPr>
        <w:rFonts w:hint="default" w:ascii="Symbol" w:hAnsi="Symbol"/>
      </w:rPr>
    </w:lvl>
    <w:lvl w:ilvl="1" w:tplc="AAB2066C">
      <w:start w:val="1"/>
      <w:numFmt w:val="bullet"/>
      <w:lvlText w:val="o"/>
      <w:lvlJc w:val="left"/>
      <w:pPr>
        <w:ind w:left="1440" w:hanging="360"/>
      </w:pPr>
      <w:rPr>
        <w:rFonts w:hint="default" w:ascii="Courier New" w:hAnsi="Courier New"/>
      </w:rPr>
    </w:lvl>
    <w:lvl w:ilvl="2" w:tplc="CC266ECA">
      <w:start w:val="1"/>
      <w:numFmt w:val="bullet"/>
      <w:lvlText w:val=""/>
      <w:lvlJc w:val="left"/>
      <w:pPr>
        <w:ind w:left="2160" w:hanging="360"/>
      </w:pPr>
      <w:rPr>
        <w:rFonts w:hint="default" w:ascii="Wingdings" w:hAnsi="Wingdings"/>
      </w:rPr>
    </w:lvl>
    <w:lvl w:ilvl="3" w:tplc="DC880622">
      <w:start w:val="1"/>
      <w:numFmt w:val="bullet"/>
      <w:lvlText w:val=""/>
      <w:lvlJc w:val="left"/>
      <w:pPr>
        <w:ind w:left="2880" w:hanging="360"/>
      </w:pPr>
      <w:rPr>
        <w:rFonts w:hint="default" w:ascii="Symbol" w:hAnsi="Symbol"/>
      </w:rPr>
    </w:lvl>
    <w:lvl w:ilvl="4" w:tplc="83168822">
      <w:start w:val="1"/>
      <w:numFmt w:val="bullet"/>
      <w:lvlText w:val="o"/>
      <w:lvlJc w:val="left"/>
      <w:pPr>
        <w:ind w:left="3600" w:hanging="360"/>
      </w:pPr>
      <w:rPr>
        <w:rFonts w:hint="default" w:ascii="Courier New" w:hAnsi="Courier New"/>
      </w:rPr>
    </w:lvl>
    <w:lvl w:ilvl="5" w:tplc="15F6BCBC">
      <w:start w:val="1"/>
      <w:numFmt w:val="bullet"/>
      <w:lvlText w:val=""/>
      <w:lvlJc w:val="left"/>
      <w:pPr>
        <w:ind w:left="4320" w:hanging="360"/>
      </w:pPr>
      <w:rPr>
        <w:rFonts w:hint="default" w:ascii="Wingdings" w:hAnsi="Wingdings"/>
      </w:rPr>
    </w:lvl>
    <w:lvl w:ilvl="6" w:tplc="FBCECB9A">
      <w:start w:val="1"/>
      <w:numFmt w:val="bullet"/>
      <w:lvlText w:val=""/>
      <w:lvlJc w:val="left"/>
      <w:pPr>
        <w:ind w:left="5040" w:hanging="360"/>
      </w:pPr>
      <w:rPr>
        <w:rFonts w:hint="default" w:ascii="Symbol" w:hAnsi="Symbol"/>
      </w:rPr>
    </w:lvl>
    <w:lvl w:ilvl="7" w:tplc="57A24CA0">
      <w:start w:val="1"/>
      <w:numFmt w:val="bullet"/>
      <w:lvlText w:val="o"/>
      <w:lvlJc w:val="left"/>
      <w:pPr>
        <w:ind w:left="5760" w:hanging="360"/>
      </w:pPr>
      <w:rPr>
        <w:rFonts w:hint="default" w:ascii="Courier New" w:hAnsi="Courier New"/>
      </w:rPr>
    </w:lvl>
    <w:lvl w:ilvl="8" w:tplc="109696D0">
      <w:start w:val="1"/>
      <w:numFmt w:val="bullet"/>
      <w:lvlText w:val=""/>
      <w:lvlJc w:val="left"/>
      <w:pPr>
        <w:ind w:left="6480" w:hanging="360"/>
      </w:pPr>
      <w:rPr>
        <w:rFonts w:hint="default" w:ascii="Wingdings" w:hAnsi="Wingdings"/>
      </w:rPr>
    </w:lvl>
  </w:abstractNum>
  <w:abstractNum w:abstractNumId="3" w15:restartNumberingAfterBreak="0">
    <w:nsid w:val="5338540E"/>
    <w:multiLevelType w:val="hybridMultilevel"/>
    <w:tmpl w:val="FFFFFFFF"/>
    <w:lvl w:ilvl="0" w:tplc="B4F21A24">
      <w:start w:val="1"/>
      <w:numFmt w:val="bullet"/>
      <w:lvlText w:val=""/>
      <w:lvlJc w:val="left"/>
      <w:pPr>
        <w:ind w:left="720" w:hanging="360"/>
      </w:pPr>
      <w:rPr>
        <w:rFonts w:hint="default" w:ascii="Symbol" w:hAnsi="Symbol"/>
      </w:rPr>
    </w:lvl>
    <w:lvl w:ilvl="1" w:tplc="4798FB3C">
      <w:start w:val="1"/>
      <w:numFmt w:val="bullet"/>
      <w:lvlText w:val="o"/>
      <w:lvlJc w:val="left"/>
      <w:pPr>
        <w:ind w:left="1440" w:hanging="360"/>
      </w:pPr>
      <w:rPr>
        <w:rFonts w:hint="default" w:ascii="Courier New" w:hAnsi="Courier New"/>
      </w:rPr>
    </w:lvl>
    <w:lvl w:ilvl="2" w:tplc="F886C74E">
      <w:start w:val="1"/>
      <w:numFmt w:val="bullet"/>
      <w:lvlText w:val=""/>
      <w:lvlJc w:val="left"/>
      <w:pPr>
        <w:ind w:left="2160" w:hanging="360"/>
      </w:pPr>
      <w:rPr>
        <w:rFonts w:hint="default" w:ascii="Wingdings" w:hAnsi="Wingdings"/>
      </w:rPr>
    </w:lvl>
    <w:lvl w:ilvl="3" w:tplc="AB5EDD70">
      <w:start w:val="1"/>
      <w:numFmt w:val="bullet"/>
      <w:lvlText w:val=""/>
      <w:lvlJc w:val="left"/>
      <w:pPr>
        <w:ind w:left="2880" w:hanging="360"/>
      </w:pPr>
      <w:rPr>
        <w:rFonts w:hint="default" w:ascii="Symbol" w:hAnsi="Symbol"/>
      </w:rPr>
    </w:lvl>
    <w:lvl w:ilvl="4" w:tplc="8F88D568">
      <w:start w:val="1"/>
      <w:numFmt w:val="bullet"/>
      <w:lvlText w:val="o"/>
      <w:lvlJc w:val="left"/>
      <w:pPr>
        <w:ind w:left="3600" w:hanging="360"/>
      </w:pPr>
      <w:rPr>
        <w:rFonts w:hint="default" w:ascii="Courier New" w:hAnsi="Courier New"/>
      </w:rPr>
    </w:lvl>
    <w:lvl w:ilvl="5" w:tplc="95764A7C">
      <w:start w:val="1"/>
      <w:numFmt w:val="bullet"/>
      <w:lvlText w:val=""/>
      <w:lvlJc w:val="left"/>
      <w:pPr>
        <w:ind w:left="4320" w:hanging="360"/>
      </w:pPr>
      <w:rPr>
        <w:rFonts w:hint="default" w:ascii="Wingdings" w:hAnsi="Wingdings"/>
      </w:rPr>
    </w:lvl>
    <w:lvl w:ilvl="6" w:tplc="0ED20C40">
      <w:start w:val="1"/>
      <w:numFmt w:val="bullet"/>
      <w:lvlText w:val=""/>
      <w:lvlJc w:val="left"/>
      <w:pPr>
        <w:ind w:left="5040" w:hanging="360"/>
      </w:pPr>
      <w:rPr>
        <w:rFonts w:hint="default" w:ascii="Symbol" w:hAnsi="Symbol"/>
      </w:rPr>
    </w:lvl>
    <w:lvl w:ilvl="7" w:tplc="6130E9B8">
      <w:start w:val="1"/>
      <w:numFmt w:val="bullet"/>
      <w:lvlText w:val="o"/>
      <w:lvlJc w:val="left"/>
      <w:pPr>
        <w:ind w:left="5760" w:hanging="360"/>
      </w:pPr>
      <w:rPr>
        <w:rFonts w:hint="default" w:ascii="Courier New" w:hAnsi="Courier New"/>
      </w:rPr>
    </w:lvl>
    <w:lvl w:ilvl="8" w:tplc="CD4C9B34">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120"/>
  <w:activeWritingStyle w:lang="en-GB" w:vendorID="64" w:dllVersion="6" w:nlCheck="1" w:checkStyle="1" w:appName="MSWord"/>
  <w:activeWritingStyle w:lang="en-GB" w:vendorID="64" w:dllVersion="4096" w:nlCheck="1" w:checkStyle="0" w:appName="MSWord"/>
  <w:activeWritingStyle w:lang="en-GB" w:vendorID="64" w:dllVersion="0" w:nlCheck="1" w:checkStyle="0" w:appName="MSWord"/>
  <w:activeWritingStyle w:lang="en-US" w:vendorID="64" w:dllVersion="6" w:nlCheck="1" w:checkStyle="1" w:appName="MSWord"/>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C15"/>
    <w:rsid w:val="00002A53"/>
    <w:rsid w:val="00004687"/>
    <w:rsid w:val="000074E8"/>
    <w:rsid w:val="00010435"/>
    <w:rsid w:val="00010E54"/>
    <w:rsid w:val="00014ECA"/>
    <w:rsid w:val="000151D6"/>
    <w:rsid w:val="0002213E"/>
    <w:rsid w:val="00023808"/>
    <w:rsid w:val="00023929"/>
    <w:rsid w:val="00023BD1"/>
    <w:rsid w:val="00024D3D"/>
    <w:rsid w:val="00024F50"/>
    <w:rsid w:val="00024FD3"/>
    <w:rsid w:val="00034734"/>
    <w:rsid w:val="00036BC3"/>
    <w:rsid w:val="00037C5F"/>
    <w:rsid w:val="0004076D"/>
    <w:rsid w:val="00041C9A"/>
    <w:rsid w:val="00042642"/>
    <w:rsid w:val="00042F2F"/>
    <w:rsid w:val="0004382A"/>
    <w:rsid w:val="000448EA"/>
    <w:rsid w:val="000477FA"/>
    <w:rsid w:val="0004C406"/>
    <w:rsid w:val="000511BC"/>
    <w:rsid w:val="00051528"/>
    <w:rsid w:val="0005349A"/>
    <w:rsid w:val="00053A8A"/>
    <w:rsid w:val="00057A0F"/>
    <w:rsid w:val="000613D9"/>
    <w:rsid w:val="0006278C"/>
    <w:rsid w:val="0006380E"/>
    <w:rsid w:val="00064786"/>
    <w:rsid w:val="000679D5"/>
    <w:rsid w:val="00067ADC"/>
    <w:rsid w:val="00070C6D"/>
    <w:rsid w:val="00073E47"/>
    <w:rsid w:val="00074606"/>
    <w:rsid w:val="00079B98"/>
    <w:rsid w:val="00080A75"/>
    <w:rsid w:val="000812A4"/>
    <w:rsid w:val="0008552B"/>
    <w:rsid w:val="00085B95"/>
    <w:rsid w:val="00087BE6"/>
    <w:rsid w:val="00087DB8"/>
    <w:rsid w:val="0009154D"/>
    <w:rsid w:val="00091AA8"/>
    <w:rsid w:val="00091C45"/>
    <w:rsid w:val="000925F7"/>
    <w:rsid w:val="00093012"/>
    <w:rsid w:val="000942E1"/>
    <w:rsid w:val="00095AF2"/>
    <w:rsid w:val="00095B78"/>
    <w:rsid w:val="0009698D"/>
    <w:rsid w:val="0009757C"/>
    <w:rsid w:val="000A033E"/>
    <w:rsid w:val="000A1DAF"/>
    <w:rsid w:val="000A1E18"/>
    <w:rsid w:val="000A3529"/>
    <w:rsid w:val="000A3E30"/>
    <w:rsid w:val="000A4436"/>
    <w:rsid w:val="000A585F"/>
    <w:rsid w:val="000A6BE9"/>
    <w:rsid w:val="000A878B"/>
    <w:rsid w:val="000B0A50"/>
    <w:rsid w:val="000B4A49"/>
    <w:rsid w:val="000B6C47"/>
    <w:rsid w:val="000B7E77"/>
    <w:rsid w:val="000C0794"/>
    <w:rsid w:val="000C1116"/>
    <w:rsid w:val="000C51A8"/>
    <w:rsid w:val="000C7E20"/>
    <w:rsid w:val="000D0D79"/>
    <w:rsid w:val="000D5C8E"/>
    <w:rsid w:val="000E4790"/>
    <w:rsid w:val="000E5CFD"/>
    <w:rsid w:val="000E5E3C"/>
    <w:rsid w:val="000F69B1"/>
    <w:rsid w:val="000F6C7C"/>
    <w:rsid w:val="001034C7"/>
    <w:rsid w:val="00104362"/>
    <w:rsid w:val="00105229"/>
    <w:rsid w:val="00106709"/>
    <w:rsid w:val="00110A43"/>
    <w:rsid w:val="00111D6E"/>
    <w:rsid w:val="00116700"/>
    <w:rsid w:val="001174CD"/>
    <w:rsid w:val="001222FA"/>
    <w:rsid w:val="00122934"/>
    <w:rsid w:val="0012450A"/>
    <w:rsid w:val="00125158"/>
    <w:rsid w:val="00131762"/>
    <w:rsid w:val="001317C9"/>
    <w:rsid w:val="00135768"/>
    <w:rsid w:val="00135CD9"/>
    <w:rsid w:val="00136CBA"/>
    <w:rsid w:val="00137D5E"/>
    <w:rsid w:val="00143228"/>
    <w:rsid w:val="00145A61"/>
    <w:rsid w:val="00145E82"/>
    <w:rsid w:val="00150398"/>
    <w:rsid w:val="00152F79"/>
    <w:rsid w:val="0015447F"/>
    <w:rsid w:val="001551FD"/>
    <w:rsid w:val="00155449"/>
    <w:rsid w:val="001558B6"/>
    <w:rsid w:val="00156ADB"/>
    <w:rsid w:val="00157C40"/>
    <w:rsid w:val="00163132"/>
    <w:rsid w:val="0016416D"/>
    <w:rsid w:val="001654CE"/>
    <w:rsid w:val="00166595"/>
    <w:rsid w:val="00166753"/>
    <w:rsid w:val="001719BC"/>
    <w:rsid w:val="00172437"/>
    <w:rsid w:val="00172536"/>
    <w:rsid w:val="0017318E"/>
    <w:rsid w:val="00173363"/>
    <w:rsid w:val="00173B2F"/>
    <w:rsid w:val="001754E5"/>
    <w:rsid w:val="00176C5D"/>
    <w:rsid w:val="00183906"/>
    <w:rsid w:val="00187547"/>
    <w:rsid w:val="00191CBB"/>
    <w:rsid w:val="00192CB1"/>
    <w:rsid w:val="001933D7"/>
    <w:rsid w:val="0019361A"/>
    <w:rsid w:val="001954BD"/>
    <w:rsid w:val="00195F74"/>
    <w:rsid w:val="00197B3C"/>
    <w:rsid w:val="0019CFBF"/>
    <w:rsid w:val="001A1A30"/>
    <w:rsid w:val="001A40C4"/>
    <w:rsid w:val="001A4F24"/>
    <w:rsid w:val="001A5A21"/>
    <w:rsid w:val="001A5E35"/>
    <w:rsid w:val="001B09FD"/>
    <w:rsid w:val="001B1132"/>
    <w:rsid w:val="001B6701"/>
    <w:rsid w:val="001C22AA"/>
    <w:rsid w:val="001C32DB"/>
    <w:rsid w:val="001C3311"/>
    <w:rsid w:val="001C3E87"/>
    <w:rsid w:val="001C462A"/>
    <w:rsid w:val="001C4E66"/>
    <w:rsid w:val="001C6097"/>
    <w:rsid w:val="001C6C15"/>
    <w:rsid w:val="001C7531"/>
    <w:rsid w:val="001D5FA2"/>
    <w:rsid w:val="001D670E"/>
    <w:rsid w:val="001D74E6"/>
    <w:rsid w:val="001E09D0"/>
    <w:rsid w:val="001E2DD2"/>
    <w:rsid w:val="001F06AA"/>
    <w:rsid w:val="001F11A6"/>
    <w:rsid w:val="001F5C61"/>
    <w:rsid w:val="00201A1C"/>
    <w:rsid w:val="0020323E"/>
    <w:rsid w:val="00204228"/>
    <w:rsid w:val="00205C69"/>
    <w:rsid w:val="00206DED"/>
    <w:rsid w:val="00207BBC"/>
    <w:rsid w:val="00210F40"/>
    <w:rsid w:val="0021339B"/>
    <w:rsid w:val="00213C2B"/>
    <w:rsid w:val="00213EF1"/>
    <w:rsid w:val="00214F40"/>
    <w:rsid w:val="00220F74"/>
    <w:rsid w:val="00221AB1"/>
    <w:rsid w:val="00224DF9"/>
    <w:rsid w:val="00226CA6"/>
    <w:rsid w:val="0022768C"/>
    <w:rsid w:val="00227953"/>
    <w:rsid w:val="00227AA5"/>
    <w:rsid w:val="002312B1"/>
    <w:rsid w:val="002343DC"/>
    <w:rsid w:val="002344B8"/>
    <w:rsid w:val="0023665B"/>
    <w:rsid w:val="002376C1"/>
    <w:rsid w:val="002418E0"/>
    <w:rsid w:val="00241C0C"/>
    <w:rsid w:val="00242840"/>
    <w:rsid w:val="00245879"/>
    <w:rsid w:val="00247DE9"/>
    <w:rsid w:val="00251D71"/>
    <w:rsid w:val="002544A8"/>
    <w:rsid w:val="002579CE"/>
    <w:rsid w:val="00261FBE"/>
    <w:rsid w:val="0026229E"/>
    <w:rsid w:val="0026506A"/>
    <w:rsid w:val="002679C2"/>
    <w:rsid w:val="002763CA"/>
    <w:rsid w:val="002814A6"/>
    <w:rsid w:val="00281F9A"/>
    <w:rsid w:val="00285F34"/>
    <w:rsid w:val="002866A4"/>
    <w:rsid w:val="002909A0"/>
    <w:rsid w:val="002915A8"/>
    <w:rsid w:val="002947EA"/>
    <w:rsid w:val="00294A69"/>
    <w:rsid w:val="00294ABA"/>
    <w:rsid w:val="0029566D"/>
    <w:rsid w:val="002A4108"/>
    <w:rsid w:val="002A4F7D"/>
    <w:rsid w:val="002A5351"/>
    <w:rsid w:val="002A5E07"/>
    <w:rsid w:val="002A6A00"/>
    <w:rsid w:val="002A7833"/>
    <w:rsid w:val="002A7D71"/>
    <w:rsid w:val="002B2843"/>
    <w:rsid w:val="002B441F"/>
    <w:rsid w:val="002B55A4"/>
    <w:rsid w:val="002B5CEA"/>
    <w:rsid w:val="002B7855"/>
    <w:rsid w:val="002C00AF"/>
    <w:rsid w:val="002C0A81"/>
    <w:rsid w:val="002C58F2"/>
    <w:rsid w:val="002C5DE6"/>
    <w:rsid w:val="002C623A"/>
    <w:rsid w:val="002D0461"/>
    <w:rsid w:val="002D3921"/>
    <w:rsid w:val="002D3FA3"/>
    <w:rsid w:val="002D44DB"/>
    <w:rsid w:val="002D4CD5"/>
    <w:rsid w:val="002E115E"/>
    <w:rsid w:val="002E185D"/>
    <w:rsid w:val="002E2225"/>
    <w:rsid w:val="002E2D3E"/>
    <w:rsid w:val="002E2E95"/>
    <w:rsid w:val="002E3C05"/>
    <w:rsid w:val="002E4355"/>
    <w:rsid w:val="002E57DD"/>
    <w:rsid w:val="002E777F"/>
    <w:rsid w:val="002F0574"/>
    <w:rsid w:val="002F127D"/>
    <w:rsid w:val="002F26DF"/>
    <w:rsid w:val="002F5825"/>
    <w:rsid w:val="002F5F03"/>
    <w:rsid w:val="002F643F"/>
    <w:rsid w:val="00301109"/>
    <w:rsid w:val="003017E8"/>
    <w:rsid w:val="0030246A"/>
    <w:rsid w:val="00302690"/>
    <w:rsid w:val="00305698"/>
    <w:rsid w:val="003066B0"/>
    <w:rsid w:val="003124D3"/>
    <w:rsid w:val="0031420A"/>
    <w:rsid w:val="00314402"/>
    <w:rsid w:val="0032255B"/>
    <w:rsid w:val="0032278A"/>
    <w:rsid w:val="00324005"/>
    <w:rsid w:val="0032437E"/>
    <w:rsid w:val="00324F36"/>
    <w:rsid w:val="00330553"/>
    <w:rsid w:val="00331E81"/>
    <w:rsid w:val="0033360D"/>
    <w:rsid w:val="00333A27"/>
    <w:rsid w:val="00333E8E"/>
    <w:rsid w:val="00334F02"/>
    <w:rsid w:val="0033505E"/>
    <w:rsid w:val="00335736"/>
    <w:rsid w:val="00346F17"/>
    <w:rsid w:val="0034707C"/>
    <w:rsid w:val="0034778E"/>
    <w:rsid w:val="00351CA1"/>
    <w:rsid w:val="00357518"/>
    <w:rsid w:val="003600E6"/>
    <w:rsid w:val="003634DD"/>
    <w:rsid w:val="00363EBE"/>
    <w:rsid w:val="00363EFA"/>
    <w:rsid w:val="00364069"/>
    <w:rsid w:val="003672FE"/>
    <w:rsid w:val="003711EE"/>
    <w:rsid w:val="00375935"/>
    <w:rsid w:val="003772DD"/>
    <w:rsid w:val="00380C76"/>
    <w:rsid w:val="00380F49"/>
    <w:rsid w:val="00382963"/>
    <w:rsid w:val="00383CD9"/>
    <w:rsid w:val="003857A6"/>
    <w:rsid w:val="0038660A"/>
    <w:rsid w:val="00386DF0"/>
    <w:rsid w:val="00387466"/>
    <w:rsid w:val="00391934"/>
    <w:rsid w:val="00392906"/>
    <w:rsid w:val="00397CFA"/>
    <w:rsid w:val="003A0D0B"/>
    <w:rsid w:val="003A3775"/>
    <w:rsid w:val="003A5F60"/>
    <w:rsid w:val="003B07C9"/>
    <w:rsid w:val="003B4B72"/>
    <w:rsid w:val="003B511D"/>
    <w:rsid w:val="003B5B3A"/>
    <w:rsid w:val="003B6D79"/>
    <w:rsid w:val="003B6E30"/>
    <w:rsid w:val="003C29B0"/>
    <w:rsid w:val="003C38AC"/>
    <w:rsid w:val="003C6686"/>
    <w:rsid w:val="003C6E6E"/>
    <w:rsid w:val="003C7425"/>
    <w:rsid w:val="003D036F"/>
    <w:rsid w:val="003D0D59"/>
    <w:rsid w:val="003D2112"/>
    <w:rsid w:val="003D3023"/>
    <w:rsid w:val="003D3A29"/>
    <w:rsid w:val="003D4E79"/>
    <w:rsid w:val="003D6E72"/>
    <w:rsid w:val="003E17D4"/>
    <w:rsid w:val="003E251C"/>
    <w:rsid w:val="003E558B"/>
    <w:rsid w:val="003E5BAC"/>
    <w:rsid w:val="003E62CE"/>
    <w:rsid w:val="003E6500"/>
    <w:rsid w:val="003E6DBD"/>
    <w:rsid w:val="003F2ADA"/>
    <w:rsid w:val="003F2E5F"/>
    <w:rsid w:val="003F43D9"/>
    <w:rsid w:val="003F501A"/>
    <w:rsid w:val="003F50DC"/>
    <w:rsid w:val="00401AC6"/>
    <w:rsid w:val="004028E8"/>
    <w:rsid w:val="00403A74"/>
    <w:rsid w:val="004070F9"/>
    <w:rsid w:val="004109E3"/>
    <w:rsid w:val="00410C65"/>
    <w:rsid w:val="00411399"/>
    <w:rsid w:val="00412A79"/>
    <w:rsid w:val="00415523"/>
    <w:rsid w:val="00415A36"/>
    <w:rsid w:val="004232FD"/>
    <w:rsid w:val="00424049"/>
    <w:rsid w:val="00424263"/>
    <w:rsid w:val="004300CE"/>
    <w:rsid w:val="00430135"/>
    <w:rsid w:val="004310CB"/>
    <w:rsid w:val="00432128"/>
    <w:rsid w:val="00435972"/>
    <w:rsid w:val="00436AAB"/>
    <w:rsid w:val="00436E57"/>
    <w:rsid w:val="00437B9C"/>
    <w:rsid w:val="004407B8"/>
    <w:rsid w:val="004409D1"/>
    <w:rsid w:val="00440DB7"/>
    <w:rsid w:val="004410C4"/>
    <w:rsid w:val="00441BAD"/>
    <w:rsid w:val="00443512"/>
    <w:rsid w:val="00443656"/>
    <w:rsid w:val="00445640"/>
    <w:rsid w:val="0044574E"/>
    <w:rsid w:val="004512AC"/>
    <w:rsid w:val="0045155A"/>
    <w:rsid w:val="004537DE"/>
    <w:rsid w:val="004547D1"/>
    <w:rsid w:val="00459287"/>
    <w:rsid w:val="0045D0E3"/>
    <w:rsid w:val="0046105A"/>
    <w:rsid w:val="00461330"/>
    <w:rsid w:val="00465AF6"/>
    <w:rsid w:val="00470C9E"/>
    <w:rsid w:val="00480F38"/>
    <w:rsid w:val="004812A4"/>
    <w:rsid w:val="004839CB"/>
    <w:rsid w:val="0048478D"/>
    <w:rsid w:val="00484FE6"/>
    <w:rsid w:val="00487287"/>
    <w:rsid w:val="00487D1C"/>
    <w:rsid w:val="0049207A"/>
    <w:rsid w:val="00496E59"/>
    <w:rsid w:val="004974C2"/>
    <w:rsid w:val="004A06D2"/>
    <w:rsid w:val="004A1170"/>
    <w:rsid w:val="004A241B"/>
    <w:rsid w:val="004A2564"/>
    <w:rsid w:val="004A6799"/>
    <w:rsid w:val="004B1448"/>
    <w:rsid w:val="004B6CBD"/>
    <w:rsid w:val="004B785E"/>
    <w:rsid w:val="004C1399"/>
    <w:rsid w:val="004C53B9"/>
    <w:rsid w:val="004C56FE"/>
    <w:rsid w:val="004C5A23"/>
    <w:rsid w:val="004C7744"/>
    <w:rsid w:val="004D306F"/>
    <w:rsid w:val="004E32A7"/>
    <w:rsid w:val="004E49D6"/>
    <w:rsid w:val="004E5BC2"/>
    <w:rsid w:val="004E629F"/>
    <w:rsid w:val="004E7452"/>
    <w:rsid w:val="004E7BC6"/>
    <w:rsid w:val="004F535C"/>
    <w:rsid w:val="004F69F9"/>
    <w:rsid w:val="00500485"/>
    <w:rsid w:val="00500B40"/>
    <w:rsid w:val="005029A0"/>
    <w:rsid w:val="00502A31"/>
    <w:rsid w:val="00503839"/>
    <w:rsid w:val="00504368"/>
    <w:rsid w:val="00506912"/>
    <w:rsid w:val="00507102"/>
    <w:rsid w:val="00509674"/>
    <w:rsid w:val="00510256"/>
    <w:rsid w:val="0051189B"/>
    <w:rsid w:val="00512A23"/>
    <w:rsid w:val="00514092"/>
    <w:rsid w:val="00516975"/>
    <w:rsid w:val="00517D23"/>
    <w:rsid w:val="00521161"/>
    <w:rsid w:val="005211F1"/>
    <w:rsid w:val="00523D14"/>
    <w:rsid w:val="00524D7A"/>
    <w:rsid w:val="00536FCF"/>
    <w:rsid w:val="00540B21"/>
    <w:rsid w:val="005411AB"/>
    <w:rsid w:val="0054691A"/>
    <w:rsid w:val="00551121"/>
    <w:rsid w:val="0055358B"/>
    <w:rsid w:val="005567EA"/>
    <w:rsid w:val="00561111"/>
    <w:rsid w:val="00563866"/>
    <w:rsid w:val="00563940"/>
    <w:rsid w:val="00563C31"/>
    <w:rsid w:val="0056564A"/>
    <w:rsid w:val="00565861"/>
    <w:rsid w:val="00565F79"/>
    <w:rsid w:val="00566AD3"/>
    <w:rsid w:val="0056735A"/>
    <w:rsid w:val="0056E56A"/>
    <w:rsid w:val="00571041"/>
    <w:rsid w:val="00573530"/>
    <w:rsid w:val="00574EB9"/>
    <w:rsid w:val="00580D9A"/>
    <w:rsid w:val="00582351"/>
    <w:rsid w:val="0058472C"/>
    <w:rsid w:val="005904CB"/>
    <w:rsid w:val="00591C3C"/>
    <w:rsid w:val="00592273"/>
    <w:rsid w:val="00595121"/>
    <w:rsid w:val="0059665C"/>
    <w:rsid w:val="0059725A"/>
    <w:rsid w:val="005A49E3"/>
    <w:rsid w:val="005A6B26"/>
    <w:rsid w:val="005AE557"/>
    <w:rsid w:val="005B29B3"/>
    <w:rsid w:val="005C1CD0"/>
    <w:rsid w:val="005C3EDE"/>
    <w:rsid w:val="005C647A"/>
    <w:rsid w:val="005C707D"/>
    <w:rsid w:val="005C71EB"/>
    <w:rsid w:val="005C7C8A"/>
    <w:rsid w:val="005D1E24"/>
    <w:rsid w:val="005D401C"/>
    <w:rsid w:val="005D5D76"/>
    <w:rsid w:val="005D629C"/>
    <w:rsid w:val="005E1B15"/>
    <w:rsid w:val="005E31FC"/>
    <w:rsid w:val="005F118A"/>
    <w:rsid w:val="005F16C7"/>
    <w:rsid w:val="005F18A2"/>
    <w:rsid w:val="005F1A09"/>
    <w:rsid w:val="005F2FE6"/>
    <w:rsid w:val="005F5566"/>
    <w:rsid w:val="005F5EC0"/>
    <w:rsid w:val="006003A4"/>
    <w:rsid w:val="006040A9"/>
    <w:rsid w:val="00605351"/>
    <w:rsid w:val="00610921"/>
    <w:rsid w:val="0061375C"/>
    <w:rsid w:val="00614C3E"/>
    <w:rsid w:val="00616BF2"/>
    <w:rsid w:val="00616EF5"/>
    <w:rsid w:val="00617464"/>
    <w:rsid w:val="00617EC8"/>
    <w:rsid w:val="00620F2F"/>
    <w:rsid w:val="00621A44"/>
    <w:rsid w:val="0062288C"/>
    <w:rsid w:val="0062496D"/>
    <w:rsid w:val="006276EE"/>
    <w:rsid w:val="00627849"/>
    <w:rsid w:val="00630C3E"/>
    <w:rsid w:val="00633086"/>
    <w:rsid w:val="00633B9F"/>
    <w:rsid w:val="006361EC"/>
    <w:rsid w:val="00636FC3"/>
    <w:rsid w:val="00640111"/>
    <w:rsid w:val="0064298D"/>
    <w:rsid w:val="00642DEB"/>
    <w:rsid w:val="00643B3B"/>
    <w:rsid w:val="00643BAF"/>
    <w:rsid w:val="00652741"/>
    <w:rsid w:val="00654D9D"/>
    <w:rsid w:val="00660165"/>
    <w:rsid w:val="006601DA"/>
    <w:rsid w:val="0066081D"/>
    <w:rsid w:val="00660E41"/>
    <w:rsid w:val="00662354"/>
    <w:rsid w:val="006633A3"/>
    <w:rsid w:val="00666296"/>
    <w:rsid w:val="0066699C"/>
    <w:rsid w:val="00666ABF"/>
    <w:rsid w:val="00666B27"/>
    <w:rsid w:val="00667596"/>
    <w:rsid w:val="00670E18"/>
    <w:rsid w:val="00673344"/>
    <w:rsid w:val="00673C5E"/>
    <w:rsid w:val="00675A8D"/>
    <w:rsid w:val="00675D32"/>
    <w:rsid w:val="0067768A"/>
    <w:rsid w:val="00682A9F"/>
    <w:rsid w:val="00683ABE"/>
    <w:rsid w:val="00684166"/>
    <w:rsid w:val="0068597B"/>
    <w:rsid w:val="00685EE6"/>
    <w:rsid w:val="00690243"/>
    <w:rsid w:val="00694BDA"/>
    <w:rsid w:val="0069539A"/>
    <w:rsid w:val="00695FDF"/>
    <w:rsid w:val="00697316"/>
    <w:rsid w:val="006A0CE4"/>
    <w:rsid w:val="006A1CAC"/>
    <w:rsid w:val="006A2A2A"/>
    <w:rsid w:val="006A4106"/>
    <w:rsid w:val="006A47F5"/>
    <w:rsid w:val="006A620B"/>
    <w:rsid w:val="006B0CC5"/>
    <w:rsid w:val="006B11EC"/>
    <w:rsid w:val="006B2232"/>
    <w:rsid w:val="006B40FD"/>
    <w:rsid w:val="006B6058"/>
    <w:rsid w:val="006C23B7"/>
    <w:rsid w:val="006C6982"/>
    <w:rsid w:val="006C7F74"/>
    <w:rsid w:val="006CD904"/>
    <w:rsid w:val="006D06F9"/>
    <w:rsid w:val="006D2720"/>
    <w:rsid w:val="006D521A"/>
    <w:rsid w:val="006D56C2"/>
    <w:rsid w:val="006D6EDE"/>
    <w:rsid w:val="006D7BF4"/>
    <w:rsid w:val="006DFBF0"/>
    <w:rsid w:val="006E3820"/>
    <w:rsid w:val="006E5A80"/>
    <w:rsid w:val="006E62B0"/>
    <w:rsid w:val="006E69C0"/>
    <w:rsid w:val="006E77B8"/>
    <w:rsid w:val="006F2108"/>
    <w:rsid w:val="006F2603"/>
    <w:rsid w:val="006F2804"/>
    <w:rsid w:val="006F48DB"/>
    <w:rsid w:val="006F5DE3"/>
    <w:rsid w:val="00700854"/>
    <w:rsid w:val="00700F7F"/>
    <w:rsid w:val="00702302"/>
    <w:rsid w:val="00702B52"/>
    <w:rsid w:val="007054EA"/>
    <w:rsid w:val="0070638C"/>
    <w:rsid w:val="007118EC"/>
    <w:rsid w:val="007123BF"/>
    <w:rsid w:val="0071394C"/>
    <w:rsid w:val="0071402B"/>
    <w:rsid w:val="007144F5"/>
    <w:rsid w:val="00715806"/>
    <w:rsid w:val="0071598F"/>
    <w:rsid w:val="007175FA"/>
    <w:rsid w:val="00721367"/>
    <w:rsid w:val="00721CC4"/>
    <w:rsid w:val="0072326B"/>
    <w:rsid w:val="00723E9F"/>
    <w:rsid w:val="00724D8E"/>
    <w:rsid w:val="0072DDB7"/>
    <w:rsid w:val="00732962"/>
    <w:rsid w:val="00733442"/>
    <w:rsid w:val="007338A9"/>
    <w:rsid w:val="0073463C"/>
    <w:rsid w:val="00735586"/>
    <w:rsid w:val="00736243"/>
    <w:rsid w:val="007401C5"/>
    <w:rsid w:val="00741960"/>
    <w:rsid w:val="00742297"/>
    <w:rsid w:val="007432D8"/>
    <w:rsid w:val="007446BD"/>
    <w:rsid w:val="00744F71"/>
    <w:rsid w:val="00746191"/>
    <w:rsid w:val="0075039D"/>
    <w:rsid w:val="007504CB"/>
    <w:rsid w:val="00754BA4"/>
    <w:rsid w:val="00754ED6"/>
    <w:rsid w:val="007569AF"/>
    <w:rsid w:val="00757A87"/>
    <w:rsid w:val="007618DE"/>
    <w:rsid w:val="00765009"/>
    <w:rsid w:val="00765CD2"/>
    <w:rsid w:val="007660D6"/>
    <w:rsid w:val="007705DF"/>
    <w:rsid w:val="00771FFB"/>
    <w:rsid w:val="00774EBA"/>
    <w:rsid w:val="00781EC0"/>
    <w:rsid w:val="00782236"/>
    <w:rsid w:val="00782F17"/>
    <w:rsid w:val="0078600F"/>
    <w:rsid w:val="00790D8E"/>
    <w:rsid w:val="00792DE9"/>
    <w:rsid w:val="00793FA9"/>
    <w:rsid w:val="00797417"/>
    <w:rsid w:val="00797F78"/>
    <w:rsid w:val="007A3A04"/>
    <w:rsid w:val="007A5592"/>
    <w:rsid w:val="007A62D8"/>
    <w:rsid w:val="007A7A41"/>
    <w:rsid w:val="007B025F"/>
    <w:rsid w:val="007B26B7"/>
    <w:rsid w:val="007B2AB2"/>
    <w:rsid w:val="007B30F1"/>
    <w:rsid w:val="007B3F3B"/>
    <w:rsid w:val="007B539E"/>
    <w:rsid w:val="007B7F49"/>
    <w:rsid w:val="007C0884"/>
    <w:rsid w:val="007C31C8"/>
    <w:rsid w:val="007C3DEF"/>
    <w:rsid w:val="007C516E"/>
    <w:rsid w:val="007C7C7B"/>
    <w:rsid w:val="007D07C2"/>
    <w:rsid w:val="007D34EF"/>
    <w:rsid w:val="007D3AB2"/>
    <w:rsid w:val="007D3E56"/>
    <w:rsid w:val="007D5DFF"/>
    <w:rsid w:val="007E0C04"/>
    <w:rsid w:val="007E1E23"/>
    <w:rsid w:val="007E34DB"/>
    <w:rsid w:val="007E4A83"/>
    <w:rsid w:val="007E71DD"/>
    <w:rsid w:val="007E7537"/>
    <w:rsid w:val="007F19B6"/>
    <w:rsid w:val="007F1A37"/>
    <w:rsid w:val="007F5C8E"/>
    <w:rsid w:val="007F671C"/>
    <w:rsid w:val="007F78FF"/>
    <w:rsid w:val="00804F20"/>
    <w:rsid w:val="008058E1"/>
    <w:rsid w:val="00806A86"/>
    <w:rsid w:val="00806B81"/>
    <w:rsid w:val="00807FBD"/>
    <w:rsid w:val="00812186"/>
    <w:rsid w:val="008132D7"/>
    <w:rsid w:val="00815BEA"/>
    <w:rsid w:val="00820F11"/>
    <w:rsid w:val="00821D08"/>
    <w:rsid w:val="008235CF"/>
    <w:rsid w:val="00824111"/>
    <w:rsid w:val="00824737"/>
    <w:rsid w:val="00824E8C"/>
    <w:rsid w:val="00826AE9"/>
    <w:rsid w:val="00827158"/>
    <w:rsid w:val="008272AE"/>
    <w:rsid w:val="00827B1C"/>
    <w:rsid w:val="00833661"/>
    <w:rsid w:val="00834663"/>
    <w:rsid w:val="00834B62"/>
    <w:rsid w:val="008358CF"/>
    <w:rsid w:val="0083631A"/>
    <w:rsid w:val="008369F7"/>
    <w:rsid w:val="00836BF2"/>
    <w:rsid w:val="008408BA"/>
    <w:rsid w:val="00842B80"/>
    <w:rsid w:val="00846F88"/>
    <w:rsid w:val="0084733C"/>
    <w:rsid w:val="00850894"/>
    <w:rsid w:val="00851481"/>
    <w:rsid w:val="00851E6D"/>
    <w:rsid w:val="008576C9"/>
    <w:rsid w:val="00861512"/>
    <w:rsid w:val="00864B16"/>
    <w:rsid w:val="008655C8"/>
    <w:rsid w:val="00867D2D"/>
    <w:rsid w:val="0087157D"/>
    <w:rsid w:val="00871EC1"/>
    <w:rsid w:val="00875DFA"/>
    <w:rsid w:val="00876EDF"/>
    <w:rsid w:val="0087730A"/>
    <w:rsid w:val="008803E3"/>
    <w:rsid w:val="00882D58"/>
    <w:rsid w:val="0088506B"/>
    <w:rsid w:val="008922A5"/>
    <w:rsid w:val="0089328A"/>
    <w:rsid w:val="00894689"/>
    <w:rsid w:val="0089512B"/>
    <w:rsid w:val="00896925"/>
    <w:rsid w:val="00897BCE"/>
    <w:rsid w:val="008A068B"/>
    <w:rsid w:val="008A16BE"/>
    <w:rsid w:val="008A1C95"/>
    <w:rsid w:val="008A1D7D"/>
    <w:rsid w:val="008A6CAD"/>
    <w:rsid w:val="008B089D"/>
    <w:rsid w:val="008B243F"/>
    <w:rsid w:val="008B47DC"/>
    <w:rsid w:val="008C077D"/>
    <w:rsid w:val="008C1030"/>
    <w:rsid w:val="008C17E5"/>
    <w:rsid w:val="008C3076"/>
    <w:rsid w:val="008C5EA8"/>
    <w:rsid w:val="008C7587"/>
    <w:rsid w:val="008D06FB"/>
    <w:rsid w:val="008D531F"/>
    <w:rsid w:val="008D5A42"/>
    <w:rsid w:val="008D7C6B"/>
    <w:rsid w:val="008E00A4"/>
    <w:rsid w:val="008E4CA0"/>
    <w:rsid w:val="008E5AB4"/>
    <w:rsid w:val="008F1936"/>
    <w:rsid w:val="008F574B"/>
    <w:rsid w:val="008F5EAF"/>
    <w:rsid w:val="008F6539"/>
    <w:rsid w:val="008FC045"/>
    <w:rsid w:val="009022D2"/>
    <w:rsid w:val="009045D3"/>
    <w:rsid w:val="00905C12"/>
    <w:rsid w:val="0090693E"/>
    <w:rsid w:val="00906DC1"/>
    <w:rsid w:val="009106C3"/>
    <w:rsid w:val="00910898"/>
    <w:rsid w:val="00911F4E"/>
    <w:rsid w:val="0091265E"/>
    <w:rsid w:val="00913A43"/>
    <w:rsid w:val="009174B2"/>
    <w:rsid w:val="00917EA5"/>
    <w:rsid w:val="009207F9"/>
    <w:rsid w:val="00930DC8"/>
    <w:rsid w:val="00931F5F"/>
    <w:rsid w:val="00932B0C"/>
    <w:rsid w:val="00932B8A"/>
    <w:rsid w:val="009339B2"/>
    <w:rsid w:val="00933B03"/>
    <w:rsid w:val="00933C3A"/>
    <w:rsid w:val="00934174"/>
    <w:rsid w:val="009417D9"/>
    <w:rsid w:val="00941962"/>
    <w:rsid w:val="00943C26"/>
    <w:rsid w:val="009464C0"/>
    <w:rsid w:val="00950C69"/>
    <w:rsid w:val="00954476"/>
    <w:rsid w:val="009554A8"/>
    <w:rsid w:val="00957DC0"/>
    <w:rsid w:val="009600B4"/>
    <w:rsid w:val="009636DC"/>
    <w:rsid w:val="009639F6"/>
    <w:rsid w:val="00963A9D"/>
    <w:rsid w:val="00971112"/>
    <w:rsid w:val="009719E6"/>
    <w:rsid w:val="00971D68"/>
    <w:rsid w:val="009738B8"/>
    <w:rsid w:val="00973BEC"/>
    <w:rsid w:val="00974378"/>
    <w:rsid w:val="009748BF"/>
    <w:rsid w:val="0097703C"/>
    <w:rsid w:val="00981234"/>
    <w:rsid w:val="009812C5"/>
    <w:rsid w:val="00981C39"/>
    <w:rsid w:val="009829C7"/>
    <w:rsid w:val="00991DC0"/>
    <w:rsid w:val="00991E65"/>
    <w:rsid w:val="009948A1"/>
    <w:rsid w:val="00998AFE"/>
    <w:rsid w:val="009A1CDB"/>
    <w:rsid w:val="009A1EAE"/>
    <w:rsid w:val="009A30B7"/>
    <w:rsid w:val="009A350F"/>
    <w:rsid w:val="009A4B59"/>
    <w:rsid w:val="009A561F"/>
    <w:rsid w:val="009A6D45"/>
    <w:rsid w:val="009B0151"/>
    <w:rsid w:val="009B0A31"/>
    <w:rsid w:val="009B2719"/>
    <w:rsid w:val="009B3EBE"/>
    <w:rsid w:val="009C058B"/>
    <w:rsid w:val="009C0E49"/>
    <w:rsid w:val="009C22B1"/>
    <w:rsid w:val="009C5B27"/>
    <w:rsid w:val="009C6724"/>
    <w:rsid w:val="009D1054"/>
    <w:rsid w:val="009D158D"/>
    <w:rsid w:val="009E2410"/>
    <w:rsid w:val="009E2B9F"/>
    <w:rsid w:val="009E4871"/>
    <w:rsid w:val="009E647D"/>
    <w:rsid w:val="009E7180"/>
    <w:rsid w:val="009F062F"/>
    <w:rsid w:val="009F2038"/>
    <w:rsid w:val="009F2376"/>
    <w:rsid w:val="00A006F2"/>
    <w:rsid w:val="00A02888"/>
    <w:rsid w:val="00A04D09"/>
    <w:rsid w:val="00A05C6D"/>
    <w:rsid w:val="00A1193B"/>
    <w:rsid w:val="00A12DB5"/>
    <w:rsid w:val="00A16CF4"/>
    <w:rsid w:val="00A20216"/>
    <w:rsid w:val="00A23B96"/>
    <w:rsid w:val="00A23C5C"/>
    <w:rsid w:val="00A256A6"/>
    <w:rsid w:val="00A26AFB"/>
    <w:rsid w:val="00A274AD"/>
    <w:rsid w:val="00A309C2"/>
    <w:rsid w:val="00A3252D"/>
    <w:rsid w:val="00A42D33"/>
    <w:rsid w:val="00A44961"/>
    <w:rsid w:val="00A44A1A"/>
    <w:rsid w:val="00A47206"/>
    <w:rsid w:val="00A560C3"/>
    <w:rsid w:val="00A5657B"/>
    <w:rsid w:val="00A5720F"/>
    <w:rsid w:val="00A57FF2"/>
    <w:rsid w:val="00A62362"/>
    <w:rsid w:val="00A62436"/>
    <w:rsid w:val="00A62EE4"/>
    <w:rsid w:val="00A64996"/>
    <w:rsid w:val="00A675BB"/>
    <w:rsid w:val="00A6D65D"/>
    <w:rsid w:val="00A704A8"/>
    <w:rsid w:val="00A717C1"/>
    <w:rsid w:val="00A72A8F"/>
    <w:rsid w:val="00A74054"/>
    <w:rsid w:val="00A751A1"/>
    <w:rsid w:val="00A75411"/>
    <w:rsid w:val="00A75F9B"/>
    <w:rsid w:val="00A77893"/>
    <w:rsid w:val="00A80A21"/>
    <w:rsid w:val="00A81C48"/>
    <w:rsid w:val="00A85FE7"/>
    <w:rsid w:val="00A86608"/>
    <w:rsid w:val="00A86F7C"/>
    <w:rsid w:val="00A925C5"/>
    <w:rsid w:val="00A96FEA"/>
    <w:rsid w:val="00A97900"/>
    <w:rsid w:val="00A97D85"/>
    <w:rsid w:val="00A9D550"/>
    <w:rsid w:val="00AA075D"/>
    <w:rsid w:val="00AA2B6A"/>
    <w:rsid w:val="00AA2BBD"/>
    <w:rsid w:val="00AA2D65"/>
    <w:rsid w:val="00AA3F49"/>
    <w:rsid w:val="00AA4369"/>
    <w:rsid w:val="00AA43C2"/>
    <w:rsid w:val="00AA43F5"/>
    <w:rsid w:val="00AA4EE1"/>
    <w:rsid w:val="00AA6064"/>
    <w:rsid w:val="00AA7A4E"/>
    <w:rsid w:val="00AACBBE"/>
    <w:rsid w:val="00AB198E"/>
    <w:rsid w:val="00AB1CF7"/>
    <w:rsid w:val="00AB5224"/>
    <w:rsid w:val="00AB5842"/>
    <w:rsid w:val="00AB5C0F"/>
    <w:rsid w:val="00AB6890"/>
    <w:rsid w:val="00AC0D03"/>
    <w:rsid w:val="00AC1C95"/>
    <w:rsid w:val="00AC38CA"/>
    <w:rsid w:val="00AC5745"/>
    <w:rsid w:val="00AC6C41"/>
    <w:rsid w:val="00AC790B"/>
    <w:rsid w:val="00AD1E42"/>
    <w:rsid w:val="00AD379B"/>
    <w:rsid w:val="00AD399E"/>
    <w:rsid w:val="00AD4172"/>
    <w:rsid w:val="00AD45C0"/>
    <w:rsid w:val="00AD5357"/>
    <w:rsid w:val="00AD636A"/>
    <w:rsid w:val="00AD6DF1"/>
    <w:rsid w:val="00AD6E98"/>
    <w:rsid w:val="00AE2DB5"/>
    <w:rsid w:val="00AE5439"/>
    <w:rsid w:val="00AE6240"/>
    <w:rsid w:val="00AF2BF7"/>
    <w:rsid w:val="00AF34D8"/>
    <w:rsid w:val="00AF48BA"/>
    <w:rsid w:val="00AF7BF2"/>
    <w:rsid w:val="00AF7D75"/>
    <w:rsid w:val="00B00605"/>
    <w:rsid w:val="00B01850"/>
    <w:rsid w:val="00B019BB"/>
    <w:rsid w:val="00B04283"/>
    <w:rsid w:val="00B06DDF"/>
    <w:rsid w:val="00B10D07"/>
    <w:rsid w:val="00B11D27"/>
    <w:rsid w:val="00B22911"/>
    <w:rsid w:val="00B24AC4"/>
    <w:rsid w:val="00B2736B"/>
    <w:rsid w:val="00B27DA5"/>
    <w:rsid w:val="00B30E80"/>
    <w:rsid w:val="00B3211D"/>
    <w:rsid w:val="00B32349"/>
    <w:rsid w:val="00B339D4"/>
    <w:rsid w:val="00B360D6"/>
    <w:rsid w:val="00B37591"/>
    <w:rsid w:val="00B37896"/>
    <w:rsid w:val="00B42567"/>
    <w:rsid w:val="00B4279E"/>
    <w:rsid w:val="00B46802"/>
    <w:rsid w:val="00B48892"/>
    <w:rsid w:val="00B502ED"/>
    <w:rsid w:val="00B5149E"/>
    <w:rsid w:val="00B53427"/>
    <w:rsid w:val="00B5507A"/>
    <w:rsid w:val="00B57E89"/>
    <w:rsid w:val="00B5B92E"/>
    <w:rsid w:val="00B60169"/>
    <w:rsid w:val="00B602DE"/>
    <w:rsid w:val="00B61200"/>
    <w:rsid w:val="00B6547A"/>
    <w:rsid w:val="00B655E5"/>
    <w:rsid w:val="00B704DE"/>
    <w:rsid w:val="00B720A6"/>
    <w:rsid w:val="00B72991"/>
    <w:rsid w:val="00B73534"/>
    <w:rsid w:val="00B740C0"/>
    <w:rsid w:val="00B749A6"/>
    <w:rsid w:val="00B75EA1"/>
    <w:rsid w:val="00B762C1"/>
    <w:rsid w:val="00B84CC0"/>
    <w:rsid w:val="00B8518A"/>
    <w:rsid w:val="00B91013"/>
    <w:rsid w:val="00B9455F"/>
    <w:rsid w:val="00B95A87"/>
    <w:rsid w:val="00BA1BF6"/>
    <w:rsid w:val="00BA4CFF"/>
    <w:rsid w:val="00BA5D5F"/>
    <w:rsid w:val="00BB1452"/>
    <w:rsid w:val="00BB2D94"/>
    <w:rsid w:val="00BC1739"/>
    <w:rsid w:val="00BC1981"/>
    <w:rsid w:val="00BC23E2"/>
    <w:rsid w:val="00BC283F"/>
    <w:rsid w:val="00BC56AE"/>
    <w:rsid w:val="00BC6B11"/>
    <w:rsid w:val="00BC7EAF"/>
    <w:rsid w:val="00BD02DC"/>
    <w:rsid w:val="00BD1686"/>
    <w:rsid w:val="00BD17B3"/>
    <w:rsid w:val="00BD2354"/>
    <w:rsid w:val="00BD2ACB"/>
    <w:rsid w:val="00BD3C87"/>
    <w:rsid w:val="00BD4C1D"/>
    <w:rsid w:val="00BE0EF0"/>
    <w:rsid w:val="00BE1015"/>
    <w:rsid w:val="00BE18D1"/>
    <w:rsid w:val="00BE2F7C"/>
    <w:rsid w:val="00BE5CD7"/>
    <w:rsid w:val="00BE640E"/>
    <w:rsid w:val="00BE659F"/>
    <w:rsid w:val="00BE6604"/>
    <w:rsid w:val="00BE676C"/>
    <w:rsid w:val="00BF0E61"/>
    <w:rsid w:val="00BF48A3"/>
    <w:rsid w:val="00BF5168"/>
    <w:rsid w:val="00BF5658"/>
    <w:rsid w:val="00BF6854"/>
    <w:rsid w:val="00C00ED2"/>
    <w:rsid w:val="00C00F2A"/>
    <w:rsid w:val="00C019A4"/>
    <w:rsid w:val="00C02C16"/>
    <w:rsid w:val="00C03341"/>
    <w:rsid w:val="00C040DB"/>
    <w:rsid w:val="00C041F6"/>
    <w:rsid w:val="00C04DA5"/>
    <w:rsid w:val="00C11F43"/>
    <w:rsid w:val="00C12819"/>
    <w:rsid w:val="00C17F48"/>
    <w:rsid w:val="00C20F68"/>
    <w:rsid w:val="00C2185C"/>
    <w:rsid w:val="00C21C1F"/>
    <w:rsid w:val="00C237EF"/>
    <w:rsid w:val="00C244B7"/>
    <w:rsid w:val="00C27146"/>
    <w:rsid w:val="00C301DA"/>
    <w:rsid w:val="00C30985"/>
    <w:rsid w:val="00C31544"/>
    <w:rsid w:val="00C32513"/>
    <w:rsid w:val="00C34FD9"/>
    <w:rsid w:val="00C3627D"/>
    <w:rsid w:val="00C37A1D"/>
    <w:rsid w:val="00C4183B"/>
    <w:rsid w:val="00C51A59"/>
    <w:rsid w:val="00C539D9"/>
    <w:rsid w:val="00C57A3A"/>
    <w:rsid w:val="00C57FF8"/>
    <w:rsid w:val="00C61213"/>
    <w:rsid w:val="00C61663"/>
    <w:rsid w:val="00C62EAE"/>
    <w:rsid w:val="00C71B95"/>
    <w:rsid w:val="00C7458D"/>
    <w:rsid w:val="00C76235"/>
    <w:rsid w:val="00C77124"/>
    <w:rsid w:val="00C81FAC"/>
    <w:rsid w:val="00C83016"/>
    <w:rsid w:val="00C845B5"/>
    <w:rsid w:val="00C86D56"/>
    <w:rsid w:val="00C914EF"/>
    <w:rsid w:val="00C916B4"/>
    <w:rsid w:val="00C94080"/>
    <w:rsid w:val="00C97466"/>
    <w:rsid w:val="00C97931"/>
    <w:rsid w:val="00C97964"/>
    <w:rsid w:val="00CA3DF0"/>
    <w:rsid w:val="00CA423F"/>
    <w:rsid w:val="00CA434C"/>
    <w:rsid w:val="00CA4E13"/>
    <w:rsid w:val="00CA6501"/>
    <w:rsid w:val="00CB01E9"/>
    <w:rsid w:val="00CB0B84"/>
    <w:rsid w:val="00CB467B"/>
    <w:rsid w:val="00CB5797"/>
    <w:rsid w:val="00CB6DD3"/>
    <w:rsid w:val="00CC2D6C"/>
    <w:rsid w:val="00CD10B1"/>
    <w:rsid w:val="00CD1AED"/>
    <w:rsid w:val="00CD444A"/>
    <w:rsid w:val="00CD5A00"/>
    <w:rsid w:val="00CD6770"/>
    <w:rsid w:val="00CE1639"/>
    <w:rsid w:val="00CE1EAA"/>
    <w:rsid w:val="00CE4D61"/>
    <w:rsid w:val="00CE4F0A"/>
    <w:rsid w:val="00CE57E2"/>
    <w:rsid w:val="00CE6086"/>
    <w:rsid w:val="00CE613F"/>
    <w:rsid w:val="00CE707B"/>
    <w:rsid w:val="00CF022A"/>
    <w:rsid w:val="00CF3A2C"/>
    <w:rsid w:val="00CF488E"/>
    <w:rsid w:val="00CF779A"/>
    <w:rsid w:val="00D0139F"/>
    <w:rsid w:val="00D0166A"/>
    <w:rsid w:val="00D0F682"/>
    <w:rsid w:val="00D105E1"/>
    <w:rsid w:val="00D14D2A"/>
    <w:rsid w:val="00D152DF"/>
    <w:rsid w:val="00D16DCA"/>
    <w:rsid w:val="00D17057"/>
    <w:rsid w:val="00D20910"/>
    <w:rsid w:val="00D20B6C"/>
    <w:rsid w:val="00D22DE8"/>
    <w:rsid w:val="00D24C86"/>
    <w:rsid w:val="00D252C6"/>
    <w:rsid w:val="00D26446"/>
    <w:rsid w:val="00D272F6"/>
    <w:rsid w:val="00D34DC8"/>
    <w:rsid w:val="00D36C69"/>
    <w:rsid w:val="00D36D5E"/>
    <w:rsid w:val="00D379B1"/>
    <w:rsid w:val="00D433C0"/>
    <w:rsid w:val="00D44BE8"/>
    <w:rsid w:val="00D44D2C"/>
    <w:rsid w:val="00D47434"/>
    <w:rsid w:val="00D4758D"/>
    <w:rsid w:val="00D476AE"/>
    <w:rsid w:val="00D51C0E"/>
    <w:rsid w:val="00D5226F"/>
    <w:rsid w:val="00D52470"/>
    <w:rsid w:val="00D54F5E"/>
    <w:rsid w:val="00D55B96"/>
    <w:rsid w:val="00D55CE1"/>
    <w:rsid w:val="00D55D44"/>
    <w:rsid w:val="00D562E7"/>
    <w:rsid w:val="00D56A66"/>
    <w:rsid w:val="00D56E54"/>
    <w:rsid w:val="00D57072"/>
    <w:rsid w:val="00D576F9"/>
    <w:rsid w:val="00D60956"/>
    <w:rsid w:val="00D616D6"/>
    <w:rsid w:val="00D623E3"/>
    <w:rsid w:val="00D645CF"/>
    <w:rsid w:val="00D6672C"/>
    <w:rsid w:val="00D67044"/>
    <w:rsid w:val="00D67DC8"/>
    <w:rsid w:val="00D69CEB"/>
    <w:rsid w:val="00D70013"/>
    <w:rsid w:val="00D716C3"/>
    <w:rsid w:val="00D7394B"/>
    <w:rsid w:val="00D74AFA"/>
    <w:rsid w:val="00D75852"/>
    <w:rsid w:val="00D8015D"/>
    <w:rsid w:val="00D80A57"/>
    <w:rsid w:val="00D814B2"/>
    <w:rsid w:val="00D84954"/>
    <w:rsid w:val="00D8630F"/>
    <w:rsid w:val="00D8677E"/>
    <w:rsid w:val="00D86AC3"/>
    <w:rsid w:val="00D9433C"/>
    <w:rsid w:val="00D95C20"/>
    <w:rsid w:val="00DA009C"/>
    <w:rsid w:val="00DA2ECC"/>
    <w:rsid w:val="00DA608A"/>
    <w:rsid w:val="00DA618A"/>
    <w:rsid w:val="00DB161D"/>
    <w:rsid w:val="00DB186D"/>
    <w:rsid w:val="00DB2A0D"/>
    <w:rsid w:val="00DB4337"/>
    <w:rsid w:val="00DB75AE"/>
    <w:rsid w:val="00DC2104"/>
    <w:rsid w:val="00DC239C"/>
    <w:rsid w:val="00DC2DEB"/>
    <w:rsid w:val="00DC4F3F"/>
    <w:rsid w:val="00DC54ED"/>
    <w:rsid w:val="00DC5FFB"/>
    <w:rsid w:val="00DC748A"/>
    <w:rsid w:val="00DD1278"/>
    <w:rsid w:val="00DD2DF8"/>
    <w:rsid w:val="00DD4BF4"/>
    <w:rsid w:val="00DD4C83"/>
    <w:rsid w:val="00DD58D7"/>
    <w:rsid w:val="00DD5B94"/>
    <w:rsid w:val="00DD61FE"/>
    <w:rsid w:val="00DE3650"/>
    <w:rsid w:val="00DE7A1B"/>
    <w:rsid w:val="00DE7B55"/>
    <w:rsid w:val="00DF12CD"/>
    <w:rsid w:val="00DF6F9E"/>
    <w:rsid w:val="00DF7A72"/>
    <w:rsid w:val="00E02CEC"/>
    <w:rsid w:val="00E03339"/>
    <w:rsid w:val="00E07B0D"/>
    <w:rsid w:val="00E07C5C"/>
    <w:rsid w:val="00E101AF"/>
    <w:rsid w:val="00E11F02"/>
    <w:rsid w:val="00E141AD"/>
    <w:rsid w:val="00E14A4C"/>
    <w:rsid w:val="00E213A6"/>
    <w:rsid w:val="00E21AC9"/>
    <w:rsid w:val="00E23911"/>
    <w:rsid w:val="00E2420A"/>
    <w:rsid w:val="00E2549E"/>
    <w:rsid w:val="00E254D1"/>
    <w:rsid w:val="00E301E4"/>
    <w:rsid w:val="00E3247E"/>
    <w:rsid w:val="00E40776"/>
    <w:rsid w:val="00E43564"/>
    <w:rsid w:val="00E456F7"/>
    <w:rsid w:val="00E458C8"/>
    <w:rsid w:val="00E51FF9"/>
    <w:rsid w:val="00E54C23"/>
    <w:rsid w:val="00E6262F"/>
    <w:rsid w:val="00E64F49"/>
    <w:rsid w:val="00E652B8"/>
    <w:rsid w:val="00E71864"/>
    <w:rsid w:val="00E757C8"/>
    <w:rsid w:val="00E8342F"/>
    <w:rsid w:val="00E84C52"/>
    <w:rsid w:val="00E87837"/>
    <w:rsid w:val="00E91B82"/>
    <w:rsid w:val="00E91DC3"/>
    <w:rsid w:val="00E920D9"/>
    <w:rsid w:val="00E93DC6"/>
    <w:rsid w:val="00EA1C53"/>
    <w:rsid w:val="00EA4FAD"/>
    <w:rsid w:val="00EA57EB"/>
    <w:rsid w:val="00EA76C6"/>
    <w:rsid w:val="00EC2C83"/>
    <w:rsid w:val="00ED360F"/>
    <w:rsid w:val="00ED3A04"/>
    <w:rsid w:val="00ED4788"/>
    <w:rsid w:val="00EE1E99"/>
    <w:rsid w:val="00EE2A22"/>
    <w:rsid w:val="00EE2D8A"/>
    <w:rsid w:val="00EE344B"/>
    <w:rsid w:val="00EE443D"/>
    <w:rsid w:val="00EE557B"/>
    <w:rsid w:val="00EE5A8D"/>
    <w:rsid w:val="00EE6790"/>
    <w:rsid w:val="00EE7155"/>
    <w:rsid w:val="00EE782B"/>
    <w:rsid w:val="00EF62E8"/>
    <w:rsid w:val="00F0383E"/>
    <w:rsid w:val="00F04555"/>
    <w:rsid w:val="00F07599"/>
    <w:rsid w:val="00F07F35"/>
    <w:rsid w:val="00F12D2D"/>
    <w:rsid w:val="00F14E60"/>
    <w:rsid w:val="00F15625"/>
    <w:rsid w:val="00F17222"/>
    <w:rsid w:val="00F20E62"/>
    <w:rsid w:val="00F2273E"/>
    <w:rsid w:val="00F23485"/>
    <w:rsid w:val="00F23D20"/>
    <w:rsid w:val="00F2628A"/>
    <w:rsid w:val="00F278D2"/>
    <w:rsid w:val="00F2DCC6"/>
    <w:rsid w:val="00F314CB"/>
    <w:rsid w:val="00F31BD0"/>
    <w:rsid w:val="00F31DD9"/>
    <w:rsid w:val="00F328B9"/>
    <w:rsid w:val="00F32B05"/>
    <w:rsid w:val="00F342FB"/>
    <w:rsid w:val="00F36CF4"/>
    <w:rsid w:val="00F4133D"/>
    <w:rsid w:val="00F41F1C"/>
    <w:rsid w:val="00F46C99"/>
    <w:rsid w:val="00F51142"/>
    <w:rsid w:val="00F51D82"/>
    <w:rsid w:val="00F55192"/>
    <w:rsid w:val="00F605DE"/>
    <w:rsid w:val="00F607E1"/>
    <w:rsid w:val="00F61F18"/>
    <w:rsid w:val="00F64C3C"/>
    <w:rsid w:val="00F657B4"/>
    <w:rsid w:val="00F66709"/>
    <w:rsid w:val="00F66C53"/>
    <w:rsid w:val="00F678EA"/>
    <w:rsid w:val="00F71D02"/>
    <w:rsid w:val="00F7609B"/>
    <w:rsid w:val="00F766A2"/>
    <w:rsid w:val="00F76D18"/>
    <w:rsid w:val="00F77A17"/>
    <w:rsid w:val="00F800BB"/>
    <w:rsid w:val="00F82609"/>
    <w:rsid w:val="00F8365E"/>
    <w:rsid w:val="00F837EE"/>
    <w:rsid w:val="00F84201"/>
    <w:rsid w:val="00F866BE"/>
    <w:rsid w:val="00F87391"/>
    <w:rsid w:val="00F92D04"/>
    <w:rsid w:val="00F9397B"/>
    <w:rsid w:val="00F95E6B"/>
    <w:rsid w:val="00FA07AE"/>
    <w:rsid w:val="00FA2AA8"/>
    <w:rsid w:val="00FA460F"/>
    <w:rsid w:val="00FA6855"/>
    <w:rsid w:val="00FB2338"/>
    <w:rsid w:val="00FB58AD"/>
    <w:rsid w:val="00FB5BA5"/>
    <w:rsid w:val="00FB5D9E"/>
    <w:rsid w:val="00FB6209"/>
    <w:rsid w:val="00FB6A83"/>
    <w:rsid w:val="00FB7CEC"/>
    <w:rsid w:val="00FC096F"/>
    <w:rsid w:val="00FC2462"/>
    <w:rsid w:val="00FC2D03"/>
    <w:rsid w:val="00FC51FD"/>
    <w:rsid w:val="00FD0471"/>
    <w:rsid w:val="00FD08F1"/>
    <w:rsid w:val="00FD4098"/>
    <w:rsid w:val="00FD470B"/>
    <w:rsid w:val="00FE0396"/>
    <w:rsid w:val="00FE579D"/>
    <w:rsid w:val="00FE6C5C"/>
    <w:rsid w:val="00FE6DE1"/>
    <w:rsid w:val="00FF076E"/>
    <w:rsid w:val="00FF194B"/>
    <w:rsid w:val="00FF2C02"/>
    <w:rsid w:val="00FF2C04"/>
    <w:rsid w:val="00FF3E14"/>
    <w:rsid w:val="00FF427E"/>
    <w:rsid w:val="00FF488F"/>
    <w:rsid w:val="00FF5562"/>
    <w:rsid w:val="00FF628A"/>
    <w:rsid w:val="0100589F"/>
    <w:rsid w:val="01030FC3"/>
    <w:rsid w:val="01063EFA"/>
    <w:rsid w:val="010A64D3"/>
    <w:rsid w:val="01106756"/>
    <w:rsid w:val="0112D557"/>
    <w:rsid w:val="01236000"/>
    <w:rsid w:val="012A66E4"/>
    <w:rsid w:val="012F0430"/>
    <w:rsid w:val="0139CBFD"/>
    <w:rsid w:val="013DC173"/>
    <w:rsid w:val="013DD8AE"/>
    <w:rsid w:val="015B88D7"/>
    <w:rsid w:val="016EA2FC"/>
    <w:rsid w:val="018D5241"/>
    <w:rsid w:val="0196A504"/>
    <w:rsid w:val="019715F4"/>
    <w:rsid w:val="019DA6D3"/>
    <w:rsid w:val="01A0030B"/>
    <w:rsid w:val="01A88D94"/>
    <w:rsid w:val="01B8CE75"/>
    <w:rsid w:val="01BD21CB"/>
    <w:rsid w:val="01C7F9BB"/>
    <w:rsid w:val="01D81372"/>
    <w:rsid w:val="01DC4A4B"/>
    <w:rsid w:val="01E0D492"/>
    <w:rsid w:val="01E56986"/>
    <w:rsid w:val="01E6713F"/>
    <w:rsid w:val="01EBF5EB"/>
    <w:rsid w:val="01FD747A"/>
    <w:rsid w:val="0209E723"/>
    <w:rsid w:val="020A7052"/>
    <w:rsid w:val="02173E82"/>
    <w:rsid w:val="02265D26"/>
    <w:rsid w:val="02270D03"/>
    <w:rsid w:val="02323992"/>
    <w:rsid w:val="023B3B5D"/>
    <w:rsid w:val="023E48B5"/>
    <w:rsid w:val="023EEF0A"/>
    <w:rsid w:val="023F3D51"/>
    <w:rsid w:val="02438447"/>
    <w:rsid w:val="0243EBA2"/>
    <w:rsid w:val="024420E4"/>
    <w:rsid w:val="02491C98"/>
    <w:rsid w:val="02587E8A"/>
    <w:rsid w:val="02595D50"/>
    <w:rsid w:val="0271B1AB"/>
    <w:rsid w:val="0277A387"/>
    <w:rsid w:val="0279A64B"/>
    <w:rsid w:val="02821721"/>
    <w:rsid w:val="028C5BFE"/>
    <w:rsid w:val="028D758A"/>
    <w:rsid w:val="028F0F90"/>
    <w:rsid w:val="0295E36D"/>
    <w:rsid w:val="0296E4B2"/>
    <w:rsid w:val="029C76B6"/>
    <w:rsid w:val="029FBBF5"/>
    <w:rsid w:val="02A67F33"/>
    <w:rsid w:val="02ACECE2"/>
    <w:rsid w:val="02C28922"/>
    <w:rsid w:val="02C92BD8"/>
    <w:rsid w:val="02CCFC0F"/>
    <w:rsid w:val="02D154F5"/>
    <w:rsid w:val="02D36FC3"/>
    <w:rsid w:val="02D6CA20"/>
    <w:rsid w:val="02DB88F6"/>
    <w:rsid w:val="02DDBA1D"/>
    <w:rsid w:val="02E60315"/>
    <w:rsid w:val="02E6BC1D"/>
    <w:rsid w:val="02E725F2"/>
    <w:rsid w:val="02FA54E9"/>
    <w:rsid w:val="02FC124F"/>
    <w:rsid w:val="02FC7858"/>
    <w:rsid w:val="03072146"/>
    <w:rsid w:val="030B9684"/>
    <w:rsid w:val="03159FC5"/>
    <w:rsid w:val="031A45C2"/>
    <w:rsid w:val="031FBEFC"/>
    <w:rsid w:val="0320CC7A"/>
    <w:rsid w:val="032CCED9"/>
    <w:rsid w:val="032DF0F6"/>
    <w:rsid w:val="032E60B6"/>
    <w:rsid w:val="032FF211"/>
    <w:rsid w:val="033A1519"/>
    <w:rsid w:val="033EB014"/>
    <w:rsid w:val="03438127"/>
    <w:rsid w:val="034CF22E"/>
    <w:rsid w:val="034F7B6C"/>
    <w:rsid w:val="035668E8"/>
    <w:rsid w:val="03566990"/>
    <w:rsid w:val="035A166E"/>
    <w:rsid w:val="037A9EF6"/>
    <w:rsid w:val="037B7436"/>
    <w:rsid w:val="037DC1A7"/>
    <w:rsid w:val="037EF25C"/>
    <w:rsid w:val="03967438"/>
    <w:rsid w:val="039E2265"/>
    <w:rsid w:val="03A6E716"/>
    <w:rsid w:val="03A76EAA"/>
    <w:rsid w:val="03B5C826"/>
    <w:rsid w:val="03BDF9FE"/>
    <w:rsid w:val="03C7DFBC"/>
    <w:rsid w:val="03CA83FB"/>
    <w:rsid w:val="03CF41C7"/>
    <w:rsid w:val="03EA40F9"/>
    <w:rsid w:val="03F26E8A"/>
    <w:rsid w:val="03F3A88F"/>
    <w:rsid w:val="0408D7E9"/>
    <w:rsid w:val="04122CC8"/>
    <w:rsid w:val="04173A73"/>
    <w:rsid w:val="041F7941"/>
    <w:rsid w:val="04219E1D"/>
    <w:rsid w:val="04281AB6"/>
    <w:rsid w:val="04349A7F"/>
    <w:rsid w:val="0434E266"/>
    <w:rsid w:val="0440CE7D"/>
    <w:rsid w:val="04441B83"/>
    <w:rsid w:val="044AEF5A"/>
    <w:rsid w:val="045D6563"/>
    <w:rsid w:val="045F8203"/>
    <w:rsid w:val="046AF760"/>
    <w:rsid w:val="047612E9"/>
    <w:rsid w:val="0480B4D4"/>
    <w:rsid w:val="0485B9B4"/>
    <w:rsid w:val="0489DC4F"/>
    <w:rsid w:val="049615D6"/>
    <w:rsid w:val="049F2335"/>
    <w:rsid w:val="049F5E3B"/>
    <w:rsid w:val="04B6079A"/>
    <w:rsid w:val="04C7BC99"/>
    <w:rsid w:val="04CE50E6"/>
    <w:rsid w:val="04D5F988"/>
    <w:rsid w:val="04E6742E"/>
    <w:rsid w:val="04F8EDDF"/>
    <w:rsid w:val="04FC28E3"/>
    <w:rsid w:val="050478F6"/>
    <w:rsid w:val="0506D893"/>
    <w:rsid w:val="0509AD3F"/>
    <w:rsid w:val="0513CC59"/>
    <w:rsid w:val="0517637B"/>
    <w:rsid w:val="051EC115"/>
    <w:rsid w:val="051F88C9"/>
    <w:rsid w:val="0520CAB1"/>
    <w:rsid w:val="05218ECF"/>
    <w:rsid w:val="0523830D"/>
    <w:rsid w:val="0525DAC9"/>
    <w:rsid w:val="05444B78"/>
    <w:rsid w:val="0551D3D6"/>
    <w:rsid w:val="0553F560"/>
    <w:rsid w:val="055CEC60"/>
    <w:rsid w:val="055DB012"/>
    <w:rsid w:val="055E1047"/>
    <w:rsid w:val="05661BAF"/>
    <w:rsid w:val="056CD71B"/>
    <w:rsid w:val="0570358E"/>
    <w:rsid w:val="057955C2"/>
    <w:rsid w:val="05876ABE"/>
    <w:rsid w:val="05916993"/>
    <w:rsid w:val="05947535"/>
    <w:rsid w:val="059E3EA0"/>
    <w:rsid w:val="059FC0C4"/>
    <w:rsid w:val="05A240CC"/>
    <w:rsid w:val="05A64328"/>
    <w:rsid w:val="05A7EB02"/>
    <w:rsid w:val="05AC4869"/>
    <w:rsid w:val="05AFA4AE"/>
    <w:rsid w:val="05B0D6B4"/>
    <w:rsid w:val="05C62BC3"/>
    <w:rsid w:val="05C786B2"/>
    <w:rsid w:val="05D7AD8A"/>
    <w:rsid w:val="05DC9EB4"/>
    <w:rsid w:val="05DF571F"/>
    <w:rsid w:val="05DFC855"/>
    <w:rsid w:val="05E3FE93"/>
    <w:rsid w:val="05E627CC"/>
    <w:rsid w:val="05E6B209"/>
    <w:rsid w:val="05EC2363"/>
    <w:rsid w:val="05EF4D9E"/>
    <w:rsid w:val="05F1E6E4"/>
    <w:rsid w:val="05F87594"/>
    <w:rsid w:val="05FEB37A"/>
    <w:rsid w:val="0600FB6C"/>
    <w:rsid w:val="060229DE"/>
    <w:rsid w:val="060CEA7A"/>
    <w:rsid w:val="0616CB19"/>
    <w:rsid w:val="06228F41"/>
    <w:rsid w:val="062580BF"/>
    <w:rsid w:val="0629838A"/>
    <w:rsid w:val="062DE2FD"/>
    <w:rsid w:val="062E529F"/>
    <w:rsid w:val="062EA4DD"/>
    <w:rsid w:val="0631CE63"/>
    <w:rsid w:val="0632C07E"/>
    <w:rsid w:val="06396AFF"/>
    <w:rsid w:val="063F4C8A"/>
    <w:rsid w:val="06558ADC"/>
    <w:rsid w:val="0656D08D"/>
    <w:rsid w:val="0657A772"/>
    <w:rsid w:val="0670E1AB"/>
    <w:rsid w:val="067E42C3"/>
    <w:rsid w:val="067EBB1E"/>
    <w:rsid w:val="0681D36D"/>
    <w:rsid w:val="06840499"/>
    <w:rsid w:val="06985377"/>
    <w:rsid w:val="06A4D5E5"/>
    <w:rsid w:val="06AE4E3D"/>
    <w:rsid w:val="06BEA282"/>
    <w:rsid w:val="06C436E1"/>
    <w:rsid w:val="06D0E071"/>
    <w:rsid w:val="06DFC03F"/>
    <w:rsid w:val="06E79A6C"/>
    <w:rsid w:val="06F13161"/>
    <w:rsid w:val="06F98FF8"/>
    <w:rsid w:val="070014BF"/>
    <w:rsid w:val="07076081"/>
    <w:rsid w:val="071C48B1"/>
    <w:rsid w:val="071C7F15"/>
    <w:rsid w:val="072745CE"/>
    <w:rsid w:val="072B5936"/>
    <w:rsid w:val="07390F5D"/>
    <w:rsid w:val="0744122E"/>
    <w:rsid w:val="0753B299"/>
    <w:rsid w:val="076343C7"/>
    <w:rsid w:val="0767B536"/>
    <w:rsid w:val="076E404A"/>
    <w:rsid w:val="0774A588"/>
    <w:rsid w:val="0775B898"/>
    <w:rsid w:val="078B78AD"/>
    <w:rsid w:val="0791F26C"/>
    <w:rsid w:val="079337AD"/>
    <w:rsid w:val="079FD78B"/>
    <w:rsid w:val="07A520E8"/>
    <w:rsid w:val="07A6E1FD"/>
    <w:rsid w:val="07AFA288"/>
    <w:rsid w:val="07B6FB64"/>
    <w:rsid w:val="07BA05A8"/>
    <w:rsid w:val="07C61359"/>
    <w:rsid w:val="07D17859"/>
    <w:rsid w:val="07E81FF5"/>
    <w:rsid w:val="07E9D1CA"/>
    <w:rsid w:val="07EE0CFF"/>
    <w:rsid w:val="07F2985C"/>
    <w:rsid w:val="07FB7BCC"/>
    <w:rsid w:val="0812A00E"/>
    <w:rsid w:val="08191EF8"/>
    <w:rsid w:val="0819F740"/>
    <w:rsid w:val="082CD483"/>
    <w:rsid w:val="0842D525"/>
    <w:rsid w:val="0848D82A"/>
    <w:rsid w:val="084C1543"/>
    <w:rsid w:val="084C915E"/>
    <w:rsid w:val="08518B59"/>
    <w:rsid w:val="08599C17"/>
    <w:rsid w:val="0859E542"/>
    <w:rsid w:val="085A51C8"/>
    <w:rsid w:val="085CBD18"/>
    <w:rsid w:val="085F565A"/>
    <w:rsid w:val="0861B984"/>
    <w:rsid w:val="0862DEAD"/>
    <w:rsid w:val="086A7E25"/>
    <w:rsid w:val="086BFDAF"/>
    <w:rsid w:val="0873CFC2"/>
    <w:rsid w:val="08769E1A"/>
    <w:rsid w:val="0877AE86"/>
    <w:rsid w:val="087E3F9E"/>
    <w:rsid w:val="08852BE8"/>
    <w:rsid w:val="088725EC"/>
    <w:rsid w:val="08958E47"/>
    <w:rsid w:val="08A426BD"/>
    <w:rsid w:val="08A99DC4"/>
    <w:rsid w:val="08AC94ED"/>
    <w:rsid w:val="08B2C044"/>
    <w:rsid w:val="08B5CFB6"/>
    <w:rsid w:val="08BD1813"/>
    <w:rsid w:val="08BDA269"/>
    <w:rsid w:val="08C27A6F"/>
    <w:rsid w:val="08D72738"/>
    <w:rsid w:val="08D75C17"/>
    <w:rsid w:val="08E5752A"/>
    <w:rsid w:val="08ED5491"/>
    <w:rsid w:val="08F52683"/>
    <w:rsid w:val="090376F1"/>
    <w:rsid w:val="090D12F8"/>
    <w:rsid w:val="090E0E56"/>
    <w:rsid w:val="091D2BFA"/>
    <w:rsid w:val="091DDDC1"/>
    <w:rsid w:val="09231E65"/>
    <w:rsid w:val="0926359B"/>
    <w:rsid w:val="09286EA6"/>
    <w:rsid w:val="09291112"/>
    <w:rsid w:val="092CEA4E"/>
    <w:rsid w:val="0931D814"/>
    <w:rsid w:val="0933B68D"/>
    <w:rsid w:val="09341785"/>
    <w:rsid w:val="0935AD6B"/>
    <w:rsid w:val="09371DEF"/>
    <w:rsid w:val="09418552"/>
    <w:rsid w:val="09513522"/>
    <w:rsid w:val="095F0771"/>
    <w:rsid w:val="0967CB68"/>
    <w:rsid w:val="09713095"/>
    <w:rsid w:val="097C36BB"/>
    <w:rsid w:val="097C639B"/>
    <w:rsid w:val="0985A298"/>
    <w:rsid w:val="098CD176"/>
    <w:rsid w:val="098CFB84"/>
    <w:rsid w:val="09963762"/>
    <w:rsid w:val="0997C379"/>
    <w:rsid w:val="099E2276"/>
    <w:rsid w:val="09A0836F"/>
    <w:rsid w:val="09A91260"/>
    <w:rsid w:val="09B8549D"/>
    <w:rsid w:val="09BF828F"/>
    <w:rsid w:val="09BFCF95"/>
    <w:rsid w:val="09C428B8"/>
    <w:rsid w:val="09D4002B"/>
    <w:rsid w:val="09D4E961"/>
    <w:rsid w:val="09DC8FFE"/>
    <w:rsid w:val="09E74BCB"/>
    <w:rsid w:val="0A101838"/>
    <w:rsid w:val="0A21B898"/>
    <w:rsid w:val="0A27B17F"/>
    <w:rsid w:val="0A2BBD90"/>
    <w:rsid w:val="0A4432B3"/>
    <w:rsid w:val="0A6C6D71"/>
    <w:rsid w:val="0A715A69"/>
    <w:rsid w:val="0A732BEF"/>
    <w:rsid w:val="0A7575BF"/>
    <w:rsid w:val="0A81D87F"/>
    <w:rsid w:val="0A863AF3"/>
    <w:rsid w:val="0A8755D6"/>
    <w:rsid w:val="0A953B9A"/>
    <w:rsid w:val="0A987804"/>
    <w:rsid w:val="0A9B2646"/>
    <w:rsid w:val="0A9EB9C6"/>
    <w:rsid w:val="0AA03531"/>
    <w:rsid w:val="0AA11A1B"/>
    <w:rsid w:val="0AAC5D8F"/>
    <w:rsid w:val="0AAC8A41"/>
    <w:rsid w:val="0AB10860"/>
    <w:rsid w:val="0AB3973E"/>
    <w:rsid w:val="0ABEB741"/>
    <w:rsid w:val="0ADAF17D"/>
    <w:rsid w:val="0ADC04E5"/>
    <w:rsid w:val="0ADD20B9"/>
    <w:rsid w:val="0AE1C0F0"/>
    <w:rsid w:val="0AE29B74"/>
    <w:rsid w:val="0AE8383C"/>
    <w:rsid w:val="0AEE0DAB"/>
    <w:rsid w:val="0AF132F8"/>
    <w:rsid w:val="0AF27272"/>
    <w:rsid w:val="0AF2A66F"/>
    <w:rsid w:val="0AF59123"/>
    <w:rsid w:val="0B127339"/>
    <w:rsid w:val="0B217CB7"/>
    <w:rsid w:val="0B3012AA"/>
    <w:rsid w:val="0B3A2B83"/>
    <w:rsid w:val="0B3C0635"/>
    <w:rsid w:val="0B46E8B7"/>
    <w:rsid w:val="0B57D3ED"/>
    <w:rsid w:val="0B5CEDE0"/>
    <w:rsid w:val="0B6DC1B2"/>
    <w:rsid w:val="0B6F740D"/>
    <w:rsid w:val="0B7002A6"/>
    <w:rsid w:val="0B8EFD5D"/>
    <w:rsid w:val="0B91BF10"/>
    <w:rsid w:val="0B9A4773"/>
    <w:rsid w:val="0B9EFB69"/>
    <w:rsid w:val="0BAA0CFA"/>
    <w:rsid w:val="0BB419C3"/>
    <w:rsid w:val="0BB5734E"/>
    <w:rsid w:val="0BBF3E7E"/>
    <w:rsid w:val="0BC5BFFB"/>
    <w:rsid w:val="0BF3D651"/>
    <w:rsid w:val="0BFC763D"/>
    <w:rsid w:val="0C08933F"/>
    <w:rsid w:val="0C0C3460"/>
    <w:rsid w:val="0C1053DB"/>
    <w:rsid w:val="0C33D22F"/>
    <w:rsid w:val="0C447382"/>
    <w:rsid w:val="0C529300"/>
    <w:rsid w:val="0C60663C"/>
    <w:rsid w:val="0C61BA67"/>
    <w:rsid w:val="0C78E2D4"/>
    <w:rsid w:val="0C89A622"/>
    <w:rsid w:val="0C92A609"/>
    <w:rsid w:val="0C93E9B7"/>
    <w:rsid w:val="0C9A251E"/>
    <w:rsid w:val="0CA13A6A"/>
    <w:rsid w:val="0CA29273"/>
    <w:rsid w:val="0CA80FDE"/>
    <w:rsid w:val="0CAA879B"/>
    <w:rsid w:val="0CB4E744"/>
    <w:rsid w:val="0CBE067E"/>
    <w:rsid w:val="0CC1A9F9"/>
    <w:rsid w:val="0CC43AFE"/>
    <w:rsid w:val="0CC5981A"/>
    <w:rsid w:val="0CD0BB60"/>
    <w:rsid w:val="0CD0D542"/>
    <w:rsid w:val="0CDC44FF"/>
    <w:rsid w:val="0CDD8579"/>
    <w:rsid w:val="0CE519AD"/>
    <w:rsid w:val="0CEC14D6"/>
    <w:rsid w:val="0CECF1A1"/>
    <w:rsid w:val="0CEEC759"/>
    <w:rsid w:val="0CF68258"/>
    <w:rsid w:val="0CF7772A"/>
    <w:rsid w:val="0CFA42B9"/>
    <w:rsid w:val="0CFB4EAD"/>
    <w:rsid w:val="0CFD9787"/>
    <w:rsid w:val="0D072003"/>
    <w:rsid w:val="0D12EBEB"/>
    <w:rsid w:val="0D1DCF3B"/>
    <w:rsid w:val="0D1F34EB"/>
    <w:rsid w:val="0D20B6A5"/>
    <w:rsid w:val="0D2D5641"/>
    <w:rsid w:val="0D35FD35"/>
    <w:rsid w:val="0D420909"/>
    <w:rsid w:val="0D4FEF19"/>
    <w:rsid w:val="0D5A169A"/>
    <w:rsid w:val="0D5E6C23"/>
    <w:rsid w:val="0D61C6FF"/>
    <w:rsid w:val="0D62731C"/>
    <w:rsid w:val="0D6B34DF"/>
    <w:rsid w:val="0D6D6387"/>
    <w:rsid w:val="0D743F79"/>
    <w:rsid w:val="0D76D104"/>
    <w:rsid w:val="0D7957E1"/>
    <w:rsid w:val="0D79A365"/>
    <w:rsid w:val="0D7E2E3D"/>
    <w:rsid w:val="0D840B04"/>
    <w:rsid w:val="0D89D7AF"/>
    <w:rsid w:val="0D8A6557"/>
    <w:rsid w:val="0D8B6225"/>
    <w:rsid w:val="0D9E13BB"/>
    <w:rsid w:val="0DA10F7E"/>
    <w:rsid w:val="0DA3B2FF"/>
    <w:rsid w:val="0DB4FC91"/>
    <w:rsid w:val="0DBBD2FE"/>
    <w:rsid w:val="0DC207A4"/>
    <w:rsid w:val="0DD3A84E"/>
    <w:rsid w:val="0DD516A9"/>
    <w:rsid w:val="0DDF6DEB"/>
    <w:rsid w:val="0DE3C8B5"/>
    <w:rsid w:val="0DE42780"/>
    <w:rsid w:val="0DEDB989"/>
    <w:rsid w:val="0DF009BB"/>
    <w:rsid w:val="0E05BFF1"/>
    <w:rsid w:val="0E0B8EFE"/>
    <w:rsid w:val="0E0E24BB"/>
    <w:rsid w:val="0E1555CE"/>
    <w:rsid w:val="0E1C0837"/>
    <w:rsid w:val="0E1C73D0"/>
    <w:rsid w:val="0E20B9F9"/>
    <w:rsid w:val="0E25D282"/>
    <w:rsid w:val="0E28C9A2"/>
    <w:rsid w:val="0E294EF9"/>
    <w:rsid w:val="0E3905DB"/>
    <w:rsid w:val="0E3DC4AC"/>
    <w:rsid w:val="0E406C4A"/>
    <w:rsid w:val="0E5295D1"/>
    <w:rsid w:val="0E5B89FB"/>
    <w:rsid w:val="0E605ED8"/>
    <w:rsid w:val="0E62423A"/>
    <w:rsid w:val="0E63F9B8"/>
    <w:rsid w:val="0E64AADA"/>
    <w:rsid w:val="0E69FBFD"/>
    <w:rsid w:val="0E74EB87"/>
    <w:rsid w:val="0E79377C"/>
    <w:rsid w:val="0E7B6F0D"/>
    <w:rsid w:val="0E9EF7BB"/>
    <w:rsid w:val="0EA7E5A7"/>
    <w:rsid w:val="0EA97AFD"/>
    <w:rsid w:val="0EB3E6C7"/>
    <w:rsid w:val="0EBA2007"/>
    <w:rsid w:val="0EC66FA1"/>
    <w:rsid w:val="0ECFB28E"/>
    <w:rsid w:val="0EDC7EC3"/>
    <w:rsid w:val="0EE1BE10"/>
    <w:rsid w:val="0EE5C232"/>
    <w:rsid w:val="0EF3B8F2"/>
    <w:rsid w:val="0EF7FFBC"/>
    <w:rsid w:val="0EF9E377"/>
    <w:rsid w:val="0F06CFA6"/>
    <w:rsid w:val="0F08D061"/>
    <w:rsid w:val="0F0DFD1C"/>
    <w:rsid w:val="0F152EDC"/>
    <w:rsid w:val="0F2818B1"/>
    <w:rsid w:val="0F31A86A"/>
    <w:rsid w:val="0F3A1EA3"/>
    <w:rsid w:val="0F3C7650"/>
    <w:rsid w:val="0F3E0B0C"/>
    <w:rsid w:val="0F3EC54D"/>
    <w:rsid w:val="0F414781"/>
    <w:rsid w:val="0F43219E"/>
    <w:rsid w:val="0F45E31D"/>
    <w:rsid w:val="0F53AFF6"/>
    <w:rsid w:val="0F56D68A"/>
    <w:rsid w:val="0F5AD543"/>
    <w:rsid w:val="0F5CB036"/>
    <w:rsid w:val="0F5DAF26"/>
    <w:rsid w:val="0F5DFF07"/>
    <w:rsid w:val="0F6013D0"/>
    <w:rsid w:val="0F62F050"/>
    <w:rsid w:val="0F6DBC57"/>
    <w:rsid w:val="0F6F1EA6"/>
    <w:rsid w:val="0F74EF7D"/>
    <w:rsid w:val="0F81AD47"/>
    <w:rsid w:val="0F833F4C"/>
    <w:rsid w:val="0F88ABA4"/>
    <w:rsid w:val="0F9469A8"/>
    <w:rsid w:val="0F94AEEA"/>
    <w:rsid w:val="0F95D9C8"/>
    <w:rsid w:val="0FA1056C"/>
    <w:rsid w:val="0FA8C372"/>
    <w:rsid w:val="0FAC728B"/>
    <w:rsid w:val="0FB1C065"/>
    <w:rsid w:val="0FCC3C4C"/>
    <w:rsid w:val="0FDBC688"/>
    <w:rsid w:val="0FE40F52"/>
    <w:rsid w:val="0FE8F2DB"/>
    <w:rsid w:val="0FECD8F0"/>
    <w:rsid w:val="0FF18B3B"/>
    <w:rsid w:val="10059338"/>
    <w:rsid w:val="101A3A29"/>
    <w:rsid w:val="101B0D7F"/>
    <w:rsid w:val="101B3FF9"/>
    <w:rsid w:val="101EC73C"/>
    <w:rsid w:val="101FCB16"/>
    <w:rsid w:val="10227324"/>
    <w:rsid w:val="10325F6A"/>
    <w:rsid w:val="10358923"/>
    <w:rsid w:val="10429C1E"/>
    <w:rsid w:val="105B8033"/>
    <w:rsid w:val="105CFBD4"/>
    <w:rsid w:val="10624C03"/>
    <w:rsid w:val="106A93C8"/>
    <w:rsid w:val="1071F67D"/>
    <w:rsid w:val="108CED89"/>
    <w:rsid w:val="108DAC15"/>
    <w:rsid w:val="1090AA97"/>
    <w:rsid w:val="10927E65"/>
    <w:rsid w:val="10B6C877"/>
    <w:rsid w:val="10C4F282"/>
    <w:rsid w:val="10C4FBF3"/>
    <w:rsid w:val="10C7A1D1"/>
    <w:rsid w:val="10C9DBB1"/>
    <w:rsid w:val="10CDB875"/>
    <w:rsid w:val="10D32F29"/>
    <w:rsid w:val="10D6033B"/>
    <w:rsid w:val="10D9DCA4"/>
    <w:rsid w:val="10E4FB27"/>
    <w:rsid w:val="10F1BF1D"/>
    <w:rsid w:val="110171C1"/>
    <w:rsid w:val="110592A1"/>
    <w:rsid w:val="110BBD85"/>
    <w:rsid w:val="110F541A"/>
    <w:rsid w:val="110F5BE6"/>
    <w:rsid w:val="11126075"/>
    <w:rsid w:val="1117BF47"/>
    <w:rsid w:val="1136356B"/>
    <w:rsid w:val="11428395"/>
    <w:rsid w:val="114B062E"/>
    <w:rsid w:val="114B87AC"/>
    <w:rsid w:val="1158C2BD"/>
    <w:rsid w:val="115A7D6E"/>
    <w:rsid w:val="11607AAD"/>
    <w:rsid w:val="11657D03"/>
    <w:rsid w:val="117499C2"/>
    <w:rsid w:val="117B5D66"/>
    <w:rsid w:val="11855679"/>
    <w:rsid w:val="1186B284"/>
    <w:rsid w:val="118C674E"/>
    <w:rsid w:val="11945A37"/>
    <w:rsid w:val="1194EE22"/>
    <w:rsid w:val="11AC6B42"/>
    <w:rsid w:val="11B992A2"/>
    <w:rsid w:val="11BAC992"/>
    <w:rsid w:val="11CA82AF"/>
    <w:rsid w:val="11CBC776"/>
    <w:rsid w:val="11D2037A"/>
    <w:rsid w:val="11D28070"/>
    <w:rsid w:val="11E17C5C"/>
    <w:rsid w:val="11E5CF19"/>
    <w:rsid w:val="11EAB197"/>
    <w:rsid w:val="11ED21FA"/>
    <w:rsid w:val="11F3EE40"/>
    <w:rsid w:val="11F4FA1B"/>
    <w:rsid w:val="11F85C68"/>
    <w:rsid w:val="11FB2876"/>
    <w:rsid w:val="12003EFE"/>
    <w:rsid w:val="120830DE"/>
    <w:rsid w:val="1209E6C4"/>
    <w:rsid w:val="120B0BA8"/>
    <w:rsid w:val="120C4211"/>
    <w:rsid w:val="120CD2B2"/>
    <w:rsid w:val="121A8A57"/>
    <w:rsid w:val="12362099"/>
    <w:rsid w:val="12382754"/>
    <w:rsid w:val="1256D5A7"/>
    <w:rsid w:val="125DD2A1"/>
    <w:rsid w:val="12691DA8"/>
    <w:rsid w:val="12760CE2"/>
    <w:rsid w:val="12774A7E"/>
    <w:rsid w:val="1283E29C"/>
    <w:rsid w:val="12988BF5"/>
    <w:rsid w:val="12A42AF3"/>
    <w:rsid w:val="12A8CE5F"/>
    <w:rsid w:val="12BCB478"/>
    <w:rsid w:val="12BFC5D6"/>
    <w:rsid w:val="12D4B011"/>
    <w:rsid w:val="12DC69F6"/>
    <w:rsid w:val="12E27DB0"/>
    <w:rsid w:val="12EDE053"/>
    <w:rsid w:val="12F9A50B"/>
    <w:rsid w:val="12FE50C6"/>
    <w:rsid w:val="12FEE4C6"/>
    <w:rsid w:val="1304A839"/>
    <w:rsid w:val="1315DF56"/>
    <w:rsid w:val="131A85BB"/>
    <w:rsid w:val="131BDD3F"/>
    <w:rsid w:val="133424C2"/>
    <w:rsid w:val="133493FA"/>
    <w:rsid w:val="13369A5E"/>
    <w:rsid w:val="133CDB2C"/>
    <w:rsid w:val="1347865E"/>
    <w:rsid w:val="134B73D8"/>
    <w:rsid w:val="13523FC8"/>
    <w:rsid w:val="1361CD9B"/>
    <w:rsid w:val="136350EA"/>
    <w:rsid w:val="136B4134"/>
    <w:rsid w:val="137A82B6"/>
    <w:rsid w:val="137C791F"/>
    <w:rsid w:val="137F1FC6"/>
    <w:rsid w:val="13866FDA"/>
    <w:rsid w:val="1392150C"/>
    <w:rsid w:val="139A133B"/>
    <w:rsid w:val="13A565D2"/>
    <w:rsid w:val="13A5B6BE"/>
    <w:rsid w:val="13ABAC5C"/>
    <w:rsid w:val="13BA4420"/>
    <w:rsid w:val="13BB9A82"/>
    <w:rsid w:val="13C37DB9"/>
    <w:rsid w:val="13C3B4B3"/>
    <w:rsid w:val="13C59D0C"/>
    <w:rsid w:val="13C5CA77"/>
    <w:rsid w:val="13CBAB34"/>
    <w:rsid w:val="13DAB59C"/>
    <w:rsid w:val="13E27B9A"/>
    <w:rsid w:val="13F080B9"/>
    <w:rsid w:val="13F8EBD3"/>
    <w:rsid w:val="1404AEEF"/>
    <w:rsid w:val="1407F1FB"/>
    <w:rsid w:val="1408BF4D"/>
    <w:rsid w:val="141377D4"/>
    <w:rsid w:val="141F864D"/>
    <w:rsid w:val="1421D056"/>
    <w:rsid w:val="142581DE"/>
    <w:rsid w:val="142B1264"/>
    <w:rsid w:val="1430C937"/>
    <w:rsid w:val="143448FE"/>
    <w:rsid w:val="14358B27"/>
    <w:rsid w:val="143C6831"/>
    <w:rsid w:val="143E1472"/>
    <w:rsid w:val="1448238C"/>
    <w:rsid w:val="14530A33"/>
    <w:rsid w:val="14572300"/>
    <w:rsid w:val="14573ADA"/>
    <w:rsid w:val="14578619"/>
    <w:rsid w:val="1458589F"/>
    <w:rsid w:val="14632E98"/>
    <w:rsid w:val="1470BA88"/>
    <w:rsid w:val="14773CC3"/>
    <w:rsid w:val="147875D0"/>
    <w:rsid w:val="148294B7"/>
    <w:rsid w:val="14836365"/>
    <w:rsid w:val="148500B2"/>
    <w:rsid w:val="1496C36F"/>
    <w:rsid w:val="1498F38E"/>
    <w:rsid w:val="149C1F1F"/>
    <w:rsid w:val="14A020A4"/>
    <w:rsid w:val="14A28261"/>
    <w:rsid w:val="14A57CB1"/>
    <w:rsid w:val="14A879B2"/>
    <w:rsid w:val="14B90C28"/>
    <w:rsid w:val="14C09BB2"/>
    <w:rsid w:val="14CE7E53"/>
    <w:rsid w:val="14D303C3"/>
    <w:rsid w:val="14FA196A"/>
    <w:rsid w:val="15243040"/>
    <w:rsid w:val="152FC0C2"/>
    <w:rsid w:val="1530F4A6"/>
    <w:rsid w:val="15349DC5"/>
    <w:rsid w:val="153704A4"/>
    <w:rsid w:val="153B754F"/>
    <w:rsid w:val="155688AF"/>
    <w:rsid w:val="155848DE"/>
    <w:rsid w:val="155C9061"/>
    <w:rsid w:val="155F65B6"/>
    <w:rsid w:val="1567ED0C"/>
    <w:rsid w:val="156BC2F9"/>
    <w:rsid w:val="15731AC9"/>
    <w:rsid w:val="15745BCB"/>
    <w:rsid w:val="1577AC91"/>
    <w:rsid w:val="157EC2BC"/>
    <w:rsid w:val="15874C7F"/>
    <w:rsid w:val="158D1685"/>
    <w:rsid w:val="1594FD45"/>
    <w:rsid w:val="15959C21"/>
    <w:rsid w:val="1597BACF"/>
    <w:rsid w:val="15A2F5CB"/>
    <w:rsid w:val="15AA5E81"/>
    <w:rsid w:val="15AD6828"/>
    <w:rsid w:val="15B63719"/>
    <w:rsid w:val="15B6374E"/>
    <w:rsid w:val="15B75A96"/>
    <w:rsid w:val="15BF7594"/>
    <w:rsid w:val="15C6792F"/>
    <w:rsid w:val="15C9AFF5"/>
    <w:rsid w:val="15D71712"/>
    <w:rsid w:val="15DF9D8E"/>
    <w:rsid w:val="15E72017"/>
    <w:rsid w:val="15EC5CA1"/>
    <w:rsid w:val="15F79B53"/>
    <w:rsid w:val="15FAA49C"/>
    <w:rsid w:val="15FB1E6A"/>
    <w:rsid w:val="160BA018"/>
    <w:rsid w:val="1615EB07"/>
    <w:rsid w:val="161B431E"/>
    <w:rsid w:val="161B6920"/>
    <w:rsid w:val="162367CC"/>
    <w:rsid w:val="162F25B0"/>
    <w:rsid w:val="1634A9C1"/>
    <w:rsid w:val="16460C32"/>
    <w:rsid w:val="164FC82A"/>
    <w:rsid w:val="165286AD"/>
    <w:rsid w:val="1659AF90"/>
    <w:rsid w:val="165CDD56"/>
    <w:rsid w:val="167AAB03"/>
    <w:rsid w:val="168891DA"/>
    <w:rsid w:val="1689D07F"/>
    <w:rsid w:val="168BC804"/>
    <w:rsid w:val="169C1054"/>
    <w:rsid w:val="169E27C6"/>
    <w:rsid w:val="16AFE12D"/>
    <w:rsid w:val="16B0E8B0"/>
    <w:rsid w:val="16B8D408"/>
    <w:rsid w:val="16BEE9E1"/>
    <w:rsid w:val="16D7B980"/>
    <w:rsid w:val="16DA2680"/>
    <w:rsid w:val="16DBA9A8"/>
    <w:rsid w:val="16DF94B0"/>
    <w:rsid w:val="16EB411C"/>
    <w:rsid w:val="16F1B2DA"/>
    <w:rsid w:val="16F4EB47"/>
    <w:rsid w:val="17090DC3"/>
    <w:rsid w:val="170AB489"/>
    <w:rsid w:val="170E3768"/>
    <w:rsid w:val="1712D218"/>
    <w:rsid w:val="171694D3"/>
    <w:rsid w:val="171CAAE5"/>
    <w:rsid w:val="17209B64"/>
    <w:rsid w:val="172E14C2"/>
    <w:rsid w:val="1732AB9F"/>
    <w:rsid w:val="173C4C9D"/>
    <w:rsid w:val="17410DAB"/>
    <w:rsid w:val="174BC803"/>
    <w:rsid w:val="174D0FD5"/>
    <w:rsid w:val="17586A69"/>
    <w:rsid w:val="17590942"/>
    <w:rsid w:val="175EA949"/>
    <w:rsid w:val="1763F246"/>
    <w:rsid w:val="176FC6F3"/>
    <w:rsid w:val="177CE93E"/>
    <w:rsid w:val="178387FF"/>
    <w:rsid w:val="17965228"/>
    <w:rsid w:val="17A5EA83"/>
    <w:rsid w:val="17A9BB94"/>
    <w:rsid w:val="17BC07FD"/>
    <w:rsid w:val="17C1E35C"/>
    <w:rsid w:val="17C39E49"/>
    <w:rsid w:val="17C95E64"/>
    <w:rsid w:val="17CAE4E1"/>
    <w:rsid w:val="17D44713"/>
    <w:rsid w:val="17EAA6DC"/>
    <w:rsid w:val="17F90E58"/>
    <w:rsid w:val="17FD0BF9"/>
    <w:rsid w:val="17FE8F45"/>
    <w:rsid w:val="17FFEAEF"/>
    <w:rsid w:val="1801A94C"/>
    <w:rsid w:val="1811FF3B"/>
    <w:rsid w:val="1814FEF4"/>
    <w:rsid w:val="1821AE7A"/>
    <w:rsid w:val="182BCED4"/>
    <w:rsid w:val="1836E54F"/>
    <w:rsid w:val="184A343A"/>
    <w:rsid w:val="184C4384"/>
    <w:rsid w:val="18532CCC"/>
    <w:rsid w:val="185D9D38"/>
    <w:rsid w:val="1875E47C"/>
    <w:rsid w:val="1878EBE0"/>
    <w:rsid w:val="187E0F98"/>
    <w:rsid w:val="18889B6E"/>
    <w:rsid w:val="188C1F0E"/>
    <w:rsid w:val="188C4433"/>
    <w:rsid w:val="18AD73E4"/>
    <w:rsid w:val="18ADDD40"/>
    <w:rsid w:val="18B26F98"/>
    <w:rsid w:val="18B76176"/>
    <w:rsid w:val="18C02601"/>
    <w:rsid w:val="18C3E97E"/>
    <w:rsid w:val="18CB37A6"/>
    <w:rsid w:val="18D8A054"/>
    <w:rsid w:val="18E77192"/>
    <w:rsid w:val="18F140CF"/>
    <w:rsid w:val="18F4EC33"/>
    <w:rsid w:val="18F71615"/>
    <w:rsid w:val="19040A59"/>
    <w:rsid w:val="19074048"/>
    <w:rsid w:val="190D1241"/>
    <w:rsid w:val="191E3F91"/>
    <w:rsid w:val="1922A587"/>
    <w:rsid w:val="19244B49"/>
    <w:rsid w:val="19250487"/>
    <w:rsid w:val="192DB425"/>
    <w:rsid w:val="1933B96B"/>
    <w:rsid w:val="19357325"/>
    <w:rsid w:val="1939A2C3"/>
    <w:rsid w:val="1945373F"/>
    <w:rsid w:val="19472DA2"/>
    <w:rsid w:val="1949573F"/>
    <w:rsid w:val="1959D109"/>
    <w:rsid w:val="195E439C"/>
    <w:rsid w:val="196102C0"/>
    <w:rsid w:val="19660ADE"/>
    <w:rsid w:val="196F6041"/>
    <w:rsid w:val="197095CA"/>
    <w:rsid w:val="19729B42"/>
    <w:rsid w:val="19767CB9"/>
    <w:rsid w:val="198315B3"/>
    <w:rsid w:val="1984C65F"/>
    <w:rsid w:val="19864C32"/>
    <w:rsid w:val="1991C6D1"/>
    <w:rsid w:val="19996A42"/>
    <w:rsid w:val="199AC5CD"/>
    <w:rsid w:val="19A2C2CE"/>
    <w:rsid w:val="19A5AEEB"/>
    <w:rsid w:val="19AD3D10"/>
    <w:rsid w:val="19AD91F3"/>
    <w:rsid w:val="19B9C011"/>
    <w:rsid w:val="19D93901"/>
    <w:rsid w:val="19DB5B79"/>
    <w:rsid w:val="19DB65EB"/>
    <w:rsid w:val="19E48718"/>
    <w:rsid w:val="19EEC252"/>
    <w:rsid w:val="19F71FE4"/>
    <w:rsid w:val="19F9EB8E"/>
    <w:rsid w:val="1A04C2FA"/>
    <w:rsid w:val="1A0C697E"/>
    <w:rsid w:val="1A11B28D"/>
    <w:rsid w:val="1A1471ED"/>
    <w:rsid w:val="1A1F67E6"/>
    <w:rsid w:val="1A212AD3"/>
    <w:rsid w:val="1A21EC67"/>
    <w:rsid w:val="1A232190"/>
    <w:rsid w:val="1A30D171"/>
    <w:rsid w:val="1A31F718"/>
    <w:rsid w:val="1A33F5FB"/>
    <w:rsid w:val="1A36DB04"/>
    <w:rsid w:val="1A37F38E"/>
    <w:rsid w:val="1A426A20"/>
    <w:rsid w:val="1A498FCF"/>
    <w:rsid w:val="1A49F6A4"/>
    <w:rsid w:val="1A4F8DE5"/>
    <w:rsid w:val="1A5AD56F"/>
    <w:rsid w:val="1A6DAF97"/>
    <w:rsid w:val="1A701E46"/>
    <w:rsid w:val="1A77F263"/>
    <w:rsid w:val="1A788A16"/>
    <w:rsid w:val="1A7EE1AD"/>
    <w:rsid w:val="1A828A23"/>
    <w:rsid w:val="1A8BA25B"/>
    <w:rsid w:val="1A95D8E0"/>
    <w:rsid w:val="1A960940"/>
    <w:rsid w:val="1A9D403E"/>
    <w:rsid w:val="1AA0D98E"/>
    <w:rsid w:val="1AA6C7E3"/>
    <w:rsid w:val="1AB2F468"/>
    <w:rsid w:val="1AB7A7D0"/>
    <w:rsid w:val="1AB86B11"/>
    <w:rsid w:val="1ABE64C9"/>
    <w:rsid w:val="1AC65724"/>
    <w:rsid w:val="1AC685FE"/>
    <w:rsid w:val="1ADCE90C"/>
    <w:rsid w:val="1AE635D7"/>
    <w:rsid w:val="1AE7CA4D"/>
    <w:rsid w:val="1AEEA10E"/>
    <w:rsid w:val="1AEFE0C1"/>
    <w:rsid w:val="1B015F1B"/>
    <w:rsid w:val="1B0C2E46"/>
    <w:rsid w:val="1B109397"/>
    <w:rsid w:val="1B21CD91"/>
    <w:rsid w:val="1B22900D"/>
    <w:rsid w:val="1B25E566"/>
    <w:rsid w:val="1B2755E1"/>
    <w:rsid w:val="1B28281D"/>
    <w:rsid w:val="1B29289D"/>
    <w:rsid w:val="1B2C6BFE"/>
    <w:rsid w:val="1B352F4A"/>
    <w:rsid w:val="1B379BC5"/>
    <w:rsid w:val="1B45FCCD"/>
    <w:rsid w:val="1B4D1F73"/>
    <w:rsid w:val="1B53D75F"/>
    <w:rsid w:val="1B544203"/>
    <w:rsid w:val="1B584356"/>
    <w:rsid w:val="1B68CC57"/>
    <w:rsid w:val="1B752A90"/>
    <w:rsid w:val="1B7EE9BA"/>
    <w:rsid w:val="1B7FB03A"/>
    <w:rsid w:val="1B898B1F"/>
    <w:rsid w:val="1BA9E95D"/>
    <w:rsid w:val="1BAA1B25"/>
    <w:rsid w:val="1BAC31C8"/>
    <w:rsid w:val="1BB36AEE"/>
    <w:rsid w:val="1BB48AFE"/>
    <w:rsid w:val="1BBE9276"/>
    <w:rsid w:val="1BC25251"/>
    <w:rsid w:val="1BC2CD5C"/>
    <w:rsid w:val="1BC789F0"/>
    <w:rsid w:val="1BC7DA1E"/>
    <w:rsid w:val="1BCEDF96"/>
    <w:rsid w:val="1BE7F377"/>
    <w:rsid w:val="1BF6980A"/>
    <w:rsid w:val="1BF892FF"/>
    <w:rsid w:val="1C03B510"/>
    <w:rsid w:val="1C0B8695"/>
    <w:rsid w:val="1C0C97BD"/>
    <w:rsid w:val="1C11B65D"/>
    <w:rsid w:val="1C264350"/>
    <w:rsid w:val="1C2B1480"/>
    <w:rsid w:val="1C2F532C"/>
    <w:rsid w:val="1C4FBCFE"/>
    <w:rsid w:val="1C52EA86"/>
    <w:rsid w:val="1C5328ED"/>
    <w:rsid w:val="1C730DBC"/>
    <w:rsid w:val="1C7435F2"/>
    <w:rsid w:val="1C74C241"/>
    <w:rsid w:val="1C78BA4F"/>
    <w:rsid w:val="1C7C839D"/>
    <w:rsid w:val="1C7E66E7"/>
    <w:rsid w:val="1C81C6E0"/>
    <w:rsid w:val="1C8360A6"/>
    <w:rsid w:val="1C844D94"/>
    <w:rsid w:val="1C884A30"/>
    <w:rsid w:val="1CB5F4D7"/>
    <w:rsid w:val="1CC8B53C"/>
    <w:rsid w:val="1CD029A1"/>
    <w:rsid w:val="1CD6804D"/>
    <w:rsid w:val="1CDA69F3"/>
    <w:rsid w:val="1CDB349F"/>
    <w:rsid w:val="1CDFECBE"/>
    <w:rsid w:val="1CE1E74A"/>
    <w:rsid w:val="1CEE58F9"/>
    <w:rsid w:val="1CF7F321"/>
    <w:rsid w:val="1CF8D254"/>
    <w:rsid w:val="1D155956"/>
    <w:rsid w:val="1D1943DD"/>
    <w:rsid w:val="1D19B50F"/>
    <w:rsid w:val="1D1E245B"/>
    <w:rsid w:val="1D259F8C"/>
    <w:rsid w:val="1D263687"/>
    <w:rsid w:val="1D2F955D"/>
    <w:rsid w:val="1D3781D9"/>
    <w:rsid w:val="1D413AAD"/>
    <w:rsid w:val="1D413AC8"/>
    <w:rsid w:val="1D4900D7"/>
    <w:rsid w:val="1D4AFAF6"/>
    <w:rsid w:val="1D5DFE08"/>
    <w:rsid w:val="1D60A700"/>
    <w:rsid w:val="1D631FB8"/>
    <w:rsid w:val="1D6B2802"/>
    <w:rsid w:val="1D6CC9A0"/>
    <w:rsid w:val="1D72C718"/>
    <w:rsid w:val="1D77BF4E"/>
    <w:rsid w:val="1D79C471"/>
    <w:rsid w:val="1D816BAF"/>
    <w:rsid w:val="1D922879"/>
    <w:rsid w:val="1D986320"/>
    <w:rsid w:val="1D991CE1"/>
    <w:rsid w:val="1DAF1E58"/>
    <w:rsid w:val="1DAF6D0B"/>
    <w:rsid w:val="1DB2DFE3"/>
    <w:rsid w:val="1DB484D5"/>
    <w:rsid w:val="1DB76108"/>
    <w:rsid w:val="1DC0678B"/>
    <w:rsid w:val="1DC2F306"/>
    <w:rsid w:val="1DC9C78C"/>
    <w:rsid w:val="1DDBF473"/>
    <w:rsid w:val="1DDC0D4C"/>
    <w:rsid w:val="1DE2FF16"/>
    <w:rsid w:val="1E07FFA7"/>
    <w:rsid w:val="1E09D1E2"/>
    <w:rsid w:val="1E10A4F8"/>
    <w:rsid w:val="1E136049"/>
    <w:rsid w:val="1E19F33E"/>
    <w:rsid w:val="1E2305F8"/>
    <w:rsid w:val="1E2943A9"/>
    <w:rsid w:val="1E2FDCDA"/>
    <w:rsid w:val="1E3C8C3E"/>
    <w:rsid w:val="1E5A0772"/>
    <w:rsid w:val="1E5E9238"/>
    <w:rsid w:val="1E6EB10C"/>
    <w:rsid w:val="1E7B9993"/>
    <w:rsid w:val="1E864896"/>
    <w:rsid w:val="1E916346"/>
    <w:rsid w:val="1E937BEB"/>
    <w:rsid w:val="1E98066D"/>
    <w:rsid w:val="1E997592"/>
    <w:rsid w:val="1EAABD04"/>
    <w:rsid w:val="1EB2DAFD"/>
    <w:rsid w:val="1EB368C9"/>
    <w:rsid w:val="1EC018F1"/>
    <w:rsid w:val="1ECF6F7E"/>
    <w:rsid w:val="1ED5C47E"/>
    <w:rsid w:val="1EDB377C"/>
    <w:rsid w:val="1EE3D032"/>
    <w:rsid w:val="1F054F4A"/>
    <w:rsid w:val="1F066EA2"/>
    <w:rsid w:val="1F14AAEF"/>
    <w:rsid w:val="1F1A3B4C"/>
    <w:rsid w:val="1F1EB448"/>
    <w:rsid w:val="1F29D854"/>
    <w:rsid w:val="1F2DBCE8"/>
    <w:rsid w:val="1F443BB7"/>
    <w:rsid w:val="1F464169"/>
    <w:rsid w:val="1F48F82A"/>
    <w:rsid w:val="1F4FCC8F"/>
    <w:rsid w:val="1F63BEF6"/>
    <w:rsid w:val="1F724D58"/>
    <w:rsid w:val="1F7F4A40"/>
    <w:rsid w:val="1F8EE8C1"/>
    <w:rsid w:val="1F9B701B"/>
    <w:rsid w:val="1F9C5438"/>
    <w:rsid w:val="1FA0FDFB"/>
    <w:rsid w:val="1FA23E5A"/>
    <w:rsid w:val="1FA3E2DD"/>
    <w:rsid w:val="1FA6BA4A"/>
    <w:rsid w:val="1FB20025"/>
    <w:rsid w:val="1FB418D4"/>
    <w:rsid w:val="1FC0A78D"/>
    <w:rsid w:val="1FC7BF1C"/>
    <w:rsid w:val="1FCD0706"/>
    <w:rsid w:val="1FDA04F3"/>
    <w:rsid w:val="1FDD310E"/>
    <w:rsid w:val="1FDD6108"/>
    <w:rsid w:val="1FE0C498"/>
    <w:rsid w:val="1FE49B2B"/>
    <w:rsid w:val="1FE51B83"/>
    <w:rsid w:val="1FE6CA56"/>
    <w:rsid w:val="1FF70AA9"/>
    <w:rsid w:val="20035125"/>
    <w:rsid w:val="200AD8C2"/>
    <w:rsid w:val="201E2FDD"/>
    <w:rsid w:val="202342D9"/>
    <w:rsid w:val="2025B14D"/>
    <w:rsid w:val="2033A8A5"/>
    <w:rsid w:val="2033FBB0"/>
    <w:rsid w:val="203593E6"/>
    <w:rsid w:val="203BED16"/>
    <w:rsid w:val="20407AE3"/>
    <w:rsid w:val="20455CE4"/>
    <w:rsid w:val="20526E65"/>
    <w:rsid w:val="2066F011"/>
    <w:rsid w:val="20684FA1"/>
    <w:rsid w:val="206BDEA2"/>
    <w:rsid w:val="207D886B"/>
    <w:rsid w:val="20812C6D"/>
    <w:rsid w:val="2085898B"/>
    <w:rsid w:val="208D7ED7"/>
    <w:rsid w:val="20947F87"/>
    <w:rsid w:val="209AB584"/>
    <w:rsid w:val="209B3069"/>
    <w:rsid w:val="209E60FA"/>
    <w:rsid w:val="20A5FC49"/>
    <w:rsid w:val="20A760D1"/>
    <w:rsid w:val="20AD1DAE"/>
    <w:rsid w:val="20B2EAC5"/>
    <w:rsid w:val="20B71BE7"/>
    <w:rsid w:val="20B7C99B"/>
    <w:rsid w:val="20BC3F65"/>
    <w:rsid w:val="20C14278"/>
    <w:rsid w:val="20D931D4"/>
    <w:rsid w:val="20DF28A1"/>
    <w:rsid w:val="20E278F5"/>
    <w:rsid w:val="20E91500"/>
    <w:rsid w:val="20FDADB1"/>
    <w:rsid w:val="21016F68"/>
    <w:rsid w:val="21034881"/>
    <w:rsid w:val="210B4BD8"/>
    <w:rsid w:val="210D9B54"/>
    <w:rsid w:val="21132C10"/>
    <w:rsid w:val="211518B5"/>
    <w:rsid w:val="21287F3B"/>
    <w:rsid w:val="212FB037"/>
    <w:rsid w:val="2135B85C"/>
    <w:rsid w:val="213C0EF9"/>
    <w:rsid w:val="214113EA"/>
    <w:rsid w:val="21454A29"/>
    <w:rsid w:val="214E05B5"/>
    <w:rsid w:val="214FB29F"/>
    <w:rsid w:val="2153D798"/>
    <w:rsid w:val="216386CF"/>
    <w:rsid w:val="2166B41D"/>
    <w:rsid w:val="217041A9"/>
    <w:rsid w:val="2175F8B8"/>
    <w:rsid w:val="21783D77"/>
    <w:rsid w:val="21793787"/>
    <w:rsid w:val="2179E034"/>
    <w:rsid w:val="2182F67B"/>
    <w:rsid w:val="21866E62"/>
    <w:rsid w:val="218B16F9"/>
    <w:rsid w:val="219A38EB"/>
    <w:rsid w:val="21A386E7"/>
    <w:rsid w:val="21B99498"/>
    <w:rsid w:val="21D475D3"/>
    <w:rsid w:val="21D51EE0"/>
    <w:rsid w:val="21D96DFC"/>
    <w:rsid w:val="21E9EC3B"/>
    <w:rsid w:val="21EE79BA"/>
    <w:rsid w:val="21F96E8B"/>
    <w:rsid w:val="21FB2FC4"/>
    <w:rsid w:val="2200B45D"/>
    <w:rsid w:val="220BA8F9"/>
    <w:rsid w:val="220C02E1"/>
    <w:rsid w:val="2213EFFC"/>
    <w:rsid w:val="221CB7F6"/>
    <w:rsid w:val="221F4B5A"/>
    <w:rsid w:val="223C0592"/>
    <w:rsid w:val="22509043"/>
    <w:rsid w:val="22559FA5"/>
    <w:rsid w:val="2257675B"/>
    <w:rsid w:val="22635CF2"/>
    <w:rsid w:val="22636515"/>
    <w:rsid w:val="226D9E42"/>
    <w:rsid w:val="227AEE2A"/>
    <w:rsid w:val="2283B7A6"/>
    <w:rsid w:val="2286E57C"/>
    <w:rsid w:val="2290B1F2"/>
    <w:rsid w:val="229397CF"/>
    <w:rsid w:val="22B10AE7"/>
    <w:rsid w:val="22B4A247"/>
    <w:rsid w:val="22BC1A66"/>
    <w:rsid w:val="22BC21E5"/>
    <w:rsid w:val="22D1A42E"/>
    <w:rsid w:val="22DDB853"/>
    <w:rsid w:val="22E2F9D0"/>
    <w:rsid w:val="22E666F3"/>
    <w:rsid w:val="22E70359"/>
    <w:rsid w:val="22F2A435"/>
    <w:rsid w:val="22F91CE3"/>
    <w:rsid w:val="2301DBF6"/>
    <w:rsid w:val="2303F031"/>
    <w:rsid w:val="230436F3"/>
    <w:rsid w:val="23128D14"/>
    <w:rsid w:val="231481D4"/>
    <w:rsid w:val="2319B401"/>
    <w:rsid w:val="231DD2BB"/>
    <w:rsid w:val="231E09BC"/>
    <w:rsid w:val="232E5A73"/>
    <w:rsid w:val="2344F437"/>
    <w:rsid w:val="23457F53"/>
    <w:rsid w:val="23466CE2"/>
    <w:rsid w:val="2348D28A"/>
    <w:rsid w:val="234C2185"/>
    <w:rsid w:val="235221A6"/>
    <w:rsid w:val="235C605C"/>
    <w:rsid w:val="2372E59D"/>
    <w:rsid w:val="2377D963"/>
    <w:rsid w:val="2378E85D"/>
    <w:rsid w:val="23818C00"/>
    <w:rsid w:val="238EE5EA"/>
    <w:rsid w:val="239AE4FD"/>
    <w:rsid w:val="23A89805"/>
    <w:rsid w:val="23A9E7C6"/>
    <w:rsid w:val="23AC57BD"/>
    <w:rsid w:val="23B0C9C0"/>
    <w:rsid w:val="23B49A32"/>
    <w:rsid w:val="23B74A36"/>
    <w:rsid w:val="23B998FB"/>
    <w:rsid w:val="23B9997A"/>
    <w:rsid w:val="23CC0564"/>
    <w:rsid w:val="23D1749F"/>
    <w:rsid w:val="23DAADAC"/>
    <w:rsid w:val="23E090FD"/>
    <w:rsid w:val="23F3AE25"/>
    <w:rsid w:val="23F48C6A"/>
    <w:rsid w:val="23F58587"/>
    <w:rsid w:val="23FBA24D"/>
    <w:rsid w:val="24046927"/>
    <w:rsid w:val="2415E176"/>
    <w:rsid w:val="24292080"/>
    <w:rsid w:val="242FB2E6"/>
    <w:rsid w:val="243510F6"/>
    <w:rsid w:val="24360A8F"/>
    <w:rsid w:val="24366B88"/>
    <w:rsid w:val="24414350"/>
    <w:rsid w:val="2445644D"/>
    <w:rsid w:val="2446BB1F"/>
    <w:rsid w:val="24472C19"/>
    <w:rsid w:val="24585F09"/>
    <w:rsid w:val="245AD4B7"/>
    <w:rsid w:val="245B1FB8"/>
    <w:rsid w:val="245DA38B"/>
    <w:rsid w:val="245ED97F"/>
    <w:rsid w:val="24652EB5"/>
    <w:rsid w:val="246701F1"/>
    <w:rsid w:val="246CFF6E"/>
    <w:rsid w:val="246D5DC5"/>
    <w:rsid w:val="246D6253"/>
    <w:rsid w:val="24756DA5"/>
    <w:rsid w:val="248D75F9"/>
    <w:rsid w:val="248D8812"/>
    <w:rsid w:val="248E2216"/>
    <w:rsid w:val="24A06032"/>
    <w:rsid w:val="24AAF855"/>
    <w:rsid w:val="24B49EDE"/>
    <w:rsid w:val="24BF007C"/>
    <w:rsid w:val="24C2BAEB"/>
    <w:rsid w:val="24CC7745"/>
    <w:rsid w:val="24D6FDB8"/>
    <w:rsid w:val="24D9CB50"/>
    <w:rsid w:val="24DC3246"/>
    <w:rsid w:val="24DDA26C"/>
    <w:rsid w:val="24F13F92"/>
    <w:rsid w:val="2508DA6D"/>
    <w:rsid w:val="250A80A3"/>
    <w:rsid w:val="25174E6B"/>
    <w:rsid w:val="251A4A60"/>
    <w:rsid w:val="25329E67"/>
    <w:rsid w:val="25348512"/>
    <w:rsid w:val="253B2998"/>
    <w:rsid w:val="253C7BFF"/>
    <w:rsid w:val="2546278A"/>
    <w:rsid w:val="25525D13"/>
    <w:rsid w:val="2558F848"/>
    <w:rsid w:val="255A9263"/>
    <w:rsid w:val="25623DBA"/>
    <w:rsid w:val="256468D3"/>
    <w:rsid w:val="256F1881"/>
    <w:rsid w:val="2575DF1D"/>
    <w:rsid w:val="257F0309"/>
    <w:rsid w:val="25818677"/>
    <w:rsid w:val="259BFC2B"/>
    <w:rsid w:val="25A2E7B3"/>
    <w:rsid w:val="25AB4697"/>
    <w:rsid w:val="25B8ACF3"/>
    <w:rsid w:val="25B9EEE1"/>
    <w:rsid w:val="25BD20F0"/>
    <w:rsid w:val="25D088A3"/>
    <w:rsid w:val="25D59AA1"/>
    <w:rsid w:val="25DA2449"/>
    <w:rsid w:val="25E21699"/>
    <w:rsid w:val="25E8F266"/>
    <w:rsid w:val="25EE12F0"/>
    <w:rsid w:val="25F5DDF6"/>
    <w:rsid w:val="2608B0CA"/>
    <w:rsid w:val="26149A4B"/>
    <w:rsid w:val="2629D198"/>
    <w:rsid w:val="262BE8A9"/>
    <w:rsid w:val="263A2002"/>
    <w:rsid w:val="263B3C80"/>
    <w:rsid w:val="26486043"/>
    <w:rsid w:val="264BCBF9"/>
    <w:rsid w:val="264EA9F9"/>
    <w:rsid w:val="26587267"/>
    <w:rsid w:val="265CED9E"/>
    <w:rsid w:val="26731DAD"/>
    <w:rsid w:val="267E0423"/>
    <w:rsid w:val="268AA47D"/>
    <w:rsid w:val="26958942"/>
    <w:rsid w:val="26A5FB85"/>
    <w:rsid w:val="26B8C596"/>
    <w:rsid w:val="26BB4BD8"/>
    <w:rsid w:val="26BF2717"/>
    <w:rsid w:val="26C7F762"/>
    <w:rsid w:val="26D48711"/>
    <w:rsid w:val="26D7F822"/>
    <w:rsid w:val="26DAD19B"/>
    <w:rsid w:val="26E4400B"/>
    <w:rsid w:val="26EAF7A4"/>
    <w:rsid w:val="26F3D482"/>
    <w:rsid w:val="26F86467"/>
    <w:rsid w:val="2702387B"/>
    <w:rsid w:val="2708F815"/>
    <w:rsid w:val="270CF07D"/>
    <w:rsid w:val="270F1368"/>
    <w:rsid w:val="271478B7"/>
    <w:rsid w:val="271C4115"/>
    <w:rsid w:val="2720BED0"/>
    <w:rsid w:val="2721155C"/>
    <w:rsid w:val="2723C141"/>
    <w:rsid w:val="2724E127"/>
    <w:rsid w:val="2726F269"/>
    <w:rsid w:val="27320FB6"/>
    <w:rsid w:val="2732EBE2"/>
    <w:rsid w:val="2737B46A"/>
    <w:rsid w:val="27398F68"/>
    <w:rsid w:val="273ECE6F"/>
    <w:rsid w:val="2745C6D3"/>
    <w:rsid w:val="2745FC18"/>
    <w:rsid w:val="274674BF"/>
    <w:rsid w:val="27525CE7"/>
    <w:rsid w:val="275A77F5"/>
    <w:rsid w:val="275AF92E"/>
    <w:rsid w:val="275BFBEC"/>
    <w:rsid w:val="275E9FB3"/>
    <w:rsid w:val="2770AEB2"/>
    <w:rsid w:val="27738E84"/>
    <w:rsid w:val="2776D16A"/>
    <w:rsid w:val="277DBE94"/>
    <w:rsid w:val="2780B77C"/>
    <w:rsid w:val="27814EC9"/>
    <w:rsid w:val="2789BED2"/>
    <w:rsid w:val="278BC9BA"/>
    <w:rsid w:val="278D5569"/>
    <w:rsid w:val="279C1FF2"/>
    <w:rsid w:val="279DA757"/>
    <w:rsid w:val="27A6C9BF"/>
    <w:rsid w:val="27AC15BF"/>
    <w:rsid w:val="27AE2B85"/>
    <w:rsid w:val="27AF2001"/>
    <w:rsid w:val="27B0546E"/>
    <w:rsid w:val="27B6962A"/>
    <w:rsid w:val="27B939AA"/>
    <w:rsid w:val="27BAE64E"/>
    <w:rsid w:val="27C2D6C9"/>
    <w:rsid w:val="27CAE22D"/>
    <w:rsid w:val="27CB71C6"/>
    <w:rsid w:val="27CF3294"/>
    <w:rsid w:val="27D5D8B5"/>
    <w:rsid w:val="27D7DCC4"/>
    <w:rsid w:val="27D95AFB"/>
    <w:rsid w:val="27E0CAFA"/>
    <w:rsid w:val="27E94D56"/>
    <w:rsid w:val="27F56674"/>
    <w:rsid w:val="2809D78D"/>
    <w:rsid w:val="280BA535"/>
    <w:rsid w:val="280C1C93"/>
    <w:rsid w:val="28114732"/>
    <w:rsid w:val="2811B6E0"/>
    <w:rsid w:val="28128A59"/>
    <w:rsid w:val="2815E090"/>
    <w:rsid w:val="28294588"/>
    <w:rsid w:val="28345867"/>
    <w:rsid w:val="2835C39E"/>
    <w:rsid w:val="283DFE62"/>
    <w:rsid w:val="284AD408"/>
    <w:rsid w:val="284CA4AD"/>
    <w:rsid w:val="284D406C"/>
    <w:rsid w:val="284F956E"/>
    <w:rsid w:val="285441E5"/>
    <w:rsid w:val="2858C3DC"/>
    <w:rsid w:val="286A795B"/>
    <w:rsid w:val="286A9033"/>
    <w:rsid w:val="2875300E"/>
    <w:rsid w:val="2887D0A6"/>
    <w:rsid w:val="28987152"/>
    <w:rsid w:val="289BBBB3"/>
    <w:rsid w:val="28A17B49"/>
    <w:rsid w:val="28A6AD72"/>
    <w:rsid w:val="28AC66A7"/>
    <w:rsid w:val="28BDAF37"/>
    <w:rsid w:val="28C9BC87"/>
    <w:rsid w:val="28D1022D"/>
    <w:rsid w:val="28D41DEA"/>
    <w:rsid w:val="28F7A354"/>
    <w:rsid w:val="29079695"/>
    <w:rsid w:val="29145397"/>
    <w:rsid w:val="291493B0"/>
    <w:rsid w:val="291AB924"/>
    <w:rsid w:val="291B4ADD"/>
    <w:rsid w:val="293A9711"/>
    <w:rsid w:val="2943F078"/>
    <w:rsid w:val="2945D9BC"/>
    <w:rsid w:val="294D9A1B"/>
    <w:rsid w:val="2956B39B"/>
    <w:rsid w:val="295E4D8B"/>
    <w:rsid w:val="29607294"/>
    <w:rsid w:val="2961BA8E"/>
    <w:rsid w:val="296B5DCE"/>
    <w:rsid w:val="296C36E5"/>
    <w:rsid w:val="296F441A"/>
    <w:rsid w:val="298A86CD"/>
    <w:rsid w:val="29918420"/>
    <w:rsid w:val="2997BE29"/>
    <w:rsid w:val="299C1ADB"/>
    <w:rsid w:val="29B0A1A9"/>
    <w:rsid w:val="29BA20E9"/>
    <w:rsid w:val="29BC6360"/>
    <w:rsid w:val="29C030D3"/>
    <w:rsid w:val="29C414F8"/>
    <w:rsid w:val="29C48565"/>
    <w:rsid w:val="29CAB30C"/>
    <w:rsid w:val="29CB7916"/>
    <w:rsid w:val="29D9DF0B"/>
    <w:rsid w:val="29E0F6F7"/>
    <w:rsid w:val="29E55F86"/>
    <w:rsid w:val="29F27063"/>
    <w:rsid w:val="29F91E62"/>
    <w:rsid w:val="29FDAD17"/>
    <w:rsid w:val="2A0040D3"/>
    <w:rsid w:val="2A110AAA"/>
    <w:rsid w:val="2A1435CD"/>
    <w:rsid w:val="2A16463F"/>
    <w:rsid w:val="2A17436E"/>
    <w:rsid w:val="2A226EB0"/>
    <w:rsid w:val="2A315334"/>
    <w:rsid w:val="2A3AE217"/>
    <w:rsid w:val="2A3FB9FE"/>
    <w:rsid w:val="2A45E398"/>
    <w:rsid w:val="2A47AC02"/>
    <w:rsid w:val="2A5885D2"/>
    <w:rsid w:val="2A5E4C3B"/>
    <w:rsid w:val="2A6FECFE"/>
    <w:rsid w:val="2A871971"/>
    <w:rsid w:val="2A9AF658"/>
    <w:rsid w:val="2A9B98D9"/>
    <w:rsid w:val="2AA75402"/>
    <w:rsid w:val="2AB46860"/>
    <w:rsid w:val="2AC0E08A"/>
    <w:rsid w:val="2AC6F195"/>
    <w:rsid w:val="2AC9CCA5"/>
    <w:rsid w:val="2ACFDAC0"/>
    <w:rsid w:val="2AE3E3E1"/>
    <w:rsid w:val="2AECBDF2"/>
    <w:rsid w:val="2AF71E0C"/>
    <w:rsid w:val="2B07D012"/>
    <w:rsid w:val="2B0C9829"/>
    <w:rsid w:val="2B29E52E"/>
    <w:rsid w:val="2B2FF07D"/>
    <w:rsid w:val="2B3F7565"/>
    <w:rsid w:val="2B40E837"/>
    <w:rsid w:val="2B524576"/>
    <w:rsid w:val="2B534153"/>
    <w:rsid w:val="2B681C5C"/>
    <w:rsid w:val="2B68F0F3"/>
    <w:rsid w:val="2B6AC413"/>
    <w:rsid w:val="2B6C450E"/>
    <w:rsid w:val="2B762F4F"/>
    <w:rsid w:val="2B794E0A"/>
    <w:rsid w:val="2B7F352C"/>
    <w:rsid w:val="2B8A363E"/>
    <w:rsid w:val="2B973E44"/>
    <w:rsid w:val="2B98670C"/>
    <w:rsid w:val="2B9A6A43"/>
    <w:rsid w:val="2B9AF825"/>
    <w:rsid w:val="2BA58BAA"/>
    <w:rsid w:val="2BB6AE51"/>
    <w:rsid w:val="2BBB270F"/>
    <w:rsid w:val="2BBE57B9"/>
    <w:rsid w:val="2BC1FB29"/>
    <w:rsid w:val="2BC71B10"/>
    <w:rsid w:val="2BCF3A81"/>
    <w:rsid w:val="2BDAFB0F"/>
    <w:rsid w:val="2BE53BFD"/>
    <w:rsid w:val="2BE98120"/>
    <w:rsid w:val="2C0E8C16"/>
    <w:rsid w:val="2C13B9A2"/>
    <w:rsid w:val="2C220981"/>
    <w:rsid w:val="2C223806"/>
    <w:rsid w:val="2C240CB0"/>
    <w:rsid w:val="2C37ED68"/>
    <w:rsid w:val="2C38AA8C"/>
    <w:rsid w:val="2C3E4B61"/>
    <w:rsid w:val="2C40500D"/>
    <w:rsid w:val="2C41B0E5"/>
    <w:rsid w:val="2C443B05"/>
    <w:rsid w:val="2C49A636"/>
    <w:rsid w:val="2C4D7E4A"/>
    <w:rsid w:val="2C4DDF84"/>
    <w:rsid w:val="2C4E17CE"/>
    <w:rsid w:val="2C772B65"/>
    <w:rsid w:val="2C80FA45"/>
    <w:rsid w:val="2C8120CA"/>
    <w:rsid w:val="2C8204B5"/>
    <w:rsid w:val="2C8A4BE9"/>
    <w:rsid w:val="2C9D41A2"/>
    <w:rsid w:val="2CA0A436"/>
    <w:rsid w:val="2CA6C658"/>
    <w:rsid w:val="2CA8AD0D"/>
    <w:rsid w:val="2CB47355"/>
    <w:rsid w:val="2CB4D571"/>
    <w:rsid w:val="2CBCF24B"/>
    <w:rsid w:val="2CBF2641"/>
    <w:rsid w:val="2CBF6EE8"/>
    <w:rsid w:val="2CC75573"/>
    <w:rsid w:val="2CD1D6C1"/>
    <w:rsid w:val="2CE383F9"/>
    <w:rsid w:val="2CE82097"/>
    <w:rsid w:val="2CEDE527"/>
    <w:rsid w:val="2CF5F4C1"/>
    <w:rsid w:val="2CFC02F0"/>
    <w:rsid w:val="2CFF8CF2"/>
    <w:rsid w:val="2D060E45"/>
    <w:rsid w:val="2D090D89"/>
    <w:rsid w:val="2D0A31B1"/>
    <w:rsid w:val="2D1105BF"/>
    <w:rsid w:val="2D116C66"/>
    <w:rsid w:val="2D187D23"/>
    <w:rsid w:val="2D2659B2"/>
    <w:rsid w:val="2D2667CF"/>
    <w:rsid w:val="2D33E695"/>
    <w:rsid w:val="2D3A0CC3"/>
    <w:rsid w:val="2D462A8A"/>
    <w:rsid w:val="2D4EED98"/>
    <w:rsid w:val="2D60B860"/>
    <w:rsid w:val="2D752426"/>
    <w:rsid w:val="2D778015"/>
    <w:rsid w:val="2D7C6133"/>
    <w:rsid w:val="2D7FEE8E"/>
    <w:rsid w:val="2D818571"/>
    <w:rsid w:val="2D84811C"/>
    <w:rsid w:val="2D885F03"/>
    <w:rsid w:val="2D967022"/>
    <w:rsid w:val="2D9ACA5E"/>
    <w:rsid w:val="2D9FE065"/>
    <w:rsid w:val="2DA18769"/>
    <w:rsid w:val="2DA72BFD"/>
    <w:rsid w:val="2DA948A3"/>
    <w:rsid w:val="2DB9DF41"/>
    <w:rsid w:val="2DBC21E7"/>
    <w:rsid w:val="2DC0BC23"/>
    <w:rsid w:val="2DCC8886"/>
    <w:rsid w:val="2DF77B4E"/>
    <w:rsid w:val="2E00ECA5"/>
    <w:rsid w:val="2E02C8D5"/>
    <w:rsid w:val="2E050168"/>
    <w:rsid w:val="2E0C5989"/>
    <w:rsid w:val="2E0FC2D5"/>
    <w:rsid w:val="2E12FA92"/>
    <w:rsid w:val="2E218753"/>
    <w:rsid w:val="2E28F01F"/>
    <w:rsid w:val="2E387D9D"/>
    <w:rsid w:val="2E3C28DA"/>
    <w:rsid w:val="2E40CD02"/>
    <w:rsid w:val="2E483E9F"/>
    <w:rsid w:val="2E5E3BC2"/>
    <w:rsid w:val="2E6C0132"/>
    <w:rsid w:val="2E6CBB04"/>
    <w:rsid w:val="2E735D70"/>
    <w:rsid w:val="2E81CE9E"/>
    <w:rsid w:val="2E8A6C35"/>
    <w:rsid w:val="2E8BDD05"/>
    <w:rsid w:val="2E8CE1A1"/>
    <w:rsid w:val="2E929378"/>
    <w:rsid w:val="2E9517F1"/>
    <w:rsid w:val="2E9E942E"/>
    <w:rsid w:val="2E9E9545"/>
    <w:rsid w:val="2EB1BE87"/>
    <w:rsid w:val="2EC05070"/>
    <w:rsid w:val="2EC7AD1B"/>
    <w:rsid w:val="2ED5C2C3"/>
    <w:rsid w:val="2ED73235"/>
    <w:rsid w:val="2ED8A55F"/>
    <w:rsid w:val="2EE39859"/>
    <w:rsid w:val="2EE67DB0"/>
    <w:rsid w:val="2EE80C34"/>
    <w:rsid w:val="2EE8DC04"/>
    <w:rsid w:val="2EEE44AC"/>
    <w:rsid w:val="2EF6E9FC"/>
    <w:rsid w:val="2EF847C5"/>
    <w:rsid w:val="2F007D03"/>
    <w:rsid w:val="2F0963ED"/>
    <w:rsid w:val="2F0C73A5"/>
    <w:rsid w:val="2F11A360"/>
    <w:rsid w:val="2F12EBB6"/>
    <w:rsid w:val="2F17AA0C"/>
    <w:rsid w:val="2F28C19F"/>
    <w:rsid w:val="2F328B12"/>
    <w:rsid w:val="2F37BA15"/>
    <w:rsid w:val="2F393F44"/>
    <w:rsid w:val="2F5B22F4"/>
    <w:rsid w:val="2F646CDE"/>
    <w:rsid w:val="2F6E811F"/>
    <w:rsid w:val="2F74D51D"/>
    <w:rsid w:val="2F750A5F"/>
    <w:rsid w:val="2F75FF1A"/>
    <w:rsid w:val="2F77773B"/>
    <w:rsid w:val="2F7AF2B6"/>
    <w:rsid w:val="2F813988"/>
    <w:rsid w:val="2F8483A8"/>
    <w:rsid w:val="2F87F32C"/>
    <w:rsid w:val="2F961E65"/>
    <w:rsid w:val="2F9B7E0A"/>
    <w:rsid w:val="2F9E41B4"/>
    <w:rsid w:val="2F9EA546"/>
    <w:rsid w:val="2FB1D370"/>
    <w:rsid w:val="2FB20A1A"/>
    <w:rsid w:val="2FC0FC7D"/>
    <w:rsid w:val="2FC1BE3D"/>
    <w:rsid w:val="2FC25380"/>
    <w:rsid w:val="2FC71A54"/>
    <w:rsid w:val="2FCDA1E7"/>
    <w:rsid w:val="2FCFD73C"/>
    <w:rsid w:val="2FE04C89"/>
    <w:rsid w:val="2FE797D1"/>
    <w:rsid w:val="2FE99264"/>
    <w:rsid w:val="2FE9EADC"/>
    <w:rsid w:val="2FFB495B"/>
    <w:rsid w:val="2FFD6263"/>
    <w:rsid w:val="30005D69"/>
    <w:rsid w:val="3006BD45"/>
    <w:rsid w:val="300FFDC5"/>
    <w:rsid w:val="3018972F"/>
    <w:rsid w:val="30190D91"/>
    <w:rsid w:val="30223622"/>
    <w:rsid w:val="30335852"/>
    <w:rsid w:val="30353BDD"/>
    <w:rsid w:val="304A63E4"/>
    <w:rsid w:val="304E4DD2"/>
    <w:rsid w:val="3051423D"/>
    <w:rsid w:val="30612D8F"/>
    <w:rsid w:val="3069548A"/>
    <w:rsid w:val="306A5A9B"/>
    <w:rsid w:val="30740CE1"/>
    <w:rsid w:val="3086BA69"/>
    <w:rsid w:val="3086DEFB"/>
    <w:rsid w:val="308AACEA"/>
    <w:rsid w:val="309A8EC6"/>
    <w:rsid w:val="309ACCED"/>
    <w:rsid w:val="309D10D9"/>
    <w:rsid w:val="30AE05DF"/>
    <w:rsid w:val="30B6BCE4"/>
    <w:rsid w:val="30B9FC4D"/>
    <w:rsid w:val="30C279B0"/>
    <w:rsid w:val="30C3B835"/>
    <w:rsid w:val="30C9E869"/>
    <w:rsid w:val="30D0B250"/>
    <w:rsid w:val="30D8C8CD"/>
    <w:rsid w:val="30E10430"/>
    <w:rsid w:val="30FD0092"/>
    <w:rsid w:val="30FF1DE3"/>
    <w:rsid w:val="310DE26E"/>
    <w:rsid w:val="31117A1A"/>
    <w:rsid w:val="312E9A7C"/>
    <w:rsid w:val="31362671"/>
    <w:rsid w:val="31444098"/>
    <w:rsid w:val="3146A348"/>
    <w:rsid w:val="316A029F"/>
    <w:rsid w:val="3170FD5A"/>
    <w:rsid w:val="31809674"/>
    <w:rsid w:val="3185A4CD"/>
    <w:rsid w:val="3188DE75"/>
    <w:rsid w:val="318E1FCD"/>
    <w:rsid w:val="318F153F"/>
    <w:rsid w:val="3192C3B7"/>
    <w:rsid w:val="31977CAE"/>
    <w:rsid w:val="3199B3B3"/>
    <w:rsid w:val="31ABD7D7"/>
    <w:rsid w:val="31AC5F00"/>
    <w:rsid w:val="31AEBDEB"/>
    <w:rsid w:val="31B08FDE"/>
    <w:rsid w:val="31C56A49"/>
    <w:rsid w:val="31CDFB6D"/>
    <w:rsid w:val="31D3330A"/>
    <w:rsid w:val="31DC4EF2"/>
    <w:rsid w:val="31DD2338"/>
    <w:rsid w:val="31E119D0"/>
    <w:rsid w:val="31E45B0C"/>
    <w:rsid w:val="31E9B3C7"/>
    <w:rsid w:val="31EB0D39"/>
    <w:rsid w:val="31EBD236"/>
    <w:rsid w:val="31F175DE"/>
    <w:rsid w:val="31F7EAA2"/>
    <w:rsid w:val="31F93C56"/>
    <w:rsid w:val="31FB6D9A"/>
    <w:rsid w:val="3214EEFA"/>
    <w:rsid w:val="321E9FA8"/>
    <w:rsid w:val="32243F9E"/>
    <w:rsid w:val="32278E33"/>
    <w:rsid w:val="3228E259"/>
    <w:rsid w:val="3239C1D4"/>
    <w:rsid w:val="323EB282"/>
    <w:rsid w:val="3240D73B"/>
    <w:rsid w:val="3241DBC6"/>
    <w:rsid w:val="325E83C0"/>
    <w:rsid w:val="3263063B"/>
    <w:rsid w:val="3268CE8A"/>
    <w:rsid w:val="326DBEA1"/>
    <w:rsid w:val="3270AE38"/>
    <w:rsid w:val="32787CA3"/>
    <w:rsid w:val="327C191B"/>
    <w:rsid w:val="327EE627"/>
    <w:rsid w:val="328034F8"/>
    <w:rsid w:val="32925DFF"/>
    <w:rsid w:val="3294E38A"/>
    <w:rsid w:val="32984B5E"/>
    <w:rsid w:val="32A32BE0"/>
    <w:rsid w:val="32AC6C58"/>
    <w:rsid w:val="32B76C81"/>
    <w:rsid w:val="32BD33F5"/>
    <w:rsid w:val="32CDD324"/>
    <w:rsid w:val="32DAFD0F"/>
    <w:rsid w:val="32E020DC"/>
    <w:rsid w:val="32E13087"/>
    <w:rsid w:val="32E7022A"/>
    <w:rsid w:val="32E87711"/>
    <w:rsid w:val="32EA17D6"/>
    <w:rsid w:val="32F213C0"/>
    <w:rsid w:val="3303CA82"/>
    <w:rsid w:val="3309823F"/>
    <w:rsid w:val="331320EB"/>
    <w:rsid w:val="332B0CF2"/>
    <w:rsid w:val="332D99FB"/>
    <w:rsid w:val="3332ADC0"/>
    <w:rsid w:val="33475F93"/>
    <w:rsid w:val="334C5645"/>
    <w:rsid w:val="3354A43A"/>
    <w:rsid w:val="3354BA0B"/>
    <w:rsid w:val="335DFD72"/>
    <w:rsid w:val="3362DC44"/>
    <w:rsid w:val="33681B59"/>
    <w:rsid w:val="3372D7DC"/>
    <w:rsid w:val="337916E4"/>
    <w:rsid w:val="33894933"/>
    <w:rsid w:val="338A93C2"/>
    <w:rsid w:val="338CEFEE"/>
    <w:rsid w:val="339EFE11"/>
    <w:rsid w:val="33A95EEC"/>
    <w:rsid w:val="33AED323"/>
    <w:rsid w:val="33C3DACC"/>
    <w:rsid w:val="33D2CCFE"/>
    <w:rsid w:val="33D397BE"/>
    <w:rsid w:val="33E64ED9"/>
    <w:rsid w:val="33E77C1B"/>
    <w:rsid w:val="33EC1833"/>
    <w:rsid w:val="33F24524"/>
    <w:rsid w:val="33F7D5A1"/>
    <w:rsid w:val="3409D2FA"/>
    <w:rsid w:val="340E095D"/>
    <w:rsid w:val="340F2326"/>
    <w:rsid w:val="34148FC3"/>
    <w:rsid w:val="34154BF7"/>
    <w:rsid w:val="341BC365"/>
    <w:rsid w:val="3423184C"/>
    <w:rsid w:val="3428943D"/>
    <w:rsid w:val="342A7A2B"/>
    <w:rsid w:val="342E6CA3"/>
    <w:rsid w:val="343944A9"/>
    <w:rsid w:val="3444DB9E"/>
    <w:rsid w:val="344B4226"/>
    <w:rsid w:val="346B38DC"/>
    <w:rsid w:val="346CFEEC"/>
    <w:rsid w:val="3479CED4"/>
    <w:rsid w:val="347A21CE"/>
    <w:rsid w:val="347E741F"/>
    <w:rsid w:val="34825D5C"/>
    <w:rsid w:val="3484B4CF"/>
    <w:rsid w:val="34850CA0"/>
    <w:rsid w:val="3486940E"/>
    <w:rsid w:val="3488299A"/>
    <w:rsid w:val="348DEE8B"/>
    <w:rsid w:val="348ECEB9"/>
    <w:rsid w:val="349E6978"/>
    <w:rsid w:val="34B79EF5"/>
    <w:rsid w:val="34BFA3BA"/>
    <w:rsid w:val="34C477F9"/>
    <w:rsid w:val="34C66A16"/>
    <w:rsid w:val="34CD6A34"/>
    <w:rsid w:val="34DA4BAB"/>
    <w:rsid w:val="34EA20FF"/>
    <w:rsid w:val="34F0930C"/>
    <w:rsid w:val="34F43695"/>
    <w:rsid w:val="34F60061"/>
    <w:rsid w:val="34FBD112"/>
    <w:rsid w:val="350728D2"/>
    <w:rsid w:val="3516F081"/>
    <w:rsid w:val="3517B0B5"/>
    <w:rsid w:val="35192470"/>
    <w:rsid w:val="352AE0CD"/>
    <w:rsid w:val="352B03F8"/>
    <w:rsid w:val="352CADB4"/>
    <w:rsid w:val="353661AE"/>
    <w:rsid w:val="35366E82"/>
    <w:rsid w:val="3536B857"/>
    <w:rsid w:val="353C7ED6"/>
    <w:rsid w:val="353CC30E"/>
    <w:rsid w:val="35449953"/>
    <w:rsid w:val="354D32DE"/>
    <w:rsid w:val="35565B70"/>
    <w:rsid w:val="355FE1F5"/>
    <w:rsid w:val="357057E8"/>
    <w:rsid w:val="357BD076"/>
    <w:rsid w:val="3581E463"/>
    <w:rsid w:val="3585589B"/>
    <w:rsid w:val="35862778"/>
    <w:rsid w:val="35A07336"/>
    <w:rsid w:val="35B6F69B"/>
    <w:rsid w:val="35C1F590"/>
    <w:rsid w:val="35C4A94C"/>
    <w:rsid w:val="35CE76AC"/>
    <w:rsid w:val="35CEDC9B"/>
    <w:rsid w:val="35D14650"/>
    <w:rsid w:val="35DA8CAF"/>
    <w:rsid w:val="35DD7B75"/>
    <w:rsid w:val="35E29D79"/>
    <w:rsid w:val="35E392B0"/>
    <w:rsid w:val="35E8BC50"/>
    <w:rsid w:val="35F89408"/>
    <w:rsid w:val="36006ED8"/>
    <w:rsid w:val="36022C78"/>
    <w:rsid w:val="36179A05"/>
    <w:rsid w:val="361EE33F"/>
    <w:rsid w:val="36319824"/>
    <w:rsid w:val="36352352"/>
    <w:rsid w:val="363761C0"/>
    <w:rsid w:val="363FD3EA"/>
    <w:rsid w:val="364284F6"/>
    <w:rsid w:val="364FB79D"/>
    <w:rsid w:val="3652C045"/>
    <w:rsid w:val="367BEBEE"/>
    <w:rsid w:val="3680FA04"/>
    <w:rsid w:val="368321E7"/>
    <w:rsid w:val="368F7119"/>
    <w:rsid w:val="369590AC"/>
    <w:rsid w:val="3699D414"/>
    <w:rsid w:val="369E62BB"/>
    <w:rsid w:val="369E9F6F"/>
    <w:rsid w:val="36A83F88"/>
    <w:rsid w:val="36B16AFB"/>
    <w:rsid w:val="36BB1396"/>
    <w:rsid w:val="36C08BEF"/>
    <w:rsid w:val="36C4B7AB"/>
    <w:rsid w:val="36CF61FA"/>
    <w:rsid w:val="36D14298"/>
    <w:rsid w:val="36D7DC09"/>
    <w:rsid w:val="36E5E461"/>
    <w:rsid w:val="36ED983E"/>
    <w:rsid w:val="3705D8FA"/>
    <w:rsid w:val="370C1F06"/>
    <w:rsid w:val="370D5172"/>
    <w:rsid w:val="370EAADF"/>
    <w:rsid w:val="37149CB1"/>
    <w:rsid w:val="371BA592"/>
    <w:rsid w:val="3724B496"/>
    <w:rsid w:val="372AC99B"/>
    <w:rsid w:val="372C35C9"/>
    <w:rsid w:val="3739A31A"/>
    <w:rsid w:val="3746AF50"/>
    <w:rsid w:val="3749EE35"/>
    <w:rsid w:val="3752810A"/>
    <w:rsid w:val="375A27A4"/>
    <w:rsid w:val="3763F790"/>
    <w:rsid w:val="376F50E2"/>
    <w:rsid w:val="37769AE4"/>
    <w:rsid w:val="37823497"/>
    <w:rsid w:val="378BC33A"/>
    <w:rsid w:val="37953E2A"/>
    <w:rsid w:val="379D1E74"/>
    <w:rsid w:val="379F02F6"/>
    <w:rsid w:val="37A15206"/>
    <w:rsid w:val="37A6BC46"/>
    <w:rsid w:val="37A7FBF2"/>
    <w:rsid w:val="37AEC19D"/>
    <w:rsid w:val="37BF0C0F"/>
    <w:rsid w:val="37C18712"/>
    <w:rsid w:val="37CD47B4"/>
    <w:rsid w:val="37D10D91"/>
    <w:rsid w:val="37D30646"/>
    <w:rsid w:val="37DF2171"/>
    <w:rsid w:val="37E565CC"/>
    <w:rsid w:val="37E74E01"/>
    <w:rsid w:val="37FD2060"/>
    <w:rsid w:val="3801A36B"/>
    <w:rsid w:val="38088C87"/>
    <w:rsid w:val="3820AAD4"/>
    <w:rsid w:val="38247BB2"/>
    <w:rsid w:val="382EC830"/>
    <w:rsid w:val="3830635B"/>
    <w:rsid w:val="383414DD"/>
    <w:rsid w:val="38343F8B"/>
    <w:rsid w:val="383A1BB9"/>
    <w:rsid w:val="383CF47B"/>
    <w:rsid w:val="383D7AC9"/>
    <w:rsid w:val="386C35DE"/>
    <w:rsid w:val="3875E723"/>
    <w:rsid w:val="3879C5F2"/>
    <w:rsid w:val="38802759"/>
    <w:rsid w:val="388198D1"/>
    <w:rsid w:val="3881C638"/>
    <w:rsid w:val="3884696B"/>
    <w:rsid w:val="3886A41E"/>
    <w:rsid w:val="388ED01D"/>
    <w:rsid w:val="38900C67"/>
    <w:rsid w:val="38928543"/>
    <w:rsid w:val="3893C477"/>
    <w:rsid w:val="3893D6A5"/>
    <w:rsid w:val="3894C867"/>
    <w:rsid w:val="389FD12A"/>
    <w:rsid w:val="38A33CF5"/>
    <w:rsid w:val="38A52ADA"/>
    <w:rsid w:val="38B51CC4"/>
    <w:rsid w:val="38B6EAA8"/>
    <w:rsid w:val="38B9DBCC"/>
    <w:rsid w:val="38BF95C6"/>
    <w:rsid w:val="38C351C3"/>
    <w:rsid w:val="38D68F45"/>
    <w:rsid w:val="38D8694A"/>
    <w:rsid w:val="38DF730A"/>
    <w:rsid w:val="38E2239E"/>
    <w:rsid w:val="38E32E1E"/>
    <w:rsid w:val="38E51CD0"/>
    <w:rsid w:val="38F524E3"/>
    <w:rsid w:val="38FBD4EE"/>
    <w:rsid w:val="38FC5AA1"/>
    <w:rsid w:val="38FCFF22"/>
    <w:rsid w:val="390819C9"/>
    <w:rsid w:val="390A5E93"/>
    <w:rsid w:val="390B2F22"/>
    <w:rsid w:val="390F10E2"/>
    <w:rsid w:val="390F397F"/>
    <w:rsid w:val="39177822"/>
    <w:rsid w:val="391C5050"/>
    <w:rsid w:val="391FADD6"/>
    <w:rsid w:val="39224BC5"/>
    <w:rsid w:val="3922C2CD"/>
    <w:rsid w:val="3927F7F4"/>
    <w:rsid w:val="39284F0F"/>
    <w:rsid w:val="39345588"/>
    <w:rsid w:val="393A7CDF"/>
    <w:rsid w:val="394A8A94"/>
    <w:rsid w:val="394B935C"/>
    <w:rsid w:val="3952569F"/>
    <w:rsid w:val="395B40D4"/>
    <w:rsid w:val="395C6A12"/>
    <w:rsid w:val="3974E1A8"/>
    <w:rsid w:val="397D7CAC"/>
    <w:rsid w:val="397DA354"/>
    <w:rsid w:val="3999DE20"/>
    <w:rsid w:val="39A27C22"/>
    <w:rsid w:val="39A82597"/>
    <w:rsid w:val="39AEEC03"/>
    <w:rsid w:val="39BFAB43"/>
    <w:rsid w:val="39C67E1D"/>
    <w:rsid w:val="39C792D9"/>
    <w:rsid w:val="39E277E7"/>
    <w:rsid w:val="39E76724"/>
    <w:rsid w:val="39EC44B9"/>
    <w:rsid w:val="39EDAD8C"/>
    <w:rsid w:val="39F0B1DC"/>
    <w:rsid w:val="39F25E53"/>
    <w:rsid w:val="39F8BEFE"/>
    <w:rsid w:val="39F9AD87"/>
    <w:rsid w:val="39FA51CE"/>
    <w:rsid w:val="39FCFA79"/>
    <w:rsid w:val="3A03AB19"/>
    <w:rsid w:val="3A08EEE7"/>
    <w:rsid w:val="3A0DA9AC"/>
    <w:rsid w:val="3A1BB465"/>
    <w:rsid w:val="3A1FBB2B"/>
    <w:rsid w:val="3A2381CA"/>
    <w:rsid w:val="3A313FA2"/>
    <w:rsid w:val="3A38BFE5"/>
    <w:rsid w:val="3A3AB400"/>
    <w:rsid w:val="3A3CE9A8"/>
    <w:rsid w:val="3A3E4DA3"/>
    <w:rsid w:val="3A5601F2"/>
    <w:rsid w:val="3A5C045C"/>
    <w:rsid w:val="3A61B571"/>
    <w:rsid w:val="3A62FD5B"/>
    <w:rsid w:val="3A661280"/>
    <w:rsid w:val="3A7765B6"/>
    <w:rsid w:val="3A796BC3"/>
    <w:rsid w:val="3A84869F"/>
    <w:rsid w:val="3A88B154"/>
    <w:rsid w:val="3A8CCE0B"/>
    <w:rsid w:val="3A92AE6D"/>
    <w:rsid w:val="3A94600D"/>
    <w:rsid w:val="3A958EFD"/>
    <w:rsid w:val="3AA08956"/>
    <w:rsid w:val="3AA21201"/>
    <w:rsid w:val="3AB13FFC"/>
    <w:rsid w:val="3AB41ADE"/>
    <w:rsid w:val="3ACA8D29"/>
    <w:rsid w:val="3ACC4D63"/>
    <w:rsid w:val="3ACF602A"/>
    <w:rsid w:val="3AD0C861"/>
    <w:rsid w:val="3AD6DC76"/>
    <w:rsid w:val="3AD9B80A"/>
    <w:rsid w:val="3ADCDD65"/>
    <w:rsid w:val="3ADD62C4"/>
    <w:rsid w:val="3AE0B966"/>
    <w:rsid w:val="3AE639FC"/>
    <w:rsid w:val="3AF70878"/>
    <w:rsid w:val="3AFC8F10"/>
    <w:rsid w:val="3AFCFF24"/>
    <w:rsid w:val="3B065C7B"/>
    <w:rsid w:val="3B0938AC"/>
    <w:rsid w:val="3B09BBDA"/>
    <w:rsid w:val="3B17E6D5"/>
    <w:rsid w:val="3B1B15C1"/>
    <w:rsid w:val="3B208118"/>
    <w:rsid w:val="3B2DB682"/>
    <w:rsid w:val="3B2E0DE4"/>
    <w:rsid w:val="3B3A3284"/>
    <w:rsid w:val="3B445DC5"/>
    <w:rsid w:val="3B50E576"/>
    <w:rsid w:val="3B5C3E82"/>
    <w:rsid w:val="3B5E5A47"/>
    <w:rsid w:val="3B6E5046"/>
    <w:rsid w:val="3B6F91CA"/>
    <w:rsid w:val="3B742CBB"/>
    <w:rsid w:val="3B75FC44"/>
    <w:rsid w:val="3B7730AF"/>
    <w:rsid w:val="3B78A23B"/>
    <w:rsid w:val="3B78D62B"/>
    <w:rsid w:val="3B809903"/>
    <w:rsid w:val="3B833D5C"/>
    <w:rsid w:val="3B8F5B46"/>
    <w:rsid w:val="3BAEC47D"/>
    <w:rsid w:val="3BAF3FBF"/>
    <w:rsid w:val="3BB3DA04"/>
    <w:rsid w:val="3BB40F07"/>
    <w:rsid w:val="3BB6ADE7"/>
    <w:rsid w:val="3BB833F8"/>
    <w:rsid w:val="3BC19568"/>
    <w:rsid w:val="3BD508F1"/>
    <w:rsid w:val="3BD56915"/>
    <w:rsid w:val="3BDEFD43"/>
    <w:rsid w:val="3BE9A8EB"/>
    <w:rsid w:val="3BEB444F"/>
    <w:rsid w:val="3BF15CCB"/>
    <w:rsid w:val="3BF87015"/>
    <w:rsid w:val="3BF95785"/>
    <w:rsid w:val="3C044592"/>
    <w:rsid w:val="3C1B5A71"/>
    <w:rsid w:val="3C1BDDC5"/>
    <w:rsid w:val="3C1E1634"/>
    <w:rsid w:val="3C2F0025"/>
    <w:rsid w:val="3C2F6406"/>
    <w:rsid w:val="3C39BD78"/>
    <w:rsid w:val="3C41B50E"/>
    <w:rsid w:val="3C442419"/>
    <w:rsid w:val="3C4C0625"/>
    <w:rsid w:val="3C4EF030"/>
    <w:rsid w:val="3C545C67"/>
    <w:rsid w:val="3C56019E"/>
    <w:rsid w:val="3C76DB6E"/>
    <w:rsid w:val="3C7D7C18"/>
    <w:rsid w:val="3C890D04"/>
    <w:rsid w:val="3CA032EE"/>
    <w:rsid w:val="3CA329F0"/>
    <w:rsid w:val="3CA5DCE0"/>
    <w:rsid w:val="3CA88E17"/>
    <w:rsid w:val="3CA89444"/>
    <w:rsid w:val="3CAB3B74"/>
    <w:rsid w:val="3CB276C9"/>
    <w:rsid w:val="3CB660BB"/>
    <w:rsid w:val="3CBCBB11"/>
    <w:rsid w:val="3CCEFE11"/>
    <w:rsid w:val="3CD49F8C"/>
    <w:rsid w:val="3CE303E5"/>
    <w:rsid w:val="3CE5B695"/>
    <w:rsid w:val="3CEA5B51"/>
    <w:rsid w:val="3CF7E297"/>
    <w:rsid w:val="3CFC4A7A"/>
    <w:rsid w:val="3D053EE7"/>
    <w:rsid w:val="3D06EF08"/>
    <w:rsid w:val="3D15C1E6"/>
    <w:rsid w:val="3D18AA39"/>
    <w:rsid w:val="3D1FA072"/>
    <w:rsid w:val="3D25B861"/>
    <w:rsid w:val="3D26F6C0"/>
    <w:rsid w:val="3D28EA75"/>
    <w:rsid w:val="3D30328C"/>
    <w:rsid w:val="3D3343A8"/>
    <w:rsid w:val="3D3E0AA8"/>
    <w:rsid w:val="3D4231F0"/>
    <w:rsid w:val="3D4331C7"/>
    <w:rsid w:val="3D4EF6D3"/>
    <w:rsid w:val="3D4F2D2E"/>
    <w:rsid w:val="3D511C3A"/>
    <w:rsid w:val="3D54FAEF"/>
    <w:rsid w:val="3D59003E"/>
    <w:rsid w:val="3D5CC1B7"/>
    <w:rsid w:val="3D6C093D"/>
    <w:rsid w:val="3D6E06AC"/>
    <w:rsid w:val="3D72786F"/>
    <w:rsid w:val="3D79F969"/>
    <w:rsid w:val="3D7EFB67"/>
    <w:rsid w:val="3D7F0FE9"/>
    <w:rsid w:val="3D7F104E"/>
    <w:rsid w:val="3D83D985"/>
    <w:rsid w:val="3D8A0963"/>
    <w:rsid w:val="3D9056F4"/>
    <w:rsid w:val="3D9E6ED5"/>
    <w:rsid w:val="3DA0AD4C"/>
    <w:rsid w:val="3DAB52C3"/>
    <w:rsid w:val="3DAEB974"/>
    <w:rsid w:val="3DB11DFB"/>
    <w:rsid w:val="3DB80306"/>
    <w:rsid w:val="3DB961C8"/>
    <w:rsid w:val="3DBDB410"/>
    <w:rsid w:val="3DC24542"/>
    <w:rsid w:val="3DC66B4D"/>
    <w:rsid w:val="3DCA1DBE"/>
    <w:rsid w:val="3DD0B8DB"/>
    <w:rsid w:val="3DEAAA2F"/>
    <w:rsid w:val="3DED23D8"/>
    <w:rsid w:val="3DF2B3A5"/>
    <w:rsid w:val="3DF5D82D"/>
    <w:rsid w:val="3DFE6C1F"/>
    <w:rsid w:val="3E00A096"/>
    <w:rsid w:val="3E067847"/>
    <w:rsid w:val="3E084E85"/>
    <w:rsid w:val="3E0DB4F9"/>
    <w:rsid w:val="3E19DEE1"/>
    <w:rsid w:val="3E1AC815"/>
    <w:rsid w:val="3E1F942A"/>
    <w:rsid w:val="3E230525"/>
    <w:rsid w:val="3E23EFC2"/>
    <w:rsid w:val="3E276379"/>
    <w:rsid w:val="3E2C8FBC"/>
    <w:rsid w:val="3E363522"/>
    <w:rsid w:val="3E36A493"/>
    <w:rsid w:val="3E3790D6"/>
    <w:rsid w:val="3E3BFC95"/>
    <w:rsid w:val="3E3DB1E6"/>
    <w:rsid w:val="3E4617E9"/>
    <w:rsid w:val="3E46F096"/>
    <w:rsid w:val="3E4BB6C5"/>
    <w:rsid w:val="3E4C5014"/>
    <w:rsid w:val="3E517088"/>
    <w:rsid w:val="3E51ABAF"/>
    <w:rsid w:val="3E51CD62"/>
    <w:rsid w:val="3E54727C"/>
    <w:rsid w:val="3E5EE9DA"/>
    <w:rsid w:val="3E636A00"/>
    <w:rsid w:val="3E63ACC4"/>
    <w:rsid w:val="3E6A2E36"/>
    <w:rsid w:val="3E6AD040"/>
    <w:rsid w:val="3E6E7D19"/>
    <w:rsid w:val="3E717ADF"/>
    <w:rsid w:val="3E7BE540"/>
    <w:rsid w:val="3E872365"/>
    <w:rsid w:val="3E8AEDEA"/>
    <w:rsid w:val="3E9C6119"/>
    <w:rsid w:val="3E9E1036"/>
    <w:rsid w:val="3EAB034C"/>
    <w:rsid w:val="3EB3CB91"/>
    <w:rsid w:val="3EB47545"/>
    <w:rsid w:val="3EBCC471"/>
    <w:rsid w:val="3ED98DC5"/>
    <w:rsid w:val="3EDC0942"/>
    <w:rsid w:val="3EDE4275"/>
    <w:rsid w:val="3EE13388"/>
    <w:rsid w:val="3EEAE51F"/>
    <w:rsid w:val="3EF18273"/>
    <w:rsid w:val="3EFD0552"/>
    <w:rsid w:val="3F0A06B1"/>
    <w:rsid w:val="3F0A6E0D"/>
    <w:rsid w:val="3F125213"/>
    <w:rsid w:val="3F1EB5B0"/>
    <w:rsid w:val="3F22E8B2"/>
    <w:rsid w:val="3F251B21"/>
    <w:rsid w:val="3F4C36C7"/>
    <w:rsid w:val="3F55CE4C"/>
    <w:rsid w:val="3F55D659"/>
    <w:rsid w:val="3F5A051B"/>
    <w:rsid w:val="3F5CE737"/>
    <w:rsid w:val="3F62794A"/>
    <w:rsid w:val="3F721056"/>
    <w:rsid w:val="3F72813D"/>
    <w:rsid w:val="3F7A0624"/>
    <w:rsid w:val="3F8752A4"/>
    <w:rsid w:val="3F935092"/>
    <w:rsid w:val="3F9BB9B0"/>
    <w:rsid w:val="3F9C990A"/>
    <w:rsid w:val="3FABF6A3"/>
    <w:rsid w:val="3FAC21F1"/>
    <w:rsid w:val="3FB31C6F"/>
    <w:rsid w:val="3FB3C7B7"/>
    <w:rsid w:val="3FB7B5F5"/>
    <w:rsid w:val="3FBB4D24"/>
    <w:rsid w:val="3FBDAF8B"/>
    <w:rsid w:val="3FC3029A"/>
    <w:rsid w:val="3FC6ADF5"/>
    <w:rsid w:val="3FCD6BE8"/>
    <w:rsid w:val="3FDC1F0E"/>
    <w:rsid w:val="3FDCE8E2"/>
    <w:rsid w:val="3FDEA6C1"/>
    <w:rsid w:val="3FE64252"/>
    <w:rsid w:val="3FEDA659"/>
    <w:rsid w:val="3FF0B577"/>
    <w:rsid w:val="3FFE09FC"/>
    <w:rsid w:val="40006A61"/>
    <w:rsid w:val="4003DDA0"/>
    <w:rsid w:val="40095EDF"/>
    <w:rsid w:val="4012A437"/>
    <w:rsid w:val="401AEFCA"/>
    <w:rsid w:val="402D8F94"/>
    <w:rsid w:val="402E31D4"/>
    <w:rsid w:val="403BA9B2"/>
    <w:rsid w:val="4042A699"/>
    <w:rsid w:val="40449964"/>
    <w:rsid w:val="40453F0C"/>
    <w:rsid w:val="40461292"/>
    <w:rsid w:val="4047EC61"/>
    <w:rsid w:val="40494EDF"/>
    <w:rsid w:val="405BCBC4"/>
    <w:rsid w:val="4068AF2D"/>
    <w:rsid w:val="40890E63"/>
    <w:rsid w:val="4089EA19"/>
    <w:rsid w:val="40960D79"/>
    <w:rsid w:val="40970326"/>
    <w:rsid w:val="40A41E7B"/>
    <w:rsid w:val="40A79123"/>
    <w:rsid w:val="40B15D52"/>
    <w:rsid w:val="40BA5779"/>
    <w:rsid w:val="40BA9964"/>
    <w:rsid w:val="40BFBAEA"/>
    <w:rsid w:val="40C05FD3"/>
    <w:rsid w:val="40C52EB0"/>
    <w:rsid w:val="40CECFEC"/>
    <w:rsid w:val="40D39894"/>
    <w:rsid w:val="40D4EFEE"/>
    <w:rsid w:val="40D5FCD6"/>
    <w:rsid w:val="40DBE1FA"/>
    <w:rsid w:val="40EFB661"/>
    <w:rsid w:val="40F11121"/>
    <w:rsid w:val="40F8177C"/>
    <w:rsid w:val="40FB567E"/>
    <w:rsid w:val="40FCEEC2"/>
    <w:rsid w:val="40FE07C6"/>
    <w:rsid w:val="4101837C"/>
    <w:rsid w:val="4108065E"/>
    <w:rsid w:val="412B01E5"/>
    <w:rsid w:val="412FE97C"/>
    <w:rsid w:val="4136FD38"/>
    <w:rsid w:val="413EB778"/>
    <w:rsid w:val="41408CF1"/>
    <w:rsid w:val="4144C44E"/>
    <w:rsid w:val="414579A5"/>
    <w:rsid w:val="414A1648"/>
    <w:rsid w:val="414C940E"/>
    <w:rsid w:val="41593B0D"/>
    <w:rsid w:val="415D684D"/>
    <w:rsid w:val="41626521"/>
    <w:rsid w:val="4165A0E3"/>
    <w:rsid w:val="4169437B"/>
    <w:rsid w:val="416D8822"/>
    <w:rsid w:val="41727BE3"/>
    <w:rsid w:val="418737C1"/>
    <w:rsid w:val="418A34F1"/>
    <w:rsid w:val="418EB36B"/>
    <w:rsid w:val="41976692"/>
    <w:rsid w:val="419E40DB"/>
    <w:rsid w:val="41A6D748"/>
    <w:rsid w:val="41AA0323"/>
    <w:rsid w:val="41AEB0B0"/>
    <w:rsid w:val="41B1230D"/>
    <w:rsid w:val="41BD9E4A"/>
    <w:rsid w:val="41BF2DD5"/>
    <w:rsid w:val="41BF3604"/>
    <w:rsid w:val="41C32699"/>
    <w:rsid w:val="41C5D6B9"/>
    <w:rsid w:val="41C78D60"/>
    <w:rsid w:val="41C8EC70"/>
    <w:rsid w:val="41DAAAB4"/>
    <w:rsid w:val="41DE4A14"/>
    <w:rsid w:val="41E0EBF0"/>
    <w:rsid w:val="41E1F280"/>
    <w:rsid w:val="41E460D6"/>
    <w:rsid w:val="41E938E1"/>
    <w:rsid w:val="41EF582F"/>
    <w:rsid w:val="41F10096"/>
    <w:rsid w:val="41F6F75E"/>
    <w:rsid w:val="41F8E01E"/>
    <w:rsid w:val="420022FB"/>
    <w:rsid w:val="42136F8E"/>
    <w:rsid w:val="4219D4EF"/>
    <w:rsid w:val="421EA0D0"/>
    <w:rsid w:val="4222DD3E"/>
    <w:rsid w:val="42243ED1"/>
    <w:rsid w:val="4235F5D5"/>
    <w:rsid w:val="4240A696"/>
    <w:rsid w:val="42464BA4"/>
    <w:rsid w:val="424D05E8"/>
    <w:rsid w:val="424EDF09"/>
    <w:rsid w:val="425AF2E3"/>
    <w:rsid w:val="425C45D5"/>
    <w:rsid w:val="425ECDDF"/>
    <w:rsid w:val="425EE6D5"/>
    <w:rsid w:val="426F086A"/>
    <w:rsid w:val="42705EC2"/>
    <w:rsid w:val="4278A0D0"/>
    <w:rsid w:val="427B11B4"/>
    <w:rsid w:val="4295D3DB"/>
    <w:rsid w:val="429EFDC3"/>
    <w:rsid w:val="42A57204"/>
    <w:rsid w:val="42A64147"/>
    <w:rsid w:val="42B09227"/>
    <w:rsid w:val="42BAA693"/>
    <w:rsid w:val="42C7F074"/>
    <w:rsid w:val="42D0FDBC"/>
    <w:rsid w:val="42E72E36"/>
    <w:rsid w:val="42F6A8BF"/>
    <w:rsid w:val="43083A61"/>
    <w:rsid w:val="4318AC2F"/>
    <w:rsid w:val="431EA27C"/>
    <w:rsid w:val="4322A5FC"/>
    <w:rsid w:val="4327E0D2"/>
    <w:rsid w:val="432B7559"/>
    <w:rsid w:val="432E8B9E"/>
    <w:rsid w:val="434469BF"/>
    <w:rsid w:val="434480DE"/>
    <w:rsid w:val="4346872F"/>
    <w:rsid w:val="4352A5C6"/>
    <w:rsid w:val="436D8FB8"/>
    <w:rsid w:val="436F5E91"/>
    <w:rsid w:val="4380F634"/>
    <w:rsid w:val="438ACA4F"/>
    <w:rsid w:val="438CE9BB"/>
    <w:rsid w:val="4396D33D"/>
    <w:rsid w:val="439A4E40"/>
    <w:rsid w:val="43A4EB17"/>
    <w:rsid w:val="43A7BA0B"/>
    <w:rsid w:val="43AF175A"/>
    <w:rsid w:val="43AFC656"/>
    <w:rsid w:val="43C44BB4"/>
    <w:rsid w:val="43CCEEDB"/>
    <w:rsid w:val="43D19E55"/>
    <w:rsid w:val="43DFF315"/>
    <w:rsid w:val="43EB6216"/>
    <w:rsid w:val="43F83F9E"/>
    <w:rsid w:val="43FA221C"/>
    <w:rsid w:val="4409EFB1"/>
    <w:rsid w:val="440A0449"/>
    <w:rsid w:val="441B6C5C"/>
    <w:rsid w:val="441D022D"/>
    <w:rsid w:val="441D4821"/>
    <w:rsid w:val="441F62BA"/>
    <w:rsid w:val="442723BD"/>
    <w:rsid w:val="44362D0F"/>
    <w:rsid w:val="443BB277"/>
    <w:rsid w:val="444E063E"/>
    <w:rsid w:val="445B7297"/>
    <w:rsid w:val="445E12C8"/>
    <w:rsid w:val="44644AE0"/>
    <w:rsid w:val="44752DE2"/>
    <w:rsid w:val="447C9071"/>
    <w:rsid w:val="448B206D"/>
    <w:rsid w:val="448CDB6E"/>
    <w:rsid w:val="44A42257"/>
    <w:rsid w:val="44B1D1DA"/>
    <w:rsid w:val="44B43C92"/>
    <w:rsid w:val="44BE09E9"/>
    <w:rsid w:val="44DDEB7E"/>
    <w:rsid w:val="44E43978"/>
    <w:rsid w:val="44E71B33"/>
    <w:rsid w:val="44EE8E26"/>
    <w:rsid w:val="45053C8C"/>
    <w:rsid w:val="4509B8D7"/>
    <w:rsid w:val="4511A858"/>
    <w:rsid w:val="4513AF74"/>
    <w:rsid w:val="4513D9AF"/>
    <w:rsid w:val="45154282"/>
    <w:rsid w:val="451BD2E7"/>
    <w:rsid w:val="45215EDC"/>
    <w:rsid w:val="4527923E"/>
    <w:rsid w:val="4527CFAA"/>
    <w:rsid w:val="452D2178"/>
    <w:rsid w:val="453D3848"/>
    <w:rsid w:val="4542F37B"/>
    <w:rsid w:val="45434BCD"/>
    <w:rsid w:val="4543B20F"/>
    <w:rsid w:val="45472D39"/>
    <w:rsid w:val="454BE88D"/>
    <w:rsid w:val="454DAC13"/>
    <w:rsid w:val="455D24F4"/>
    <w:rsid w:val="45650DFD"/>
    <w:rsid w:val="4565D5DB"/>
    <w:rsid w:val="4566C37B"/>
    <w:rsid w:val="456DA702"/>
    <w:rsid w:val="456F584E"/>
    <w:rsid w:val="45753848"/>
    <w:rsid w:val="459F76C3"/>
    <w:rsid w:val="45A85A09"/>
    <w:rsid w:val="45AD911D"/>
    <w:rsid w:val="45B2C135"/>
    <w:rsid w:val="45D4C391"/>
    <w:rsid w:val="45E41186"/>
    <w:rsid w:val="45E471D8"/>
    <w:rsid w:val="45EAFF9D"/>
    <w:rsid w:val="45FA3B48"/>
    <w:rsid w:val="45FC9E49"/>
    <w:rsid w:val="4605FC0F"/>
    <w:rsid w:val="4611858A"/>
    <w:rsid w:val="46149BB1"/>
    <w:rsid w:val="46181C3D"/>
    <w:rsid w:val="461D88F6"/>
    <w:rsid w:val="462328B8"/>
    <w:rsid w:val="4624BEDD"/>
    <w:rsid w:val="46354792"/>
    <w:rsid w:val="4640D3FF"/>
    <w:rsid w:val="4650D418"/>
    <w:rsid w:val="4650F573"/>
    <w:rsid w:val="465F18C8"/>
    <w:rsid w:val="46677732"/>
    <w:rsid w:val="46777C4C"/>
    <w:rsid w:val="46808972"/>
    <w:rsid w:val="4685B1B4"/>
    <w:rsid w:val="46903E3D"/>
    <w:rsid w:val="469BFF16"/>
    <w:rsid w:val="469D764F"/>
    <w:rsid w:val="46A1F404"/>
    <w:rsid w:val="46A7DD2B"/>
    <w:rsid w:val="46AF62A1"/>
    <w:rsid w:val="46B0A71F"/>
    <w:rsid w:val="46CD0287"/>
    <w:rsid w:val="46D1483D"/>
    <w:rsid w:val="46DC9345"/>
    <w:rsid w:val="46E04B08"/>
    <w:rsid w:val="46EB7F4E"/>
    <w:rsid w:val="46F02010"/>
    <w:rsid w:val="46F4722C"/>
    <w:rsid w:val="471AE484"/>
    <w:rsid w:val="471B75F2"/>
    <w:rsid w:val="471CD053"/>
    <w:rsid w:val="4723878C"/>
    <w:rsid w:val="472B19A4"/>
    <w:rsid w:val="472FC687"/>
    <w:rsid w:val="472FD117"/>
    <w:rsid w:val="473E5218"/>
    <w:rsid w:val="47403960"/>
    <w:rsid w:val="4747E10A"/>
    <w:rsid w:val="474A7510"/>
    <w:rsid w:val="474C4BDC"/>
    <w:rsid w:val="475442DA"/>
    <w:rsid w:val="475976ED"/>
    <w:rsid w:val="4759E244"/>
    <w:rsid w:val="475FA1BA"/>
    <w:rsid w:val="4761F9B3"/>
    <w:rsid w:val="4766BA0D"/>
    <w:rsid w:val="4773422D"/>
    <w:rsid w:val="4774152C"/>
    <w:rsid w:val="47779292"/>
    <w:rsid w:val="477B2D60"/>
    <w:rsid w:val="477BA0AD"/>
    <w:rsid w:val="477E2A14"/>
    <w:rsid w:val="4787DD48"/>
    <w:rsid w:val="4795ADF9"/>
    <w:rsid w:val="47AB0A35"/>
    <w:rsid w:val="47B03000"/>
    <w:rsid w:val="47B0FB20"/>
    <w:rsid w:val="47CE8CF3"/>
    <w:rsid w:val="47ED43B8"/>
    <w:rsid w:val="47EDC498"/>
    <w:rsid w:val="47F254B8"/>
    <w:rsid w:val="48025C8F"/>
    <w:rsid w:val="4804E9B0"/>
    <w:rsid w:val="481404AB"/>
    <w:rsid w:val="481A9E2F"/>
    <w:rsid w:val="48236CBE"/>
    <w:rsid w:val="48357447"/>
    <w:rsid w:val="4835ADB3"/>
    <w:rsid w:val="483A65ED"/>
    <w:rsid w:val="484A3C9E"/>
    <w:rsid w:val="48563FC2"/>
    <w:rsid w:val="486A99AE"/>
    <w:rsid w:val="486B8F9D"/>
    <w:rsid w:val="486C7C0C"/>
    <w:rsid w:val="48713702"/>
    <w:rsid w:val="4873BAF1"/>
    <w:rsid w:val="487F1E1D"/>
    <w:rsid w:val="489049E1"/>
    <w:rsid w:val="489204C7"/>
    <w:rsid w:val="489E18EC"/>
    <w:rsid w:val="48A2928D"/>
    <w:rsid w:val="48A5F0DE"/>
    <w:rsid w:val="48B876BB"/>
    <w:rsid w:val="48C36B54"/>
    <w:rsid w:val="48C6CD8A"/>
    <w:rsid w:val="48D49F36"/>
    <w:rsid w:val="48E3C9F4"/>
    <w:rsid w:val="48E8E1B3"/>
    <w:rsid w:val="48F03306"/>
    <w:rsid w:val="48F49D71"/>
    <w:rsid w:val="48F86E9B"/>
    <w:rsid w:val="48FB258A"/>
    <w:rsid w:val="48FD6921"/>
    <w:rsid w:val="48FFF569"/>
    <w:rsid w:val="490312E8"/>
    <w:rsid w:val="4907CAF0"/>
    <w:rsid w:val="490EA46B"/>
    <w:rsid w:val="4913550C"/>
    <w:rsid w:val="49204D0E"/>
    <w:rsid w:val="4920CE3B"/>
    <w:rsid w:val="49256FA0"/>
    <w:rsid w:val="49340570"/>
    <w:rsid w:val="493D3BE8"/>
    <w:rsid w:val="49423EF1"/>
    <w:rsid w:val="494922C6"/>
    <w:rsid w:val="494BB23A"/>
    <w:rsid w:val="4953A3C0"/>
    <w:rsid w:val="49683D5B"/>
    <w:rsid w:val="496B8B1F"/>
    <w:rsid w:val="4974479D"/>
    <w:rsid w:val="4974861A"/>
    <w:rsid w:val="49836CDA"/>
    <w:rsid w:val="49977D83"/>
    <w:rsid w:val="499D8FA1"/>
    <w:rsid w:val="49A3C3A1"/>
    <w:rsid w:val="49A4DF7D"/>
    <w:rsid w:val="49ACEC02"/>
    <w:rsid w:val="49AE0E1A"/>
    <w:rsid w:val="49B6222F"/>
    <w:rsid w:val="49BBC114"/>
    <w:rsid w:val="49BDD5B2"/>
    <w:rsid w:val="49DEBA75"/>
    <w:rsid w:val="49E76C2A"/>
    <w:rsid w:val="49F410DC"/>
    <w:rsid w:val="49F6A5F2"/>
    <w:rsid w:val="49F82CE7"/>
    <w:rsid w:val="4A0076C8"/>
    <w:rsid w:val="4A037629"/>
    <w:rsid w:val="4A0A2EC0"/>
    <w:rsid w:val="4A170C83"/>
    <w:rsid w:val="4A17D3EF"/>
    <w:rsid w:val="4A1F710B"/>
    <w:rsid w:val="4A20D44A"/>
    <w:rsid w:val="4A2176D3"/>
    <w:rsid w:val="4A2552E9"/>
    <w:rsid w:val="4A25A7BF"/>
    <w:rsid w:val="4A28FE8E"/>
    <w:rsid w:val="4A3FFF01"/>
    <w:rsid w:val="4A4AD191"/>
    <w:rsid w:val="4A50A3A4"/>
    <w:rsid w:val="4A5C97C9"/>
    <w:rsid w:val="4A5F7EE4"/>
    <w:rsid w:val="4A61C841"/>
    <w:rsid w:val="4A674739"/>
    <w:rsid w:val="4A67C23B"/>
    <w:rsid w:val="4A6B572C"/>
    <w:rsid w:val="4A6E72A0"/>
    <w:rsid w:val="4A6EC604"/>
    <w:rsid w:val="4A8BC283"/>
    <w:rsid w:val="4A997FF5"/>
    <w:rsid w:val="4A9A1E37"/>
    <w:rsid w:val="4A9B65CD"/>
    <w:rsid w:val="4A9C7C71"/>
    <w:rsid w:val="4AA15339"/>
    <w:rsid w:val="4ABA9734"/>
    <w:rsid w:val="4ACC4BAD"/>
    <w:rsid w:val="4ACD864D"/>
    <w:rsid w:val="4AD04EAC"/>
    <w:rsid w:val="4AD26503"/>
    <w:rsid w:val="4AD7ABDD"/>
    <w:rsid w:val="4ADCBE0A"/>
    <w:rsid w:val="4AE072F9"/>
    <w:rsid w:val="4AE35209"/>
    <w:rsid w:val="4AE49CD6"/>
    <w:rsid w:val="4AE5CC8D"/>
    <w:rsid w:val="4AE65103"/>
    <w:rsid w:val="4AE7FD11"/>
    <w:rsid w:val="4AE9AF34"/>
    <w:rsid w:val="4AEC7E47"/>
    <w:rsid w:val="4AEDD37B"/>
    <w:rsid w:val="4AF0A08A"/>
    <w:rsid w:val="4AF0ABD1"/>
    <w:rsid w:val="4AF1ADE2"/>
    <w:rsid w:val="4B032C36"/>
    <w:rsid w:val="4B03B73D"/>
    <w:rsid w:val="4B07B847"/>
    <w:rsid w:val="4B083064"/>
    <w:rsid w:val="4B0BA66F"/>
    <w:rsid w:val="4B0BD681"/>
    <w:rsid w:val="4B101814"/>
    <w:rsid w:val="4B1A9771"/>
    <w:rsid w:val="4B1C84D5"/>
    <w:rsid w:val="4B205896"/>
    <w:rsid w:val="4B2EB9C8"/>
    <w:rsid w:val="4B326AAF"/>
    <w:rsid w:val="4B3A51AF"/>
    <w:rsid w:val="4B3FA1F1"/>
    <w:rsid w:val="4B40002F"/>
    <w:rsid w:val="4B58527C"/>
    <w:rsid w:val="4B605963"/>
    <w:rsid w:val="4B608953"/>
    <w:rsid w:val="4B68A85D"/>
    <w:rsid w:val="4B6A5B32"/>
    <w:rsid w:val="4B707077"/>
    <w:rsid w:val="4B7D3D75"/>
    <w:rsid w:val="4B7F6679"/>
    <w:rsid w:val="4B8328A6"/>
    <w:rsid w:val="4B8A85BF"/>
    <w:rsid w:val="4B8F6C1E"/>
    <w:rsid w:val="4B94D3A1"/>
    <w:rsid w:val="4BAFEB04"/>
    <w:rsid w:val="4BBF2F04"/>
    <w:rsid w:val="4BD36961"/>
    <w:rsid w:val="4BD41D0E"/>
    <w:rsid w:val="4BD73BA9"/>
    <w:rsid w:val="4BE7F005"/>
    <w:rsid w:val="4BEA60BF"/>
    <w:rsid w:val="4BEDBF04"/>
    <w:rsid w:val="4BF0A388"/>
    <w:rsid w:val="4BFF241D"/>
    <w:rsid w:val="4C009FB1"/>
    <w:rsid w:val="4C02CB7D"/>
    <w:rsid w:val="4C0532FF"/>
    <w:rsid w:val="4C057F3E"/>
    <w:rsid w:val="4C068A7C"/>
    <w:rsid w:val="4C08FF6F"/>
    <w:rsid w:val="4C1F04CB"/>
    <w:rsid w:val="4C22198D"/>
    <w:rsid w:val="4C268369"/>
    <w:rsid w:val="4C37DE4D"/>
    <w:rsid w:val="4C4A7737"/>
    <w:rsid w:val="4C4AFB31"/>
    <w:rsid w:val="4C4B5A86"/>
    <w:rsid w:val="4C4B96AB"/>
    <w:rsid w:val="4C532C21"/>
    <w:rsid w:val="4C677F4B"/>
    <w:rsid w:val="4C6B15B3"/>
    <w:rsid w:val="4C6F495A"/>
    <w:rsid w:val="4C749A52"/>
    <w:rsid w:val="4C850E83"/>
    <w:rsid w:val="4C861E2A"/>
    <w:rsid w:val="4C8757DE"/>
    <w:rsid w:val="4C89635A"/>
    <w:rsid w:val="4C934293"/>
    <w:rsid w:val="4CA183FC"/>
    <w:rsid w:val="4CBB3F60"/>
    <w:rsid w:val="4CBB56B7"/>
    <w:rsid w:val="4CBED2AF"/>
    <w:rsid w:val="4CBFB510"/>
    <w:rsid w:val="4CC255E0"/>
    <w:rsid w:val="4CDCDF4E"/>
    <w:rsid w:val="4CDDB14A"/>
    <w:rsid w:val="4CE433D0"/>
    <w:rsid w:val="4CE88CC4"/>
    <w:rsid w:val="4CECD793"/>
    <w:rsid w:val="4CF119F1"/>
    <w:rsid w:val="4CF858EA"/>
    <w:rsid w:val="4D01A82C"/>
    <w:rsid w:val="4D057D48"/>
    <w:rsid w:val="4D07CC2F"/>
    <w:rsid w:val="4D0CB924"/>
    <w:rsid w:val="4D13BC42"/>
    <w:rsid w:val="4D1D4F4C"/>
    <w:rsid w:val="4D1F4996"/>
    <w:rsid w:val="4D29664B"/>
    <w:rsid w:val="4D299520"/>
    <w:rsid w:val="4D311011"/>
    <w:rsid w:val="4D3284DA"/>
    <w:rsid w:val="4D35AD86"/>
    <w:rsid w:val="4D3D9BC4"/>
    <w:rsid w:val="4D40A131"/>
    <w:rsid w:val="4D40E579"/>
    <w:rsid w:val="4D423DFD"/>
    <w:rsid w:val="4D4A240D"/>
    <w:rsid w:val="4D6AB07B"/>
    <w:rsid w:val="4D6AFCDD"/>
    <w:rsid w:val="4D72778B"/>
    <w:rsid w:val="4D83142D"/>
    <w:rsid w:val="4D91195F"/>
    <w:rsid w:val="4D9878A9"/>
    <w:rsid w:val="4DAB20FB"/>
    <w:rsid w:val="4DAC253F"/>
    <w:rsid w:val="4DB08F9C"/>
    <w:rsid w:val="4DB43FA4"/>
    <w:rsid w:val="4DB46DBB"/>
    <w:rsid w:val="4DB554E9"/>
    <w:rsid w:val="4DBCA99E"/>
    <w:rsid w:val="4DBCF8ED"/>
    <w:rsid w:val="4DC074E9"/>
    <w:rsid w:val="4DD4E19E"/>
    <w:rsid w:val="4DD54C7B"/>
    <w:rsid w:val="4DD97FF4"/>
    <w:rsid w:val="4E00C13D"/>
    <w:rsid w:val="4E0148D2"/>
    <w:rsid w:val="4E0AE2CD"/>
    <w:rsid w:val="4E0C3602"/>
    <w:rsid w:val="4E0EACB3"/>
    <w:rsid w:val="4E13F782"/>
    <w:rsid w:val="4E154737"/>
    <w:rsid w:val="4E26BAFA"/>
    <w:rsid w:val="4E2A818C"/>
    <w:rsid w:val="4E3010D6"/>
    <w:rsid w:val="4E3585A8"/>
    <w:rsid w:val="4E36CC8A"/>
    <w:rsid w:val="4E393950"/>
    <w:rsid w:val="4E399DCD"/>
    <w:rsid w:val="4E3CB96A"/>
    <w:rsid w:val="4E45C5FC"/>
    <w:rsid w:val="4E483314"/>
    <w:rsid w:val="4E50175D"/>
    <w:rsid w:val="4E5492EC"/>
    <w:rsid w:val="4E58EA53"/>
    <w:rsid w:val="4E675825"/>
    <w:rsid w:val="4E6A7302"/>
    <w:rsid w:val="4E8ADEFD"/>
    <w:rsid w:val="4E95108F"/>
    <w:rsid w:val="4EB190F9"/>
    <w:rsid w:val="4EB396C3"/>
    <w:rsid w:val="4EC3CF6E"/>
    <w:rsid w:val="4EC48428"/>
    <w:rsid w:val="4EC89D4D"/>
    <w:rsid w:val="4EDA0C59"/>
    <w:rsid w:val="4EDB3034"/>
    <w:rsid w:val="4EDBC2BC"/>
    <w:rsid w:val="4EE9C31B"/>
    <w:rsid w:val="4EEAF6B1"/>
    <w:rsid w:val="4EF37C85"/>
    <w:rsid w:val="4EFFB834"/>
    <w:rsid w:val="4EFFF1A7"/>
    <w:rsid w:val="4F0B6B11"/>
    <w:rsid w:val="4F1563B0"/>
    <w:rsid w:val="4F1C717D"/>
    <w:rsid w:val="4F2BB8B5"/>
    <w:rsid w:val="4F2DEE45"/>
    <w:rsid w:val="4F2FBC61"/>
    <w:rsid w:val="4F3533A3"/>
    <w:rsid w:val="4F3C9029"/>
    <w:rsid w:val="4F4D5A3A"/>
    <w:rsid w:val="4F5A03A2"/>
    <w:rsid w:val="4F69F748"/>
    <w:rsid w:val="4F6A7EC5"/>
    <w:rsid w:val="4F718A70"/>
    <w:rsid w:val="4F72965A"/>
    <w:rsid w:val="4F87D67A"/>
    <w:rsid w:val="4F8D987C"/>
    <w:rsid w:val="4F8E1840"/>
    <w:rsid w:val="4F92CCA8"/>
    <w:rsid w:val="4F9A31B3"/>
    <w:rsid w:val="4FA15456"/>
    <w:rsid w:val="4FA40DA3"/>
    <w:rsid w:val="4FB13D1A"/>
    <w:rsid w:val="4FB4846C"/>
    <w:rsid w:val="4FBA0049"/>
    <w:rsid w:val="4FBF8049"/>
    <w:rsid w:val="4FDAE668"/>
    <w:rsid w:val="4FE39978"/>
    <w:rsid w:val="4FEABDFF"/>
    <w:rsid w:val="4FF451C2"/>
    <w:rsid w:val="4FFD1E83"/>
    <w:rsid w:val="4FFE4A88"/>
    <w:rsid w:val="5010C2DF"/>
    <w:rsid w:val="5014A806"/>
    <w:rsid w:val="501909A7"/>
    <w:rsid w:val="501EAC41"/>
    <w:rsid w:val="501FD174"/>
    <w:rsid w:val="5020C252"/>
    <w:rsid w:val="5033779E"/>
    <w:rsid w:val="503C1DFB"/>
    <w:rsid w:val="503C3734"/>
    <w:rsid w:val="503F04B5"/>
    <w:rsid w:val="50483504"/>
    <w:rsid w:val="5048E2EF"/>
    <w:rsid w:val="5049BB6E"/>
    <w:rsid w:val="5050AC3A"/>
    <w:rsid w:val="505989C2"/>
    <w:rsid w:val="505BCA1E"/>
    <w:rsid w:val="506559E5"/>
    <w:rsid w:val="506C828D"/>
    <w:rsid w:val="50723F96"/>
    <w:rsid w:val="5076F00B"/>
    <w:rsid w:val="507847B6"/>
    <w:rsid w:val="50784D95"/>
    <w:rsid w:val="50A08598"/>
    <w:rsid w:val="50B0AFCB"/>
    <w:rsid w:val="50B12EAD"/>
    <w:rsid w:val="50B8DE00"/>
    <w:rsid w:val="50B9BBD9"/>
    <w:rsid w:val="50D22BE8"/>
    <w:rsid w:val="50DB1CDC"/>
    <w:rsid w:val="50F704D4"/>
    <w:rsid w:val="50FE1A49"/>
    <w:rsid w:val="51020DEC"/>
    <w:rsid w:val="51071B7C"/>
    <w:rsid w:val="510EA025"/>
    <w:rsid w:val="510FFC1F"/>
    <w:rsid w:val="51185655"/>
    <w:rsid w:val="511E3767"/>
    <w:rsid w:val="512BFA0C"/>
    <w:rsid w:val="512C8249"/>
    <w:rsid w:val="5133E1C8"/>
    <w:rsid w:val="514400E1"/>
    <w:rsid w:val="51466513"/>
    <w:rsid w:val="5160DAE8"/>
    <w:rsid w:val="5167F82B"/>
    <w:rsid w:val="51687005"/>
    <w:rsid w:val="516C7008"/>
    <w:rsid w:val="516D08E9"/>
    <w:rsid w:val="516DCCB8"/>
    <w:rsid w:val="516E1E84"/>
    <w:rsid w:val="5179811E"/>
    <w:rsid w:val="517D89A9"/>
    <w:rsid w:val="517F124E"/>
    <w:rsid w:val="517FE1FB"/>
    <w:rsid w:val="5188874F"/>
    <w:rsid w:val="51949B67"/>
    <w:rsid w:val="519A51EF"/>
    <w:rsid w:val="519EB852"/>
    <w:rsid w:val="51AC6B8A"/>
    <w:rsid w:val="51BA33DF"/>
    <w:rsid w:val="51BB7A2B"/>
    <w:rsid w:val="51C70F13"/>
    <w:rsid w:val="51CE1888"/>
    <w:rsid w:val="51D07B9D"/>
    <w:rsid w:val="51D32E2E"/>
    <w:rsid w:val="51E1B6DB"/>
    <w:rsid w:val="51E92F1E"/>
    <w:rsid w:val="51EAA079"/>
    <w:rsid w:val="51F4B49B"/>
    <w:rsid w:val="51F8CFB7"/>
    <w:rsid w:val="51FE9677"/>
    <w:rsid w:val="520026A6"/>
    <w:rsid w:val="520B890F"/>
    <w:rsid w:val="520E9B62"/>
    <w:rsid w:val="521D67DF"/>
    <w:rsid w:val="52203E4F"/>
    <w:rsid w:val="5233089D"/>
    <w:rsid w:val="523BE318"/>
    <w:rsid w:val="523C8398"/>
    <w:rsid w:val="523EA8FA"/>
    <w:rsid w:val="52431FFE"/>
    <w:rsid w:val="52487C76"/>
    <w:rsid w:val="524D4B7E"/>
    <w:rsid w:val="52602940"/>
    <w:rsid w:val="526A39FC"/>
    <w:rsid w:val="5276CC21"/>
    <w:rsid w:val="527B4AC1"/>
    <w:rsid w:val="52ACEA34"/>
    <w:rsid w:val="52AD5C98"/>
    <w:rsid w:val="52AEB2A5"/>
    <w:rsid w:val="52B4049C"/>
    <w:rsid w:val="52B9B466"/>
    <w:rsid w:val="52BB8F70"/>
    <w:rsid w:val="52BDE80D"/>
    <w:rsid w:val="52C1189E"/>
    <w:rsid w:val="52C397A8"/>
    <w:rsid w:val="52CD08E0"/>
    <w:rsid w:val="52CE7919"/>
    <w:rsid w:val="52DD9741"/>
    <w:rsid w:val="52DDFC39"/>
    <w:rsid w:val="52DF033A"/>
    <w:rsid w:val="52E614C4"/>
    <w:rsid w:val="52E9F9DC"/>
    <w:rsid w:val="52F47810"/>
    <w:rsid w:val="52F5ABCF"/>
    <w:rsid w:val="52F5EC67"/>
    <w:rsid w:val="52F74BA2"/>
    <w:rsid w:val="530286A2"/>
    <w:rsid w:val="5307EAFC"/>
    <w:rsid w:val="530F5EEA"/>
    <w:rsid w:val="53147CDD"/>
    <w:rsid w:val="5315D553"/>
    <w:rsid w:val="5316AF76"/>
    <w:rsid w:val="531904BF"/>
    <w:rsid w:val="531AA18B"/>
    <w:rsid w:val="531CFD73"/>
    <w:rsid w:val="532FB54F"/>
    <w:rsid w:val="533F9A80"/>
    <w:rsid w:val="5347F319"/>
    <w:rsid w:val="53484C50"/>
    <w:rsid w:val="534AAC6C"/>
    <w:rsid w:val="534E78DD"/>
    <w:rsid w:val="5351A05A"/>
    <w:rsid w:val="53522689"/>
    <w:rsid w:val="5368F10A"/>
    <w:rsid w:val="5371A9A0"/>
    <w:rsid w:val="5371F0FB"/>
    <w:rsid w:val="5375ACE6"/>
    <w:rsid w:val="537705B8"/>
    <w:rsid w:val="537DFD0C"/>
    <w:rsid w:val="537E29DC"/>
    <w:rsid w:val="5387A7DC"/>
    <w:rsid w:val="538CE087"/>
    <w:rsid w:val="5392B963"/>
    <w:rsid w:val="539BC645"/>
    <w:rsid w:val="539CA605"/>
    <w:rsid w:val="53A82540"/>
    <w:rsid w:val="53AB64F3"/>
    <w:rsid w:val="53AF9157"/>
    <w:rsid w:val="53B52848"/>
    <w:rsid w:val="53CB27B4"/>
    <w:rsid w:val="53DD338E"/>
    <w:rsid w:val="53DF2998"/>
    <w:rsid w:val="53EB91C8"/>
    <w:rsid w:val="53F04566"/>
    <w:rsid w:val="53FFF9FC"/>
    <w:rsid w:val="5401D7DF"/>
    <w:rsid w:val="5402B474"/>
    <w:rsid w:val="5413887F"/>
    <w:rsid w:val="5422C7A1"/>
    <w:rsid w:val="542DD94D"/>
    <w:rsid w:val="5433D5B8"/>
    <w:rsid w:val="54409578"/>
    <w:rsid w:val="5441BF3B"/>
    <w:rsid w:val="54445E70"/>
    <w:rsid w:val="5447AD69"/>
    <w:rsid w:val="54498F11"/>
    <w:rsid w:val="544AFBC0"/>
    <w:rsid w:val="5467E6BA"/>
    <w:rsid w:val="546C490C"/>
    <w:rsid w:val="547CF4B2"/>
    <w:rsid w:val="5482CA79"/>
    <w:rsid w:val="548B639B"/>
    <w:rsid w:val="54925D81"/>
    <w:rsid w:val="54A6FAC1"/>
    <w:rsid w:val="54A82D86"/>
    <w:rsid w:val="54A90B00"/>
    <w:rsid w:val="54AD9483"/>
    <w:rsid w:val="54BB24E6"/>
    <w:rsid w:val="54BD019F"/>
    <w:rsid w:val="54D4D283"/>
    <w:rsid w:val="54DAF113"/>
    <w:rsid w:val="54E36432"/>
    <w:rsid w:val="54F1A34A"/>
    <w:rsid w:val="54F298FA"/>
    <w:rsid w:val="54FC97B8"/>
    <w:rsid w:val="550AF997"/>
    <w:rsid w:val="5517ABC3"/>
    <w:rsid w:val="551B82C5"/>
    <w:rsid w:val="55234ECD"/>
    <w:rsid w:val="55257A4C"/>
    <w:rsid w:val="553309DA"/>
    <w:rsid w:val="553ECB79"/>
    <w:rsid w:val="5541EA92"/>
    <w:rsid w:val="55497156"/>
    <w:rsid w:val="554E53DF"/>
    <w:rsid w:val="5561BB30"/>
    <w:rsid w:val="556F3601"/>
    <w:rsid w:val="5574757B"/>
    <w:rsid w:val="557776E8"/>
    <w:rsid w:val="5584061B"/>
    <w:rsid w:val="558AD7A3"/>
    <w:rsid w:val="558FE096"/>
    <w:rsid w:val="55964EF1"/>
    <w:rsid w:val="55969240"/>
    <w:rsid w:val="559B92D6"/>
    <w:rsid w:val="559D3182"/>
    <w:rsid w:val="55A9E534"/>
    <w:rsid w:val="55C0DD8F"/>
    <w:rsid w:val="55C7281C"/>
    <w:rsid w:val="55DFC29C"/>
    <w:rsid w:val="55E02832"/>
    <w:rsid w:val="55E669BD"/>
    <w:rsid w:val="55EB942E"/>
    <w:rsid w:val="55F1702F"/>
    <w:rsid w:val="55F2C048"/>
    <w:rsid w:val="56048B7F"/>
    <w:rsid w:val="5606D37F"/>
    <w:rsid w:val="5608D318"/>
    <w:rsid w:val="561A4B50"/>
    <w:rsid w:val="561CB6DC"/>
    <w:rsid w:val="5621CF4C"/>
    <w:rsid w:val="562A73B3"/>
    <w:rsid w:val="562ADC1E"/>
    <w:rsid w:val="56318881"/>
    <w:rsid w:val="563293EC"/>
    <w:rsid w:val="56351B69"/>
    <w:rsid w:val="563C0DB4"/>
    <w:rsid w:val="56432959"/>
    <w:rsid w:val="5645C481"/>
    <w:rsid w:val="5649A82B"/>
    <w:rsid w:val="564B59BB"/>
    <w:rsid w:val="564D49EB"/>
    <w:rsid w:val="564F31F3"/>
    <w:rsid w:val="565E156A"/>
    <w:rsid w:val="5661EED6"/>
    <w:rsid w:val="56648EE4"/>
    <w:rsid w:val="566968A9"/>
    <w:rsid w:val="567D97AC"/>
    <w:rsid w:val="567E440D"/>
    <w:rsid w:val="56859208"/>
    <w:rsid w:val="568D6E8C"/>
    <w:rsid w:val="568EFEE8"/>
    <w:rsid w:val="569A20D5"/>
    <w:rsid w:val="569B3AB0"/>
    <w:rsid w:val="569FB7BF"/>
    <w:rsid w:val="56A36328"/>
    <w:rsid w:val="56A6D4B5"/>
    <w:rsid w:val="56ADAA9D"/>
    <w:rsid w:val="56AEA053"/>
    <w:rsid w:val="56B122FC"/>
    <w:rsid w:val="56B172B4"/>
    <w:rsid w:val="56BA1F63"/>
    <w:rsid w:val="56C9DEDD"/>
    <w:rsid w:val="56CE3967"/>
    <w:rsid w:val="56E681EF"/>
    <w:rsid w:val="56EF448F"/>
    <w:rsid w:val="56F0EF1C"/>
    <w:rsid w:val="56F11766"/>
    <w:rsid w:val="56F3D02C"/>
    <w:rsid w:val="56F9B7B5"/>
    <w:rsid w:val="56F9CE25"/>
    <w:rsid w:val="57037423"/>
    <w:rsid w:val="570C65DA"/>
    <w:rsid w:val="570D2284"/>
    <w:rsid w:val="5710566B"/>
    <w:rsid w:val="5710D3F3"/>
    <w:rsid w:val="571E155D"/>
    <w:rsid w:val="571FEA0B"/>
    <w:rsid w:val="5720F751"/>
    <w:rsid w:val="5724DDD3"/>
    <w:rsid w:val="57275100"/>
    <w:rsid w:val="572A0737"/>
    <w:rsid w:val="57354EA4"/>
    <w:rsid w:val="5744A97A"/>
    <w:rsid w:val="5746CD34"/>
    <w:rsid w:val="5750D291"/>
    <w:rsid w:val="57527A1C"/>
    <w:rsid w:val="5756020F"/>
    <w:rsid w:val="575821BA"/>
    <w:rsid w:val="57628A2E"/>
    <w:rsid w:val="578167CB"/>
    <w:rsid w:val="57864213"/>
    <w:rsid w:val="57BD76B9"/>
    <w:rsid w:val="57CC2AB2"/>
    <w:rsid w:val="57D798D7"/>
    <w:rsid w:val="57D938B4"/>
    <w:rsid w:val="57DEE75E"/>
    <w:rsid w:val="57E3FB22"/>
    <w:rsid w:val="57E9BE69"/>
    <w:rsid w:val="57EA567B"/>
    <w:rsid w:val="57EB09FA"/>
    <w:rsid w:val="57F92253"/>
    <w:rsid w:val="57FB198E"/>
    <w:rsid w:val="57FB90B3"/>
    <w:rsid w:val="5807F743"/>
    <w:rsid w:val="581106DF"/>
    <w:rsid w:val="5831C023"/>
    <w:rsid w:val="5844971A"/>
    <w:rsid w:val="585D6532"/>
    <w:rsid w:val="585F4607"/>
    <w:rsid w:val="5874D5EA"/>
    <w:rsid w:val="5877BC17"/>
    <w:rsid w:val="587B38F5"/>
    <w:rsid w:val="587E992D"/>
    <w:rsid w:val="5883B8E2"/>
    <w:rsid w:val="58845A13"/>
    <w:rsid w:val="58876E01"/>
    <w:rsid w:val="58878B22"/>
    <w:rsid w:val="58894130"/>
    <w:rsid w:val="588C8674"/>
    <w:rsid w:val="58B35680"/>
    <w:rsid w:val="58B8B2A6"/>
    <w:rsid w:val="58B8E249"/>
    <w:rsid w:val="58D1AFB9"/>
    <w:rsid w:val="58D32BA1"/>
    <w:rsid w:val="58D509DA"/>
    <w:rsid w:val="58E1D59C"/>
    <w:rsid w:val="58F65E5A"/>
    <w:rsid w:val="58FF9042"/>
    <w:rsid w:val="590A4B12"/>
    <w:rsid w:val="590E3FDB"/>
    <w:rsid w:val="590F4B0A"/>
    <w:rsid w:val="590FB053"/>
    <w:rsid w:val="5919A6BA"/>
    <w:rsid w:val="591C533C"/>
    <w:rsid w:val="591EC1AF"/>
    <w:rsid w:val="5924DC9E"/>
    <w:rsid w:val="59333D06"/>
    <w:rsid w:val="5937361E"/>
    <w:rsid w:val="593812F7"/>
    <w:rsid w:val="596997E6"/>
    <w:rsid w:val="596F6991"/>
    <w:rsid w:val="597AB7A5"/>
    <w:rsid w:val="598D0F8E"/>
    <w:rsid w:val="599EC2ED"/>
    <w:rsid w:val="59B0F652"/>
    <w:rsid w:val="59BAD606"/>
    <w:rsid w:val="59CABB83"/>
    <w:rsid w:val="59CC42B7"/>
    <w:rsid w:val="59D7B25A"/>
    <w:rsid w:val="59E7702F"/>
    <w:rsid w:val="59EB6C0F"/>
    <w:rsid w:val="59F0BB11"/>
    <w:rsid w:val="59F829B8"/>
    <w:rsid w:val="59F929E5"/>
    <w:rsid w:val="5A071ACE"/>
    <w:rsid w:val="5A08F918"/>
    <w:rsid w:val="5A10ECE9"/>
    <w:rsid w:val="5A1F98C0"/>
    <w:rsid w:val="5A213E58"/>
    <w:rsid w:val="5A38D7F8"/>
    <w:rsid w:val="5A38DDF0"/>
    <w:rsid w:val="5A47B5B1"/>
    <w:rsid w:val="5A4F31F2"/>
    <w:rsid w:val="5A531BD1"/>
    <w:rsid w:val="5A55E3B6"/>
    <w:rsid w:val="5A562D89"/>
    <w:rsid w:val="5A5662C7"/>
    <w:rsid w:val="5A6812AD"/>
    <w:rsid w:val="5A6D1B0F"/>
    <w:rsid w:val="5A6E425F"/>
    <w:rsid w:val="5A70D27E"/>
    <w:rsid w:val="5A76E77E"/>
    <w:rsid w:val="5A7A1CC7"/>
    <w:rsid w:val="5A861F90"/>
    <w:rsid w:val="5A889512"/>
    <w:rsid w:val="5A8DF209"/>
    <w:rsid w:val="5A945DE7"/>
    <w:rsid w:val="5AA3C12C"/>
    <w:rsid w:val="5AA51FE0"/>
    <w:rsid w:val="5AA896A9"/>
    <w:rsid w:val="5AAA4125"/>
    <w:rsid w:val="5AB5A2E6"/>
    <w:rsid w:val="5AB60C84"/>
    <w:rsid w:val="5AB79AD8"/>
    <w:rsid w:val="5ABE7C1A"/>
    <w:rsid w:val="5AC65633"/>
    <w:rsid w:val="5ACF8BF6"/>
    <w:rsid w:val="5AD222F7"/>
    <w:rsid w:val="5AD26807"/>
    <w:rsid w:val="5AD6392D"/>
    <w:rsid w:val="5AD80149"/>
    <w:rsid w:val="5AD91AD0"/>
    <w:rsid w:val="5AE9B9D3"/>
    <w:rsid w:val="5AECC084"/>
    <w:rsid w:val="5AF6AB30"/>
    <w:rsid w:val="5AFDFE7F"/>
    <w:rsid w:val="5B0305BE"/>
    <w:rsid w:val="5B07F02E"/>
    <w:rsid w:val="5B13CDB6"/>
    <w:rsid w:val="5B1E872D"/>
    <w:rsid w:val="5B29333B"/>
    <w:rsid w:val="5B2A0DA7"/>
    <w:rsid w:val="5B38696F"/>
    <w:rsid w:val="5B39913A"/>
    <w:rsid w:val="5B3C3734"/>
    <w:rsid w:val="5B420B8D"/>
    <w:rsid w:val="5B5B3D7B"/>
    <w:rsid w:val="5B6C7E4D"/>
    <w:rsid w:val="5B6EB7E1"/>
    <w:rsid w:val="5B6F43E1"/>
    <w:rsid w:val="5B766B42"/>
    <w:rsid w:val="5B8E369C"/>
    <w:rsid w:val="5B8E4D61"/>
    <w:rsid w:val="5B8ED9E8"/>
    <w:rsid w:val="5B90777A"/>
    <w:rsid w:val="5B9B3626"/>
    <w:rsid w:val="5B9B5F2B"/>
    <w:rsid w:val="5BA194C7"/>
    <w:rsid w:val="5BA56C0F"/>
    <w:rsid w:val="5BA7719D"/>
    <w:rsid w:val="5BB3DB74"/>
    <w:rsid w:val="5BBD88A0"/>
    <w:rsid w:val="5BBF9A10"/>
    <w:rsid w:val="5BC7BAC6"/>
    <w:rsid w:val="5BCD34AB"/>
    <w:rsid w:val="5BD885CA"/>
    <w:rsid w:val="5BDD9570"/>
    <w:rsid w:val="5BDFFFEC"/>
    <w:rsid w:val="5BED7E58"/>
    <w:rsid w:val="5BF0084C"/>
    <w:rsid w:val="5BF63A51"/>
    <w:rsid w:val="5BFA7518"/>
    <w:rsid w:val="5C0B9389"/>
    <w:rsid w:val="5C27DCC1"/>
    <w:rsid w:val="5C327B24"/>
    <w:rsid w:val="5C32DF30"/>
    <w:rsid w:val="5C38DCDD"/>
    <w:rsid w:val="5C3DCA8B"/>
    <w:rsid w:val="5C4EA3B3"/>
    <w:rsid w:val="5C55FAE6"/>
    <w:rsid w:val="5C56E7AA"/>
    <w:rsid w:val="5C574F47"/>
    <w:rsid w:val="5C599E1A"/>
    <w:rsid w:val="5C5C6342"/>
    <w:rsid w:val="5C6AD012"/>
    <w:rsid w:val="5C6DADB0"/>
    <w:rsid w:val="5C7D000F"/>
    <w:rsid w:val="5C7E6A71"/>
    <w:rsid w:val="5C83E0F8"/>
    <w:rsid w:val="5C86709E"/>
    <w:rsid w:val="5C87CCE1"/>
    <w:rsid w:val="5C8AA07A"/>
    <w:rsid w:val="5CAAD029"/>
    <w:rsid w:val="5CB05630"/>
    <w:rsid w:val="5CB9090D"/>
    <w:rsid w:val="5CB9419A"/>
    <w:rsid w:val="5CBBA2A8"/>
    <w:rsid w:val="5CBE7137"/>
    <w:rsid w:val="5CCB9935"/>
    <w:rsid w:val="5CD97EF9"/>
    <w:rsid w:val="5CDB1ED0"/>
    <w:rsid w:val="5CF64DAF"/>
    <w:rsid w:val="5CFA3CC9"/>
    <w:rsid w:val="5CFBF6D5"/>
    <w:rsid w:val="5D03B344"/>
    <w:rsid w:val="5D061259"/>
    <w:rsid w:val="5D06701C"/>
    <w:rsid w:val="5D183DD7"/>
    <w:rsid w:val="5D18D720"/>
    <w:rsid w:val="5D1D1695"/>
    <w:rsid w:val="5D1E938F"/>
    <w:rsid w:val="5D2E1BB9"/>
    <w:rsid w:val="5D3575FC"/>
    <w:rsid w:val="5D37B801"/>
    <w:rsid w:val="5D3815DD"/>
    <w:rsid w:val="5D39682B"/>
    <w:rsid w:val="5D3A7CB1"/>
    <w:rsid w:val="5D44E62E"/>
    <w:rsid w:val="5D4D4407"/>
    <w:rsid w:val="5D4DC7C9"/>
    <w:rsid w:val="5D570DC8"/>
    <w:rsid w:val="5D587CE4"/>
    <w:rsid w:val="5D623FB9"/>
    <w:rsid w:val="5D7B6AA0"/>
    <w:rsid w:val="5D82E116"/>
    <w:rsid w:val="5D8359FA"/>
    <w:rsid w:val="5D8AEB5D"/>
    <w:rsid w:val="5D8F880C"/>
    <w:rsid w:val="5D937B45"/>
    <w:rsid w:val="5D954D29"/>
    <w:rsid w:val="5D9622C6"/>
    <w:rsid w:val="5D963AF4"/>
    <w:rsid w:val="5D9F2B32"/>
    <w:rsid w:val="5DB90043"/>
    <w:rsid w:val="5DC3D116"/>
    <w:rsid w:val="5DC84CE3"/>
    <w:rsid w:val="5DC9BA93"/>
    <w:rsid w:val="5DD2AD36"/>
    <w:rsid w:val="5DD325EC"/>
    <w:rsid w:val="5DDE9F72"/>
    <w:rsid w:val="5DEE350B"/>
    <w:rsid w:val="5DF05D4E"/>
    <w:rsid w:val="5DF326AF"/>
    <w:rsid w:val="5DF6E24D"/>
    <w:rsid w:val="5DF703A4"/>
    <w:rsid w:val="5DF7FEA3"/>
    <w:rsid w:val="5E02223A"/>
    <w:rsid w:val="5E0D5193"/>
    <w:rsid w:val="5E178E0A"/>
    <w:rsid w:val="5E26CD2B"/>
    <w:rsid w:val="5E2F2543"/>
    <w:rsid w:val="5E363404"/>
    <w:rsid w:val="5E3FA9F2"/>
    <w:rsid w:val="5E41E676"/>
    <w:rsid w:val="5E459899"/>
    <w:rsid w:val="5E618C11"/>
    <w:rsid w:val="5E625814"/>
    <w:rsid w:val="5E68F0A4"/>
    <w:rsid w:val="5E69A928"/>
    <w:rsid w:val="5E77BA00"/>
    <w:rsid w:val="5E791D6D"/>
    <w:rsid w:val="5E7E64C4"/>
    <w:rsid w:val="5E973E78"/>
    <w:rsid w:val="5E9CA4C6"/>
    <w:rsid w:val="5EA27667"/>
    <w:rsid w:val="5EA85EFE"/>
    <w:rsid w:val="5EABAA09"/>
    <w:rsid w:val="5EBA8257"/>
    <w:rsid w:val="5EC01A36"/>
    <w:rsid w:val="5ECBDAA3"/>
    <w:rsid w:val="5EDD4584"/>
    <w:rsid w:val="5EDDA3D4"/>
    <w:rsid w:val="5EE15304"/>
    <w:rsid w:val="5EE69155"/>
    <w:rsid w:val="5EEEE5F9"/>
    <w:rsid w:val="5EF03E6F"/>
    <w:rsid w:val="5EF1DCE4"/>
    <w:rsid w:val="5EF53AA3"/>
    <w:rsid w:val="5EF571D5"/>
    <w:rsid w:val="5EF6DAE7"/>
    <w:rsid w:val="5F1FEBE1"/>
    <w:rsid w:val="5F32427B"/>
    <w:rsid w:val="5F33D7C7"/>
    <w:rsid w:val="5F3510C4"/>
    <w:rsid w:val="5F3835E7"/>
    <w:rsid w:val="5F4876F5"/>
    <w:rsid w:val="5F4BC458"/>
    <w:rsid w:val="5F54DF86"/>
    <w:rsid w:val="5F5D3F52"/>
    <w:rsid w:val="5F6172A6"/>
    <w:rsid w:val="5F6743E2"/>
    <w:rsid w:val="5F679D34"/>
    <w:rsid w:val="5F6E09F5"/>
    <w:rsid w:val="5F70B951"/>
    <w:rsid w:val="5F74FD15"/>
    <w:rsid w:val="5F75818C"/>
    <w:rsid w:val="5F761DBF"/>
    <w:rsid w:val="5F765803"/>
    <w:rsid w:val="5F782714"/>
    <w:rsid w:val="5F81EE36"/>
    <w:rsid w:val="5F86E351"/>
    <w:rsid w:val="5F954248"/>
    <w:rsid w:val="5F9E8402"/>
    <w:rsid w:val="5F9FE2F9"/>
    <w:rsid w:val="5FA0B8E9"/>
    <w:rsid w:val="5FAD02AC"/>
    <w:rsid w:val="5FB6B878"/>
    <w:rsid w:val="5FC25D52"/>
    <w:rsid w:val="5FC69956"/>
    <w:rsid w:val="5FD6B35A"/>
    <w:rsid w:val="5FDF66EE"/>
    <w:rsid w:val="5FE56B6A"/>
    <w:rsid w:val="5FF127AE"/>
    <w:rsid w:val="5FF4C9A9"/>
    <w:rsid w:val="6005BF78"/>
    <w:rsid w:val="6009F8B8"/>
    <w:rsid w:val="6021AB66"/>
    <w:rsid w:val="6021E2BD"/>
    <w:rsid w:val="602202E1"/>
    <w:rsid w:val="602D7A99"/>
    <w:rsid w:val="602FC7AB"/>
    <w:rsid w:val="604302D3"/>
    <w:rsid w:val="604EBE27"/>
    <w:rsid w:val="6052D789"/>
    <w:rsid w:val="605C4948"/>
    <w:rsid w:val="606D7F5D"/>
    <w:rsid w:val="60708D52"/>
    <w:rsid w:val="60712D5D"/>
    <w:rsid w:val="60714520"/>
    <w:rsid w:val="6075CF96"/>
    <w:rsid w:val="607A5300"/>
    <w:rsid w:val="607BA587"/>
    <w:rsid w:val="608E078D"/>
    <w:rsid w:val="6092228D"/>
    <w:rsid w:val="6094E34D"/>
    <w:rsid w:val="60AE6CCC"/>
    <w:rsid w:val="60B3D4CD"/>
    <w:rsid w:val="60C5B2BE"/>
    <w:rsid w:val="60C911C6"/>
    <w:rsid w:val="60CA567A"/>
    <w:rsid w:val="60CA592C"/>
    <w:rsid w:val="60D32473"/>
    <w:rsid w:val="60D52BDA"/>
    <w:rsid w:val="60D549B3"/>
    <w:rsid w:val="60DBCA71"/>
    <w:rsid w:val="60DC10AE"/>
    <w:rsid w:val="60DE06C2"/>
    <w:rsid w:val="60F1B816"/>
    <w:rsid w:val="60F789D8"/>
    <w:rsid w:val="610EFF04"/>
    <w:rsid w:val="611075E8"/>
    <w:rsid w:val="61236750"/>
    <w:rsid w:val="61368B1C"/>
    <w:rsid w:val="613752C7"/>
    <w:rsid w:val="613C8408"/>
    <w:rsid w:val="613F680F"/>
    <w:rsid w:val="614CA2A6"/>
    <w:rsid w:val="6153E69D"/>
    <w:rsid w:val="615D7F71"/>
    <w:rsid w:val="615E7CFB"/>
    <w:rsid w:val="615F7E17"/>
    <w:rsid w:val="616967DF"/>
    <w:rsid w:val="6172FB0E"/>
    <w:rsid w:val="61761F28"/>
    <w:rsid w:val="61789618"/>
    <w:rsid w:val="6185C098"/>
    <w:rsid w:val="61862777"/>
    <w:rsid w:val="619441BE"/>
    <w:rsid w:val="61A90EFB"/>
    <w:rsid w:val="61A999AD"/>
    <w:rsid w:val="61AF5E08"/>
    <w:rsid w:val="61B46326"/>
    <w:rsid w:val="61B98E55"/>
    <w:rsid w:val="61B9D078"/>
    <w:rsid w:val="61BC8848"/>
    <w:rsid w:val="61C0545D"/>
    <w:rsid w:val="61EAB56F"/>
    <w:rsid w:val="61F2BD9D"/>
    <w:rsid w:val="6208413A"/>
    <w:rsid w:val="621A8292"/>
    <w:rsid w:val="62368C3E"/>
    <w:rsid w:val="62372505"/>
    <w:rsid w:val="623A7EE9"/>
    <w:rsid w:val="624009F0"/>
    <w:rsid w:val="62498731"/>
    <w:rsid w:val="625228E9"/>
    <w:rsid w:val="62604DD4"/>
    <w:rsid w:val="6261CDD8"/>
    <w:rsid w:val="62645D25"/>
    <w:rsid w:val="62754DC9"/>
    <w:rsid w:val="62794446"/>
    <w:rsid w:val="627D7BBC"/>
    <w:rsid w:val="627FDC21"/>
    <w:rsid w:val="6282D1D8"/>
    <w:rsid w:val="6292E947"/>
    <w:rsid w:val="629C4C61"/>
    <w:rsid w:val="62A7DE29"/>
    <w:rsid w:val="62A8DC69"/>
    <w:rsid w:val="62AD483D"/>
    <w:rsid w:val="62CE76BB"/>
    <w:rsid w:val="62D660C0"/>
    <w:rsid w:val="62D9BEAA"/>
    <w:rsid w:val="62DB7B07"/>
    <w:rsid w:val="62DBC060"/>
    <w:rsid w:val="62E583FD"/>
    <w:rsid w:val="62E5E6DB"/>
    <w:rsid w:val="62F23AED"/>
    <w:rsid w:val="62F68648"/>
    <w:rsid w:val="62F699B0"/>
    <w:rsid w:val="62F9CF79"/>
    <w:rsid w:val="6301A771"/>
    <w:rsid w:val="63081263"/>
    <w:rsid w:val="631EA472"/>
    <w:rsid w:val="63205EE5"/>
    <w:rsid w:val="63224C3B"/>
    <w:rsid w:val="63233011"/>
    <w:rsid w:val="632CB681"/>
    <w:rsid w:val="632E3957"/>
    <w:rsid w:val="632EB53A"/>
    <w:rsid w:val="63351367"/>
    <w:rsid w:val="633A1335"/>
    <w:rsid w:val="63453E5A"/>
    <w:rsid w:val="635663C5"/>
    <w:rsid w:val="63670872"/>
    <w:rsid w:val="6368180D"/>
    <w:rsid w:val="636DD954"/>
    <w:rsid w:val="636E5A9E"/>
    <w:rsid w:val="63707E64"/>
    <w:rsid w:val="63780BE5"/>
    <w:rsid w:val="637ACF3B"/>
    <w:rsid w:val="638C4B2C"/>
    <w:rsid w:val="638F03C8"/>
    <w:rsid w:val="63A2AEC1"/>
    <w:rsid w:val="63AA3D7D"/>
    <w:rsid w:val="63AB781A"/>
    <w:rsid w:val="63B461F9"/>
    <w:rsid w:val="63B8CD01"/>
    <w:rsid w:val="63BA30B7"/>
    <w:rsid w:val="63BBD3AD"/>
    <w:rsid w:val="63BC2268"/>
    <w:rsid w:val="63BE8B7D"/>
    <w:rsid w:val="63C488E4"/>
    <w:rsid w:val="63C621C4"/>
    <w:rsid w:val="63E5AD1C"/>
    <w:rsid w:val="640104AB"/>
    <w:rsid w:val="6403E3BB"/>
    <w:rsid w:val="6405C781"/>
    <w:rsid w:val="64070476"/>
    <w:rsid w:val="640755DE"/>
    <w:rsid w:val="6411FF9F"/>
    <w:rsid w:val="64157030"/>
    <w:rsid w:val="6424F14E"/>
    <w:rsid w:val="642DCECD"/>
    <w:rsid w:val="643005C5"/>
    <w:rsid w:val="6437B03A"/>
    <w:rsid w:val="643F8728"/>
    <w:rsid w:val="643FECE5"/>
    <w:rsid w:val="6442F0B4"/>
    <w:rsid w:val="645110B9"/>
    <w:rsid w:val="64591D31"/>
    <w:rsid w:val="64657120"/>
    <w:rsid w:val="646583C8"/>
    <w:rsid w:val="646B9BCB"/>
    <w:rsid w:val="64760324"/>
    <w:rsid w:val="6477FC0C"/>
    <w:rsid w:val="6480AFA3"/>
    <w:rsid w:val="649071FE"/>
    <w:rsid w:val="649674F7"/>
    <w:rsid w:val="64997389"/>
    <w:rsid w:val="649BBDA8"/>
    <w:rsid w:val="64A2977F"/>
    <w:rsid w:val="64A615ED"/>
    <w:rsid w:val="64B067AB"/>
    <w:rsid w:val="64B2C85C"/>
    <w:rsid w:val="64B5F1BC"/>
    <w:rsid w:val="64BCFE1B"/>
    <w:rsid w:val="64CB1603"/>
    <w:rsid w:val="64CC62BF"/>
    <w:rsid w:val="64CEC8B6"/>
    <w:rsid w:val="64D6BE8B"/>
    <w:rsid w:val="64E16542"/>
    <w:rsid w:val="64F52F71"/>
    <w:rsid w:val="650293E6"/>
    <w:rsid w:val="65079038"/>
    <w:rsid w:val="650F2FA6"/>
    <w:rsid w:val="651E1652"/>
    <w:rsid w:val="6527708B"/>
    <w:rsid w:val="6530AD38"/>
    <w:rsid w:val="65457DD7"/>
    <w:rsid w:val="654C473D"/>
    <w:rsid w:val="654CC42C"/>
    <w:rsid w:val="654E1B95"/>
    <w:rsid w:val="655770D4"/>
    <w:rsid w:val="65621CDF"/>
    <w:rsid w:val="656B78D4"/>
    <w:rsid w:val="656C3D95"/>
    <w:rsid w:val="657F73CC"/>
    <w:rsid w:val="658E1C27"/>
    <w:rsid w:val="659DC71A"/>
    <w:rsid w:val="65A30B69"/>
    <w:rsid w:val="65A71137"/>
    <w:rsid w:val="65AF8445"/>
    <w:rsid w:val="65BAEC02"/>
    <w:rsid w:val="65C340D2"/>
    <w:rsid w:val="65C422EE"/>
    <w:rsid w:val="65CDC9E2"/>
    <w:rsid w:val="65D529DB"/>
    <w:rsid w:val="65DAD1E8"/>
    <w:rsid w:val="65E05F51"/>
    <w:rsid w:val="65E48697"/>
    <w:rsid w:val="65E6C159"/>
    <w:rsid w:val="65ED4C6C"/>
    <w:rsid w:val="65F33EC1"/>
    <w:rsid w:val="65F499E4"/>
    <w:rsid w:val="65F4DD40"/>
    <w:rsid w:val="65F7951B"/>
    <w:rsid w:val="6612B82F"/>
    <w:rsid w:val="6612E719"/>
    <w:rsid w:val="6617EA5A"/>
    <w:rsid w:val="661EB84C"/>
    <w:rsid w:val="662AD0D3"/>
    <w:rsid w:val="662C7063"/>
    <w:rsid w:val="66452417"/>
    <w:rsid w:val="6656E481"/>
    <w:rsid w:val="6660667D"/>
    <w:rsid w:val="6663A245"/>
    <w:rsid w:val="66673F97"/>
    <w:rsid w:val="6687FFED"/>
    <w:rsid w:val="668BA67C"/>
    <w:rsid w:val="66990D5F"/>
    <w:rsid w:val="669ACC0D"/>
    <w:rsid w:val="669ACFEA"/>
    <w:rsid w:val="66ADE517"/>
    <w:rsid w:val="66B06D9C"/>
    <w:rsid w:val="66B7F9D6"/>
    <w:rsid w:val="66B9C286"/>
    <w:rsid w:val="66BF12B8"/>
    <w:rsid w:val="66BFBC5D"/>
    <w:rsid w:val="66C3C12E"/>
    <w:rsid w:val="66C4CA34"/>
    <w:rsid w:val="66DD902C"/>
    <w:rsid w:val="66E02221"/>
    <w:rsid w:val="66E39851"/>
    <w:rsid w:val="66F975D1"/>
    <w:rsid w:val="66FD04C3"/>
    <w:rsid w:val="67161097"/>
    <w:rsid w:val="67180ED8"/>
    <w:rsid w:val="67270FA6"/>
    <w:rsid w:val="67367186"/>
    <w:rsid w:val="6748255A"/>
    <w:rsid w:val="674E43BF"/>
    <w:rsid w:val="67599CB0"/>
    <w:rsid w:val="676164B6"/>
    <w:rsid w:val="676B87D2"/>
    <w:rsid w:val="6776ED74"/>
    <w:rsid w:val="678EA73D"/>
    <w:rsid w:val="67943975"/>
    <w:rsid w:val="679CD5F3"/>
    <w:rsid w:val="679D6D9E"/>
    <w:rsid w:val="679E38D3"/>
    <w:rsid w:val="67A2E8EC"/>
    <w:rsid w:val="67A8506B"/>
    <w:rsid w:val="67B47BF3"/>
    <w:rsid w:val="67B6DD91"/>
    <w:rsid w:val="67BA7A28"/>
    <w:rsid w:val="67BC8190"/>
    <w:rsid w:val="67BECABF"/>
    <w:rsid w:val="67BECD1C"/>
    <w:rsid w:val="67D32A1F"/>
    <w:rsid w:val="67D3F0B9"/>
    <w:rsid w:val="67D6C6A0"/>
    <w:rsid w:val="67DC67B2"/>
    <w:rsid w:val="67E98DBB"/>
    <w:rsid w:val="67EAAD5D"/>
    <w:rsid w:val="67EFCEB3"/>
    <w:rsid w:val="67FD3546"/>
    <w:rsid w:val="68092970"/>
    <w:rsid w:val="680BDB1A"/>
    <w:rsid w:val="680EF51D"/>
    <w:rsid w:val="6818C10E"/>
    <w:rsid w:val="681BDFF3"/>
    <w:rsid w:val="681BF3F5"/>
    <w:rsid w:val="6825BC9F"/>
    <w:rsid w:val="682B0570"/>
    <w:rsid w:val="682DF51E"/>
    <w:rsid w:val="682EFB7D"/>
    <w:rsid w:val="6840090C"/>
    <w:rsid w:val="68410271"/>
    <w:rsid w:val="6841B411"/>
    <w:rsid w:val="6843AF89"/>
    <w:rsid w:val="684402E7"/>
    <w:rsid w:val="6845C9BE"/>
    <w:rsid w:val="684C92E3"/>
    <w:rsid w:val="684EB7A1"/>
    <w:rsid w:val="684F0AFF"/>
    <w:rsid w:val="68512BA2"/>
    <w:rsid w:val="68545A3E"/>
    <w:rsid w:val="68583CC2"/>
    <w:rsid w:val="68679E3E"/>
    <w:rsid w:val="687360D1"/>
    <w:rsid w:val="6880D531"/>
    <w:rsid w:val="6881384F"/>
    <w:rsid w:val="6886F221"/>
    <w:rsid w:val="688F315F"/>
    <w:rsid w:val="689EBA05"/>
    <w:rsid w:val="68B919C2"/>
    <w:rsid w:val="68B9DEA8"/>
    <w:rsid w:val="68D1CFBB"/>
    <w:rsid w:val="68D4BAD9"/>
    <w:rsid w:val="68E63923"/>
    <w:rsid w:val="68E82C78"/>
    <w:rsid w:val="68EDCEC6"/>
    <w:rsid w:val="68EE722B"/>
    <w:rsid w:val="68F5CE62"/>
    <w:rsid w:val="69036FDE"/>
    <w:rsid w:val="690799F0"/>
    <w:rsid w:val="690CCC24"/>
    <w:rsid w:val="690FE940"/>
    <w:rsid w:val="69148516"/>
    <w:rsid w:val="69162378"/>
    <w:rsid w:val="69227008"/>
    <w:rsid w:val="69256B2D"/>
    <w:rsid w:val="6929A90F"/>
    <w:rsid w:val="692B414C"/>
    <w:rsid w:val="693BA75E"/>
    <w:rsid w:val="694AAB75"/>
    <w:rsid w:val="6955B810"/>
    <w:rsid w:val="69560212"/>
    <w:rsid w:val="695D5DBC"/>
    <w:rsid w:val="6963B4AF"/>
    <w:rsid w:val="696BFBE2"/>
    <w:rsid w:val="69730AE4"/>
    <w:rsid w:val="697562E2"/>
    <w:rsid w:val="698D846A"/>
    <w:rsid w:val="699099B2"/>
    <w:rsid w:val="69979F21"/>
    <w:rsid w:val="69980695"/>
    <w:rsid w:val="6999FBD7"/>
    <w:rsid w:val="69A2BF79"/>
    <w:rsid w:val="69A951B9"/>
    <w:rsid w:val="69A9B70A"/>
    <w:rsid w:val="69ABF90E"/>
    <w:rsid w:val="69BC770F"/>
    <w:rsid w:val="69C4A08B"/>
    <w:rsid w:val="69C83E2D"/>
    <w:rsid w:val="69D28258"/>
    <w:rsid w:val="69D9E4B0"/>
    <w:rsid w:val="69DB46B9"/>
    <w:rsid w:val="69DBAB4B"/>
    <w:rsid w:val="69E2FB69"/>
    <w:rsid w:val="69EA08DD"/>
    <w:rsid w:val="69EA88C2"/>
    <w:rsid w:val="69ED0C64"/>
    <w:rsid w:val="69EDC091"/>
    <w:rsid w:val="69EDCE03"/>
    <w:rsid w:val="69F10B19"/>
    <w:rsid w:val="69F527FC"/>
    <w:rsid w:val="69F8CCF6"/>
    <w:rsid w:val="69FA2769"/>
    <w:rsid w:val="69FE437D"/>
    <w:rsid w:val="6A0EDF5F"/>
    <w:rsid w:val="6A1A5087"/>
    <w:rsid w:val="6A22BB11"/>
    <w:rsid w:val="6A28C8F4"/>
    <w:rsid w:val="6A2D2235"/>
    <w:rsid w:val="6A3CA556"/>
    <w:rsid w:val="6A47326C"/>
    <w:rsid w:val="6A490DAA"/>
    <w:rsid w:val="6A498977"/>
    <w:rsid w:val="6A5503C8"/>
    <w:rsid w:val="6A5F7C73"/>
    <w:rsid w:val="6A6A2E4C"/>
    <w:rsid w:val="6A77EAC4"/>
    <w:rsid w:val="6A788697"/>
    <w:rsid w:val="6A817E36"/>
    <w:rsid w:val="6A8AAC49"/>
    <w:rsid w:val="6A8DBF4D"/>
    <w:rsid w:val="6A8DD765"/>
    <w:rsid w:val="6A8DDA77"/>
    <w:rsid w:val="6A918C01"/>
    <w:rsid w:val="6A967913"/>
    <w:rsid w:val="6AA07578"/>
    <w:rsid w:val="6AA13A95"/>
    <w:rsid w:val="6AA220A2"/>
    <w:rsid w:val="6AA34AFD"/>
    <w:rsid w:val="6AABAE86"/>
    <w:rsid w:val="6AACFB0B"/>
    <w:rsid w:val="6AAD513B"/>
    <w:rsid w:val="6AB7B08B"/>
    <w:rsid w:val="6ABD1F35"/>
    <w:rsid w:val="6AC42919"/>
    <w:rsid w:val="6AC65B26"/>
    <w:rsid w:val="6ACB2F68"/>
    <w:rsid w:val="6ADDE75D"/>
    <w:rsid w:val="6AE6EA92"/>
    <w:rsid w:val="6AEB989C"/>
    <w:rsid w:val="6AF0E2D9"/>
    <w:rsid w:val="6AF8E570"/>
    <w:rsid w:val="6B261E7D"/>
    <w:rsid w:val="6B29B91B"/>
    <w:rsid w:val="6B388236"/>
    <w:rsid w:val="6B3A06B0"/>
    <w:rsid w:val="6B3DF32F"/>
    <w:rsid w:val="6B408545"/>
    <w:rsid w:val="6B4A8624"/>
    <w:rsid w:val="6B53B2EB"/>
    <w:rsid w:val="6B584382"/>
    <w:rsid w:val="6B68919D"/>
    <w:rsid w:val="6B6C0308"/>
    <w:rsid w:val="6B6D523C"/>
    <w:rsid w:val="6B70DCEE"/>
    <w:rsid w:val="6B71E7A1"/>
    <w:rsid w:val="6B7EE66C"/>
    <w:rsid w:val="6B836102"/>
    <w:rsid w:val="6B83D909"/>
    <w:rsid w:val="6B89F550"/>
    <w:rsid w:val="6B9078BE"/>
    <w:rsid w:val="6B976F2D"/>
    <w:rsid w:val="6BA11535"/>
    <w:rsid w:val="6BAD0FC9"/>
    <w:rsid w:val="6BB50398"/>
    <w:rsid w:val="6BBCEB48"/>
    <w:rsid w:val="6BC4D4FB"/>
    <w:rsid w:val="6BD28436"/>
    <w:rsid w:val="6BD2ECF7"/>
    <w:rsid w:val="6BDF6149"/>
    <w:rsid w:val="6BED3E6A"/>
    <w:rsid w:val="6C080EBE"/>
    <w:rsid w:val="6C103901"/>
    <w:rsid w:val="6C124533"/>
    <w:rsid w:val="6C19CD20"/>
    <w:rsid w:val="6C20AA9F"/>
    <w:rsid w:val="6C25D438"/>
    <w:rsid w:val="6C276988"/>
    <w:rsid w:val="6C2F3D4C"/>
    <w:rsid w:val="6C36A6AA"/>
    <w:rsid w:val="6C44D059"/>
    <w:rsid w:val="6C4DD287"/>
    <w:rsid w:val="6C54F361"/>
    <w:rsid w:val="6C582B4B"/>
    <w:rsid w:val="6C588B52"/>
    <w:rsid w:val="6C5AE3A9"/>
    <w:rsid w:val="6C5CA7FA"/>
    <w:rsid w:val="6C6D1C06"/>
    <w:rsid w:val="6C6D8BA3"/>
    <w:rsid w:val="6C6D9B51"/>
    <w:rsid w:val="6C72246A"/>
    <w:rsid w:val="6C7E0C0B"/>
    <w:rsid w:val="6C82778D"/>
    <w:rsid w:val="6C8B90A8"/>
    <w:rsid w:val="6C948F6E"/>
    <w:rsid w:val="6C99541F"/>
    <w:rsid w:val="6CA1DA77"/>
    <w:rsid w:val="6CB205B6"/>
    <w:rsid w:val="6CB4EB30"/>
    <w:rsid w:val="6CBFD7F2"/>
    <w:rsid w:val="6CC1A0EE"/>
    <w:rsid w:val="6CC6E209"/>
    <w:rsid w:val="6CCD4F14"/>
    <w:rsid w:val="6CCEDB3D"/>
    <w:rsid w:val="6CD3E315"/>
    <w:rsid w:val="6CDC5191"/>
    <w:rsid w:val="6CE569D5"/>
    <w:rsid w:val="6CF8CF6F"/>
    <w:rsid w:val="6D03C438"/>
    <w:rsid w:val="6D06B435"/>
    <w:rsid w:val="6D1455A0"/>
    <w:rsid w:val="6D1706A3"/>
    <w:rsid w:val="6D206445"/>
    <w:rsid w:val="6D2345F8"/>
    <w:rsid w:val="6D344FF1"/>
    <w:rsid w:val="6D3A13F9"/>
    <w:rsid w:val="6D45841C"/>
    <w:rsid w:val="6D4B5F98"/>
    <w:rsid w:val="6D4C7427"/>
    <w:rsid w:val="6D4CD2E6"/>
    <w:rsid w:val="6D607FBB"/>
    <w:rsid w:val="6D637FB6"/>
    <w:rsid w:val="6D688984"/>
    <w:rsid w:val="6D6BFDEB"/>
    <w:rsid w:val="6D7406D3"/>
    <w:rsid w:val="6D8B0ED0"/>
    <w:rsid w:val="6D9D625A"/>
    <w:rsid w:val="6DA528AA"/>
    <w:rsid w:val="6DB173ED"/>
    <w:rsid w:val="6DB56D91"/>
    <w:rsid w:val="6DBC1887"/>
    <w:rsid w:val="6DBCFFD5"/>
    <w:rsid w:val="6DBF4AA8"/>
    <w:rsid w:val="6DBFD1C4"/>
    <w:rsid w:val="6DC0E6CA"/>
    <w:rsid w:val="6DC32815"/>
    <w:rsid w:val="6DCC09A2"/>
    <w:rsid w:val="6DD1A0E0"/>
    <w:rsid w:val="6DD43677"/>
    <w:rsid w:val="6DD91ABF"/>
    <w:rsid w:val="6DF0CE5F"/>
    <w:rsid w:val="6DF10D73"/>
    <w:rsid w:val="6DFB4ACA"/>
    <w:rsid w:val="6DFDE20F"/>
    <w:rsid w:val="6DFFA1D3"/>
    <w:rsid w:val="6E04CB91"/>
    <w:rsid w:val="6E0B8D11"/>
    <w:rsid w:val="6E12B552"/>
    <w:rsid w:val="6E13DF89"/>
    <w:rsid w:val="6E23A572"/>
    <w:rsid w:val="6E397CC5"/>
    <w:rsid w:val="6E4CF751"/>
    <w:rsid w:val="6E4F8065"/>
    <w:rsid w:val="6E595CFE"/>
    <w:rsid w:val="6E6276AD"/>
    <w:rsid w:val="6E6BEFE4"/>
    <w:rsid w:val="6E705518"/>
    <w:rsid w:val="6E793DBD"/>
    <w:rsid w:val="6E804E23"/>
    <w:rsid w:val="6E84DEDB"/>
    <w:rsid w:val="6E8CA955"/>
    <w:rsid w:val="6E8F9564"/>
    <w:rsid w:val="6E9C2D31"/>
    <w:rsid w:val="6E9DAA03"/>
    <w:rsid w:val="6E9DAE63"/>
    <w:rsid w:val="6E9ECBCC"/>
    <w:rsid w:val="6EA5C992"/>
    <w:rsid w:val="6EA87818"/>
    <w:rsid w:val="6EAC559D"/>
    <w:rsid w:val="6EB7CE95"/>
    <w:rsid w:val="6EB97B97"/>
    <w:rsid w:val="6EBFBAA0"/>
    <w:rsid w:val="6EC3CA7C"/>
    <w:rsid w:val="6ECAE56A"/>
    <w:rsid w:val="6EDD388A"/>
    <w:rsid w:val="6EE1A108"/>
    <w:rsid w:val="6EEF4F5B"/>
    <w:rsid w:val="6EF8FCB1"/>
    <w:rsid w:val="6EFD0807"/>
    <w:rsid w:val="6EFD5979"/>
    <w:rsid w:val="6F143833"/>
    <w:rsid w:val="6F1F9133"/>
    <w:rsid w:val="6F226EF0"/>
    <w:rsid w:val="6F2DEB73"/>
    <w:rsid w:val="6F379C84"/>
    <w:rsid w:val="6F38012E"/>
    <w:rsid w:val="6F449FD6"/>
    <w:rsid w:val="6F4A1FD4"/>
    <w:rsid w:val="6F507B1A"/>
    <w:rsid w:val="6F536B6C"/>
    <w:rsid w:val="6F60A350"/>
    <w:rsid w:val="6F6B6F91"/>
    <w:rsid w:val="6F6F9F44"/>
    <w:rsid w:val="6F71629E"/>
    <w:rsid w:val="6F7D8123"/>
    <w:rsid w:val="6F8BEF9F"/>
    <w:rsid w:val="6F8C6FC9"/>
    <w:rsid w:val="6F8FE33D"/>
    <w:rsid w:val="6F963490"/>
    <w:rsid w:val="6F9CFFFA"/>
    <w:rsid w:val="6F9F463E"/>
    <w:rsid w:val="6FADDC4C"/>
    <w:rsid w:val="6FB3867A"/>
    <w:rsid w:val="6FB4AC0F"/>
    <w:rsid w:val="6FB9D0D0"/>
    <w:rsid w:val="6FBA673B"/>
    <w:rsid w:val="6FE34115"/>
    <w:rsid w:val="6FE36B3E"/>
    <w:rsid w:val="6FEF718B"/>
    <w:rsid w:val="6FF46325"/>
    <w:rsid w:val="70008FF5"/>
    <w:rsid w:val="7002770D"/>
    <w:rsid w:val="70032C53"/>
    <w:rsid w:val="70079F11"/>
    <w:rsid w:val="70090EBE"/>
    <w:rsid w:val="70111D51"/>
    <w:rsid w:val="7014961D"/>
    <w:rsid w:val="7019B3CC"/>
    <w:rsid w:val="701FED9B"/>
    <w:rsid w:val="7045F739"/>
    <w:rsid w:val="704892C0"/>
    <w:rsid w:val="704A4979"/>
    <w:rsid w:val="704E6B4D"/>
    <w:rsid w:val="704FCE23"/>
    <w:rsid w:val="706241C7"/>
    <w:rsid w:val="7064CFBC"/>
    <w:rsid w:val="7066D38D"/>
    <w:rsid w:val="706DB307"/>
    <w:rsid w:val="707F3E9B"/>
    <w:rsid w:val="7082E3D4"/>
    <w:rsid w:val="708C667E"/>
    <w:rsid w:val="709382C7"/>
    <w:rsid w:val="70939D02"/>
    <w:rsid w:val="70967D97"/>
    <w:rsid w:val="70A1C811"/>
    <w:rsid w:val="70A42EB2"/>
    <w:rsid w:val="70ACC7B8"/>
    <w:rsid w:val="70ADE494"/>
    <w:rsid w:val="70B672F7"/>
    <w:rsid w:val="70BAB2C1"/>
    <w:rsid w:val="70C28BC1"/>
    <w:rsid w:val="70C467D0"/>
    <w:rsid w:val="70C962C7"/>
    <w:rsid w:val="70D0BA43"/>
    <w:rsid w:val="70D49B8A"/>
    <w:rsid w:val="70E6A417"/>
    <w:rsid w:val="70F5ACF3"/>
    <w:rsid w:val="710B99D0"/>
    <w:rsid w:val="7127610E"/>
    <w:rsid w:val="712BCDD5"/>
    <w:rsid w:val="712D6BBD"/>
    <w:rsid w:val="7130CAE5"/>
    <w:rsid w:val="71392623"/>
    <w:rsid w:val="713B9270"/>
    <w:rsid w:val="714645B7"/>
    <w:rsid w:val="714BCEA7"/>
    <w:rsid w:val="714DB433"/>
    <w:rsid w:val="7163BE0F"/>
    <w:rsid w:val="7165955A"/>
    <w:rsid w:val="7180E85A"/>
    <w:rsid w:val="71A6BBAE"/>
    <w:rsid w:val="71B14E5D"/>
    <w:rsid w:val="71B1CF4F"/>
    <w:rsid w:val="71B2B02D"/>
    <w:rsid w:val="71B2D75C"/>
    <w:rsid w:val="71BBA668"/>
    <w:rsid w:val="71BE39AA"/>
    <w:rsid w:val="71C892BC"/>
    <w:rsid w:val="71CD7197"/>
    <w:rsid w:val="71D677AD"/>
    <w:rsid w:val="71E32E64"/>
    <w:rsid w:val="71F6CBE0"/>
    <w:rsid w:val="71FE2C29"/>
    <w:rsid w:val="72076562"/>
    <w:rsid w:val="722027BE"/>
    <w:rsid w:val="72240441"/>
    <w:rsid w:val="7225C417"/>
    <w:rsid w:val="72278C7F"/>
    <w:rsid w:val="7228B82C"/>
    <w:rsid w:val="722D0E15"/>
    <w:rsid w:val="7247B278"/>
    <w:rsid w:val="72480F42"/>
    <w:rsid w:val="724D0A27"/>
    <w:rsid w:val="7255DB12"/>
    <w:rsid w:val="72589CA1"/>
    <w:rsid w:val="72614CB5"/>
    <w:rsid w:val="726FA40B"/>
    <w:rsid w:val="7271080E"/>
    <w:rsid w:val="72731939"/>
    <w:rsid w:val="72740A83"/>
    <w:rsid w:val="7274DFC3"/>
    <w:rsid w:val="7276B920"/>
    <w:rsid w:val="727AF9F5"/>
    <w:rsid w:val="728CE018"/>
    <w:rsid w:val="728FEEBB"/>
    <w:rsid w:val="729027B0"/>
    <w:rsid w:val="7293CAA9"/>
    <w:rsid w:val="729AA7B7"/>
    <w:rsid w:val="729C1F06"/>
    <w:rsid w:val="72A3C96A"/>
    <w:rsid w:val="72A67CE0"/>
    <w:rsid w:val="72A83882"/>
    <w:rsid w:val="72AD6F42"/>
    <w:rsid w:val="72BC516C"/>
    <w:rsid w:val="72C36C48"/>
    <w:rsid w:val="72C8C2FD"/>
    <w:rsid w:val="72CC3471"/>
    <w:rsid w:val="72E37DB6"/>
    <w:rsid w:val="72EAC38B"/>
    <w:rsid w:val="72FED26B"/>
    <w:rsid w:val="7307DB24"/>
    <w:rsid w:val="730E9548"/>
    <w:rsid w:val="73440128"/>
    <w:rsid w:val="73469974"/>
    <w:rsid w:val="73527B93"/>
    <w:rsid w:val="7355A9C3"/>
    <w:rsid w:val="7359DBB5"/>
    <w:rsid w:val="735E609C"/>
    <w:rsid w:val="73647162"/>
    <w:rsid w:val="736866F3"/>
    <w:rsid w:val="73721EA0"/>
    <w:rsid w:val="737AEA65"/>
    <w:rsid w:val="7387F649"/>
    <w:rsid w:val="73A8B93C"/>
    <w:rsid w:val="73AA2941"/>
    <w:rsid w:val="73AAB087"/>
    <w:rsid w:val="73B8E6BE"/>
    <w:rsid w:val="73C4BC80"/>
    <w:rsid w:val="73E518BA"/>
    <w:rsid w:val="73EF2898"/>
    <w:rsid w:val="73F56445"/>
    <w:rsid w:val="73FA7D96"/>
    <w:rsid w:val="740BFE21"/>
    <w:rsid w:val="7417B92E"/>
    <w:rsid w:val="741A6DC8"/>
    <w:rsid w:val="742708BC"/>
    <w:rsid w:val="7428A267"/>
    <w:rsid w:val="7428E4A4"/>
    <w:rsid w:val="742AE2F9"/>
    <w:rsid w:val="743A8F35"/>
    <w:rsid w:val="743C94C8"/>
    <w:rsid w:val="743F52E0"/>
    <w:rsid w:val="7445DECE"/>
    <w:rsid w:val="744ADD47"/>
    <w:rsid w:val="7452F1DC"/>
    <w:rsid w:val="74534687"/>
    <w:rsid w:val="745D24FC"/>
    <w:rsid w:val="746837BE"/>
    <w:rsid w:val="74726C39"/>
    <w:rsid w:val="7478D2A9"/>
    <w:rsid w:val="74793499"/>
    <w:rsid w:val="7481A3BE"/>
    <w:rsid w:val="748FC489"/>
    <w:rsid w:val="74946ACB"/>
    <w:rsid w:val="749539FC"/>
    <w:rsid w:val="74982815"/>
    <w:rsid w:val="749F32FE"/>
    <w:rsid w:val="749F5882"/>
    <w:rsid w:val="74A6F6E6"/>
    <w:rsid w:val="74B2C84A"/>
    <w:rsid w:val="74BA42A1"/>
    <w:rsid w:val="74C567F6"/>
    <w:rsid w:val="74C9FDCF"/>
    <w:rsid w:val="74CD4524"/>
    <w:rsid w:val="74D51CE9"/>
    <w:rsid w:val="74E16BB5"/>
    <w:rsid w:val="74E39451"/>
    <w:rsid w:val="75037F02"/>
    <w:rsid w:val="7503AD6D"/>
    <w:rsid w:val="7504F77E"/>
    <w:rsid w:val="750A047A"/>
    <w:rsid w:val="750C417B"/>
    <w:rsid w:val="751313F6"/>
    <w:rsid w:val="75212627"/>
    <w:rsid w:val="7538205F"/>
    <w:rsid w:val="7538F22B"/>
    <w:rsid w:val="753B1C9C"/>
    <w:rsid w:val="753BC60A"/>
    <w:rsid w:val="753C9604"/>
    <w:rsid w:val="753DE4BF"/>
    <w:rsid w:val="75404363"/>
    <w:rsid w:val="7544C7A4"/>
    <w:rsid w:val="75468716"/>
    <w:rsid w:val="754768B4"/>
    <w:rsid w:val="7548BFB1"/>
    <w:rsid w:val="754A2FE9"/>
    <w:rsid w:val="754DC339"/>
    <w:rsid w:val="755F950F"/>
    <w:rsid w:val="756174E1"/>
    <w:rsid w:val="756528C5"/>
    <w:rsid w:val="7565F048"/>
    <w:rsid w:val="75708F16"/>
    <w:rsid w:val="7575A85D"/>
    <w:rsid w:val="7582A667"/>
    <w:rsid w:val="75866E5D"/>
    <w:rsid w:val="7586F330"/>
    <w:rsid w:val="7589A130"/>
    <w:rsid w:val="759C2F52"/>
    <w:rsid w:val="75A032E6"/>
    <w:rsid w:val="75A66644"/>
    <w:rsid w:val="75B162DF"/>
    <w:rsid w:val="75B4D5BE"/>
    <w:rsid w:val="75C86A6E"/>
    <w:rsid w:val="75CA8048"/>
    <w:rsid w:val="75CA996E"/>
    <w:rsid w:val="75D1C058"/>
    <w:rsid w:val="75E103B7"/>
    <w:rsid w:val="75E29685"/>
    <w:rsid w:val="75E5F98D"/>
    <w:rsid w:val="75F4E902"/>
    <w:rsid w:val="75F86850"/>
    <w:rsid w:val="75FC177F"/>
    <w:rsid w:val="75FE2E9A"/>
    <w:rsid w:val="7604F66C"/>
    <w:rsid w:val="76050B4C"/>
    <w:rsid w:val="76052073"/>
    <w:rsid w:val="76065D0B"/>
    <w:rsid w:val="761ED3B8"/>
    <w:rsid w:val="763C7195"/>
    <w:rsid w:val="764C9465"/>
    <w:rsid w:val="76571BD0"/>
    <w:rsid w:val="765F9697"/>
    <w:rsid w:val="76758821"/>
    <w:rsid w:val="767794FA"/>
    <w:rsid w:val="768DA761"/>
    <w:rsid w:val="7696A165"/>
    <w:rsid w:val="769A544D"/>
    <w:rsid w:val="769F488B"/>
    <w:rsid w:val="76A9A8F6"/>
    <w:rsid w:val="76B7AEBC"/>
    <w:rsid w:val="76B87AAB"/>
    <w:rsid w:val="76BCC971"/>
    <w:rsid w:val="76C47657"/>
    <w:rsid w:val="76CA5BBE"/>
    <w:rsid w:val="76CF919C"/>
    <w:rsid w:val="76E291B3"/>
    <w:rsid w:val="76E3C742"/>
    <w:rsid w:val="77072188"/>
    <w:rsid w:val="770C0AAA"/>
    <w:rsid w:val="770ED34A"/>
    <w:rsid w:val="771180F8"/>
    <w:rsid w:val="7719F228"/>
    <w:rsid w:val="771E49DA"/>
    <w:rsid w:val="772DED02"/>
    <w:rsid w:val="77383AB7"/>
    <w:rsid w:val="77451F1E"/>
    <w:rsid w:val="7754AFF9"/>
    <w:rsid w:val="7759B567"/>
    <w:rsid w:val="77625DB6"/>
    <w:rsid w:val="7763589C"/>
    <w:rsid w:val="7768A42C"/>
    <w:rsid w:val="776FA289"/>
    <w:rsid w:val="7770E573"/>
    <w:rsid w:val="77787CCB"/>
    <w:rsid w:val="777F8562"/>
    <w:rsid w:val="77858C13"/>
    <w:rsid w:val="778F80A1"/>
    <w:rsid w:val="77916B60"/>
    <w:rsid w:val="77926F7B"/>
    <w:rsid w:val="77974BB8"/>
    <w:rsid w:val="779D1C08"/>
    <w:rsid w:val="779E8BBC"/>
    <w:rsid w:val="779F9834"/>
    <w:rsid w:val="77AAA195"/>
    <w:rsid w:val="77AF3A9F"/>
    <w:rsid w:val="77B99DC5"/>
    <w:rsid w:val="77BA9D33"/>
    <w:rsid w:val="77BD4E5E"/>
    <w:rsid w:val="77C31928"/>
    <w:rsid w:val="77C3706D"/>
    <w:rsid w:val="77C6205F"/>
    <w:rsid w:val="77C6D246"/>
    <w:rsid w:val="77D7CA72"/>
    <w:rsid w:val="77D7CE43"/>
    <w:rsid w:val="77E2C7D7"/>
    <w:rsid w:val="77EC6390"/>
    <w:rsid w:val="77ECB47D"/>
    <w:rsid w:val="77F11D3A"/>
    <w:rsid w:val="77F78111"/>
    <w:rsid w:val="77FD8E22"/>
    <w:rsid w:val="77FFA679"/>
    <w:rsid w:val="7802158A"/>
    <w:rsid w:val="7804C6D4"/>
    <w:rsid w:val="780B6AC6"/>
    <w:rsid w:val="780F16F4"/>
    <w:rsid w:val="7810219D"/>
    <w:rsid w:val="78288A33"/>
    <w:rsid w:val="782CA2BF"/>
    <w:rsid w:val="783847FA"/>
    <w:rsid w:val="783B05B8"/>
    <w:rsid w:val="783B2ECE"/>
    <w:rsid w:val="783DBF12"/>
    <w:rsid w:val="7841FCED"/>
    <w:rsid w:val="784566C4"/>
    <w:rsid w:val="7852DF95"/>
    <w:rsid w:val="785C5B80"/>
    <w:rsid w:val="786B7971"/>
    <w:rsid w:val="786ED292"/>
    <w:rsid w:val="787E7111"/>
    <w:rsid w:val="787F191E"/>
    <w:rsid w:val="7888B016"/>
    <w:rsid w:val="788D9EA5"/>
    <w:rsid w:val="789003BD"/>
    <w:rsid w:val="78924ADF"/>
    <w:rsid w:val="7892B3B1"/>
    <w:rsid w:val="78967EA4"/>
    <w:rsid w:val="78970DDF"/>
    <w:rsid w:val="7898852C"/>
    <w:rsid w:val="789C1314"/>
    <w:rsid w:val="789E2449"/>
    <w:rsid w:val="789E46BD"/>
    <w:rsid w:val="789FE6F2"/>
    <w:rsid w:val="78A1BFED"/>
    <w:rsid w:val="78A364F3"/>
    <w:rsid w:val="78AB150A"/>
    <w:rsid w:val="78B18E56"/>
    <w:rsid w:val="78B36ED8"/>
    <w:rsid w:val="78B7DB75"/>
    <w:rsid w:val="78BE3941"/>
    <w:rsid w:val="78BF34C6"/>
    <w:rsid w:val="78C28FC9"/>
    <w:rsid w:val="78C4178F"/>
    <w:rsid w:val="78D5B8C9"/>
    <w:rsid w:val="78E5AA46"/>
    <w:rsid w:val="78F49989"/>
    <w:rsid w:val="78F946E2"/>
    <w:rsid w:val="78F98121"/>
    <w:rsid w:val="78FB2647"/>
    <w:rsid w:val="7911E734"/>
    <w:rsid w:val="7914681D"/>
    <w:rsid w:val="79158495"/>
    <w:rsid w:val="791815E0"/>
    <w:rsid w:val="79193209"/>
    <w:rsid w:val="7919E47D"/>
    <w:rsid w:val="791B8C79"/>
    <w:rsid w:val="792838B9"/>
    <w:rsid w:val="792DC20D"/>
    <w:rsid w:val="79477DEF"/>
    <w:rsid w:val="794CC359"/>
    <w:rsid w:val="794DFBB2"/>
    <w:rsid w:val="794FA964"/>
    <w:rsid w:val="79538305"/>
    <w:rsid w:val="79539B1E"/>
    <w:rsid w:val="7957B5EF"/>
    <w:rsid w:val="795CA1FA"/>
    <w:rsid w:val="79618ECB"/>
    <w:rsid w:val="7963A197"/>
    <w:rsid w:val="796A27C0"/>
    <w:rsid w:val="796B3861"/>
    <w:rsid w:val="796BC072"/>
    <w:rsid w:val="79763D95"/>
    <w:rsid w:val="798458AE"/>
    <w:rsid w:val="7986DD6E"/>
    <w:rsid w:val="7989D381"/>
    <w:rsid w:val="798A2B40"/>
    <w:rsid w:val="799AC303"/>
    <w:rsid w:val="79A2BBF9"/>
    <w:rsid w:val="79AD2393"/>
    <w:rsid w:val="79AE69F4"/>
    <w:rsid w:val="79B31282"/>
    <w:rsid w:val="79B65529"/>
    <w:rsid w:val="79B72309"/>
    <w:rsid w:val="79CBBE5C"/>
    <w:rsid w:val="79D60E36"/>
    <w:rsid w:val="79D847D8"/>
    <w:rsid w:val="79E066BC"/>
    <w:rsid w:val="79E17A85"/>
    <w:rsid w:val="79EA1E6B"/>
    <w:rsid w:val="79EB2F20"/>
    <w:rsid w:val="79F63DF2"/>
    <w:rsid w:val="79FC64DB"/>
    <w:rsid w:val="7A00B7AC"/>
    <w:rsid w:val="7A080092"/>
    <w:rsid w:val="7A0BE64F"/>
    <w:rsid w:val="7A1595DA"/>
    <w:rsid w:val="7A188B17"/>
    <w:rsid w:val="7A1B49A0"/>
    <w:rsid w:val="7A297A3A"/>
    <w:rsid w:val="7A2B19B8"/>
    <w:rsid w:val="7A4709A4"/>
    <w:rsid w:val="7A4E1145"/>
    <w:rsid w:val="7A64F6B6"/>
    <w:rsid w:val="7A6B6FD4"/>
    <w:rsid w:val="7A7087CC"/>
    <w:rsid w:val="7A748B2B"/>
    <w:rsid w:val="7A7C3520"/>
    <w:rsid w:val="7A8576AD"/>
    <w:rsid w:val="7A8FE28F"/>
    <w:rsid w:val="7A960456"/>
    <w:rsid w:val="7A972E35"/>
    <w:rsid w:val="7A998CE3"/>
    <w:rsid w:val="7A9AC8EF"/>
    <w:rsid w:val="7AAE77DD"/>
    <w:rsid w:val="7AB3BB85"/>
    <w:rsid w:val="7AB40C7C"/>
    <w:rsid w:val="7AB6FEBC"/>
    <w:rsid w:val="7AC40284"/>
    <w:rsid w:val="7AC44677"/>
    <w:rsid w:val="7ACF8AB1"/>
    <w:rsid w:val="7AD0EA30"/>
    <w:rsid w:val="7AE3BB37"/>
    <w:rsid w:val="7AEE21E5"/>
    <w:rsid w:val="7AF868AA"/>
    <w:rsid w:val="7AFB3267"/>
    <w:rsid w:val="7B112B4B"/>
    <w:rsid w:val="7B234617"/>
    <w:rsid w:val="7B2A307D"/>
    <w:rsid w:val="7B33A23D"/>
    <w:rsid w:val="7B4B76BF"/>
    <w:rsid w:val="7B4D7C92"/>
    <w:rsid w:val="7B52E8A9"/>
    <w:rsid w:val="7B5F7783"/>
    <w:rsid w:val="7B65BAC0"/>
    <w:rsid w:val="7B6DC1BE"/>
    <w:rsid w:val="7B80AA89"/>
    <w:rsid w:val="7B82DA55"/>
    <w:rsid w:val="7B88962C"/>
    <w:rsid w:val="7B892BF6"/>
    <w:rsid w:val="7B8DB67E"/>
    <w:rsid w:val="7B8E0A44"/>
    <w:rsid w:val="7B8E980B"/>
    <w:rsid w:val="7B943BB8"/>
    <w:rsid w:val="7B94D8EE"/>
    <w:rsid w:val="7B965793"/>
    <w:rsid w:val="7B9C9575"/>
    <w:rsid w:val="7B9CD750"/>
    <w:rsid w:val="7B9D7DCA"/>
    <w:rsid w:val="7BA7823B"/>
    <w:rsid w:val="7BAE24C8"/>
    <w:rsid w:val="7BBDDFDD"/>
    <w:rsid w:val="7BCA24A7"/>
    <w:rsid w:val="7BCC03FE"/>
    <w:rsid w:val="7BDB0089"/>
    <w:rsid w:val="7BDD6098"/>
    <w:rsid w:val="7BE0CD33"/>
    <w:rsid w:val="7BE11855"/>
    <w:rsid w:val="7BE30EAA"/>
    <w:rsid w:val="7BE4B1A9"/>
    <w:rsid w:val="7BE4C0D8"/>
    <w:rsid w:val="7BE59516"/>
    <w:rsid w:val="7BE83326"/>
    <w:rsid w:val="7BEB5F65"/>
    <w:rsid w:val="7BED7858"/>
    <w:rsid w:val="7BF6ACB5"/>
    <w:rsid w:val="7BF9CD33"/>
    <w:rsid w:val="7BFCAE09"/>
    <w:rsid w:val="7BFE2415"/>
    <w:rsid w:val="7C03E15B"/>
    <w:rsid w:val="7C092B93"/>
    <w:rsid w:val="7C15A06E"/>
    <w:rsid w:val="7C1BCB40"/>
    <w:rsid w:val="7C23B6B8"/>
    <w:rsid w:val="7C2A3B6B"/>
    <w:rsid w:val="7C31DCDC"/>
    <w:rsid w:val="7C36BB8C"/>
    <w:rsid w:val="7C3D2A61"/>
    <w:rsid w:val="7C46D5E9"/>
    <w:rsid w:val="7C51E322"/>
    <w:rsid w:val="7C537961"/>
    <w:rsid w:val="7C5960B6"/>
    <w:rsid w:val="7C68AB7D"/>
    <w:rsid w:val="7C6C07E6"/>
    <w:rsid w:val="7C7164C1"/>
    <w:rsid w:val="7C71F2F5"/>
    <w:rsid w:val="7C762450"/>
    <w:rsid w:val="7C8C5B12"/>
    <w:rsid w:val="7C8D23E3"/>
    <w:rsid w:val="7C8E818F"/>
    <w:rsid w:val="7C944BF8"/>
    <w:rsid w:val="7C9ACF0D"/>
    <w:rsid w:val="7C9E9B29"/>
    <w:rsid w:val="7CA2B3B4"/>
    <w:rsid w:val="7CAECFA2"/>
    <w:rsid w:val="7CAFEEEE"/>
    <w:rsid w:val="7CB589BA"/>
    <w:rsid w:val="7CB74AD3"/>
    <w:rsid w:val="7CC7C82D"/>
    <w:rsid w:val="7CCF7AE4"/>
    <w:rsid w:val="7CD56F30"/>
    <w:rsid w:val="7CE46650"/>
    <w:rsid w:val="7CE4E598"/>
    <w:rsid w:val="7CE58857"/>
    <w:rsid w:val="7CE97FF4"/>
    <w:rsid w:val="7CEC9936"/>
    <w:rsid w:val="7CEEBA7E"/>
    <w:rsid w:val="7CF0BF21"/>
    <w:rsid w:val="7CF5E687"/>
    <w:rsid w:val="7CF9EEB8"/>
    <w:rsid w:val="7D03A68B"/>
    <w:rsid w:val="7D09E4D7"/>
    <w:rsid w:val="7D0C27C0"/>
    <w:rsid w:val="7D1686A2"/>
    <w:rsid w:val="7D1773CE"/>
    <w:rsid w:val="7D178568"/>
    <w:rsid w:val="7D223832"/>
    <w:rsid w:val="7D290A27"/>
    <w:rsid w:val="7D290ED1"/>
    <w:rsid w:val="7D2B9029"/>
    <w:rsid w:val="7D3D8B3E"/>
    <w:rsid w:val="7D3DDFE1"/>
    <w:rsid w:val="7D496B78"/>
    <w:rsid w:val="7D4B8C66"/>
    <w:rsid w:val="7D4DF43E"/>
    <w:rsid w:val="7D5648B3"/>
    <w:rsid w:val="7D56A5FF"/>
    <w:rsid w:val="7D5AB450"/>
    <w:rsid w:val="7D6D2195"/>
    <w:rsid w:val="7D7AF91A"/>
    <w:rsid w:val="7D7E4AF5"/>
    <w:rsid w:val="7D833BC0"/>
    <w:rsid w:val="7D857E3A"/>
    <w:rsid w:val="7D9BB55E"/>
    <w:rsid w:val="7DA08136"/>
    <w:rsid w:val="7DA323D5"/>
    <w:rsid w:val="7DA573DF"/>
    <w:rsid w:val="7DA77A4A"/>
    <w:rsid w:val="7DA83E97"/>
    <w:rsid w:val="7DAC53A3"/>
    <w:rsid w:val="7DB7A7DC"/>
    <w:rsid w:val="7DB8EFB2"/>
    <w:rsid w:val="7DC6D194"/>
    <w:rsid w:val="7DCAEBB8"/>
    <w:rsid w:val="7DCEF45D"/>
    <w:rsid w:val="7DD9A532"/>
    <w:rsid w:val="7DDF62BF"/>
    <w:rsid w:val="7DFA36E8"/>
    <w:rsid w:val="7E070641"/>
    <w:rsid w:val="7E1146CB"/>
    <w:rsid w:val="7E180B24"/>
    <w:rsid w:val="7E222D40"/>
    <w:rsid w:val="7E239D0D"/>
    <w:rsid w:val="7E270E7A"/>
    <w:rsid w:val="7E272E11"/>
    <w:rsid w:val="7E2A5893"/>
    <w:rsid w:val="7E2DCED5"/>
    <w:rsid w:val="7E30FCA7"/>
    <w:rsid w:val="7E3631CD"/>
    <w:rsid w:val="7E3AD792"/>
    <w:rsid w:val="7E519202"/>
    <w:rsid w:val="7E689B89"/>
    <w:rsid w:val="7E6DB43E"/>
    <w:rsid w:val="7E7CC3A3"/>
    <w:rsid w:val="7E8285A9"/>
    <w:rsid w:val="7E92A27F"/>
    <w:rsid w:val="7E92E175"/>
    <w:rsid w:val="7E99797D"/>
    <w:rsid w:val="7EA75B82"/>
    <w:rsid w:val="7EA990DD"/>
    <w:rsid w:val="7EB3450A"/>
    <w:rsid w:val="7EC105C1"/>
    <w:rsid w:val="7ECB4343"/>
    <w:rsid w:val="7EE57399"/>
    <w:rsid w:val="7EEB5D58"/>
    <w:rsid w:val="7EEF9E4D"/>
    <w:rsid w:val="7EF0C3AC"/>
    <w:rsid w:val="7EF1964B"/>
    <w:rsid w:val="7EF7CACD"/>
    <w:rsid w:val="7F05246F"/>
    <w:rsid w:val="7F096DD6"/>
    <w:rsid w:val="7F0F261F"/>
    <w:rsid w:val="7F14F202"/>
    <w:rsid w:val="7F1769F8"/>
    <w:rsid w:val="7F1C31D5"/>
    <w:rsid w:val="7F1D6AAC"/>
    <w:rsid w:val="7F202FF1"/>
    <w:rsid w:val="7F2AECE1"/>
    <w:rsid w:val="7F2D8BB8"/>
    <w:rsid w:val="7F2F3973"/>
    <w:rsid w:val="7F350633"/>
    <w:rsid w:val="7F38CCAE"/>
    <w:rsid w:val="7F41EFF8"/>
    <w:rsid w:val="7F46332D"/>
    <w:rsid w:val="7F46CEC1"/>
    <w:rsid w:val="7F53B59A"/>
    <w:rsid w:val="7F53CAA7"/>
    <w:rsid w:val="7F6A45B6"/>
    <w:rsid w:val="7F6B53C2"/>
    <w:rsid w:val="7F75D8CF"/>
    <w:rsid w:val="7F77E462"/>
    <w:rsid w:val="7F78C846"/>
    <w:rsid w:val="7F7900B4"/>
    <w:rsid w:val="7F794A35"/>
    <w:rsid w:val="7F822962"/>
    <w:rsid w:val="7F93B3C5"/>
    <w:rsid w:val="7F9E7F3F"/>
    <w:rsid w:val="7FA6119B"/>
    <w:rsid w:val="7FA9140B"/>
    <w:rsid w:val="7FAD5759"/>
    <w:rsid w:val="7FB48A82"/>
    <w:rsid w:val="7FB62D27"/>
    <w:rsid w:val="7FBD3487"/>
    <w:rsid w:val="7FBEE3AB"/>
    <w:rsid w:val="7FC4CC1B"/>
    <w:rsid w:val="7FC97E02"/>
    <w:rsid w:val="7FCDA0E7"/>
    <w:rsid w:val="7FD07A75"/>
    <w:rsid w:val="7FD40220"/>
    <w:rsid w:val="7FD9F36D"/>
    <w:rsid w:val="7FDAE55E"/>
    <w:rsid w:val="7FDB0296"/>
    <w:rsid w:val="7FEBDCA1"/>
    <w:rsid w:val="7FECEA43"/>
    <w:rsid w:val="7FF144DD"/>
    <w:rsid w:val="7FF8B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EDAF0"/>
  <w15:docId w15:val="{2CFA455C-F5F2-4CD5-8A5C-A1F567C6D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C6C1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6C15"/>
    <w:rPr>
      <w:rFonts w:ascii="Tahoma" w:hAnsi="Tahoma" w:cs="Tahoma"/>
      <w:sz w:val="16"/>
      <w:szCs w:val="16"/>
    </w:rPr>
  </w:style>
  <w:style w:type="table" w:styleId="TableGrid">
    <w:name w:val="Table Grid"/>
    <w:basedOn w:val="TableNormal"/>
    <w:uiPriority w:val="59"/>
    <w:rsid w:val="001C6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99"/>
    <w:qFormat/>
    <w:rsid w:val="002A6A00"/>
    <w:pPr>
      <w:spacing w:line="240" w:lineRule="auto"/>
      <w:ind w:left="720"/>
      <w:contextualSpacing/>
    </w:pPr>
    <w:rPr>
      <w:rFonts w:ascii="Cambria" w:hAnsi="Cambria" w:eastAsia="Cambria" w:cs="Times New Roman"/>
      <w:sz w:val="24"/>
      <w:szCs w:val="24"/>
    </w:rPr>
  </w:style>
  <w:style w:type="paragraph" w:styleId="ListParagraph">
    <w:name w:val="List Paragraph"/>
    <w:basedOn w:val="Normal"/>
    <w:uiPriority w:val="34"/>
    <w:qFormat/>
    <w:rsid w:val="00640111"/>
    <w:pPr>
      <w:ind w:left="720"/>
      <w:contextualSpacing/>
    </w:pPr>
  </w:style>
  <w:style w:type="paragraph" w:styleId="Header">
    <w:name w:val="header"/>
    <w:basedOn w:val="Normal"/>
    <w:link w:val="HeaderChar"/>
    <w:uiPriority w:val="99"/>
    <w:unhideWhenUsed/>
    <w:rsid w:val="007159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98F"/>
  </w:style>
  <w:style w:type="paragraph" w:styleId="Footer">
    <w:name w:val="footer"/>
    <w:basedOn w:val="Normal"/>
    <w:link w:val="FooterChar"/>
    <w:uiPriority w:val="99"/>
    <w:unhideWhenUsed/>
    <w:rsid w:val="007159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98F"/>
  </w:style>
  <w:style w:type="paragraph" w:styleId="PlainText">
    <w:name w:val="Plain Text"/>
    <w:basedOn w:val="Normal"/>
    <w:link w:val="PlainTextChar"/>
    <w:uiPriority w:val="99"/>
    <w:semiHidden/>
    <w:unhideWhenUsed/>
    <w:rsid w:val="00DD1278"/>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DD1278"/>
    <w:rPr>
      <w:rFonts w:ascii="Calibri" w:hAnsi="Calibri"/>
      <w:szCs w:val="21"/>
    </w:rPr>
  </w:style>
  <w:style w:type="character" w:styleId="normaltextrun" w:customStyle="1">
    <w:name w:val="normaltextrun"/>
    <w:basedOn w:val="DefaultParagraphFont"/>
    <w:rsid w:val="0038660A"/>
  </w:style>
  <w:style w:type="character" w:styleId="CommentReference">
    <w:name w:val="annotation reference"/>
    <w:basedOn w:val="DefaultParagraphFont"/>
    <w:uiPriority w:val="99"/>
    <w:semiHidden/>
    <w:unhideWhenUsed/>
    <w:rsid w:val="0067768A"/>
    <w:rPr>
      <w:sz w:val="16"/>
      <w:szCs w:val="16"/>
    </w:rPr>
  </w:style>
  <w:style w:type="paragraph" w:styleId="CommentText">
    <w:name w:val="annotation text"/>
    <w:basedOn w:val="Normal"/>
    <w:link w:val="CommentTextChar"/>
    <w:uiPriority w:val="99"/>
    <w:semiHidden/>
    <w:unhideWhenUsed/>
    <w:rsid w:val="0067768A"/>
    <w:pPr>
      <w:spacing w:line="240" w:lineRule="auto"/>
    </w:pPr>
    <w:rPr>
      <w:sz w:val="20"/>
      <w:szCs w:val="20"/>
    </w:rPr>
  </w:style>
  <w:style w:type="character" w:styleId="CommentTextChar" w:customStyle="1">
    <w:name w:val="Comment Text Char"/>
    <w:basedOn w:val="DefaultParagraphFont"/>
    <w:link w:val="CommentText"/>
    <w:uiPriority w:val="99"/>
    <w:semiHidden/>
    <w:rsid w:val="0067768A"/>
    <w:rPr>
      <w:sz w:val="20"/>
      <w:szCs w:val="20"/>
    </w:rPr>
  </w:style>
  <w:style w:type="paragraph" w:styleId="CommentSubject">
    <w:name w:val="annotation subject"/>
    <w:basedOn w:val="CommentText"/>
    <w:next w:val="CommentText"/>
    <w:link w:val="CommentSubjectChar"/>
    <w:uiPriority w:val="99"/>
    <w:semiHidden/>
    <w:unhideWhenUsed/>
    <w:rsid w:val="0067768A"/>
    <w:rPr>
      <w:b/>
      <w:bCs/>
    </w:rPr>
  </w:style>
  <w:style w:type="character" w:styleId="CommentSubjectChar" w:customStyle="1">
    <w:name w:val="Comment Subject Char"/>
    <w:basedOn w:val="CommentTextChar"/>
    <w:link w:val="CommentSubject"/>
    <w:uiPriority w:val="99"/>
    <w:semiHidden/>
    <w:rsid w:val="0067768A"/>
    <w:rPr>
      <w:b/>
      <w:bCs/>
      <w:sz w:val="20"/>
      <w:szCs w:val="20"/>
    </w:rPr>
  </w:style>
  <w:style xmlns:w14="http://schemas.microsoft.com/office/word/2010/wordml" xmlns:mc="http://schemas.openxmlformats.org/markup-compatibility/2006" xmlns:w="http://schemas.openxmlformats.org/wordprocessingml/2006/main" w:type="table" w:styleId="PlainTable1" mc:Ignorable="w14">
    <w:name xmlns:w="http://schemas.openxmlformats.org/wordprocessingml/2006/main" w:val="Plain Table 1"/>
    <w:basedOn xmlns:w="http://schemas.openxmlformats.org/wordprocessingml/2006/main" w:val="TableNormal"/>
    <w:uiPriority xmlns:w="http://schemas.openxmlformats.org/wordprocessingml/2006/main" w:val="41"/>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Pr/>
      <w:tcPr>
        <w:tcBorders>
          <w:top w:val="double" w:color="BFBFBF" w:themeColor="background1" w:themeShade="BF"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47434">
      <w:bodyDiv w:val="1"/>
      <w:marLeft w:val="0"/>
      <w:marRight w:val="0"/>
      <w:marTop w:val="0"/>
      <w:marBottom w:val="0"/>
      <w:divBdr>
        <w:top w:val="none" w:sz="0" w:space="0" w:color="auto"/>
        <w:left w:val="none" w:sz="0" w:space="0" w:color="auto"/>
        <w:bottom w:val="none" w:sz="0" w:space="0" w:color="auto"/>
        <w:right w:val="none" w:sz="0" w:space="0" w:color="auto"/>
      </w:divBdr>
      <w:divsChild>
        <w:div w:id="396560516">
          <w:marLeft w:val="547"/>
          <w:marRight w:val="0"/>
          <w:marTop w:val="200"/>
          <w:marBottom w:val="0"/>
          <w:divBdr>
            <w:top w:val="none" w:sz="0" w:space="0" w:color="auto"/>
            <w:left w:val="none" w:sz="0" w:space="0" w:color="auto"/>
            <w:bottom w:val="none" w:sz="0" w:space="0" w:color="auto"/>
            <w:right w:val="none" w:sz="0" w:space="0" w:color="auto"/>
          </w:divBdr>
        </w:div>
        <w:div w:id="707416957">
          <w:marLeft w:val="547"/>
          <w:marRight w:val="0"/>
          <w:marTop w:val="200"/>
          <w:marBottom w:val="0"/>
          <w:divBdr>
            <w:top w:val="none" w:sz="0" w:space="0" w:color="auto"/>
            <w:left w:val="none" w:sz="0" w:space="0" w:color="auto"/>
            <w:bottom w:val="none" w:sz="0" w:space="0" w:color="auto"/>
            <w:right w:val="none" w:sz="0" w:space="0" w:color="auto"/>
          </w:divBdr>
        </w:div>
        <w:div w:id="972557271">
          <w:marLeft w:val="547"/>
          <w:marRight w:val="0"/>
          <w:marTop w:val="200"/>
          <w:marBottom w:val="0"/>
          <w:divBdr>
            <w:top w:val="none" w:sz="0" w:space="0" w:color="auto"/>
            <w:left w:val="none" w:sz="0" w:space="0" w:color="auto"/>
            <w:bottom w:val="none" w:sz="0" w:space="0" w:color="auto"/>
            <w:right w:val="none" w:sz="0" w:space="0" w:color="auto"/>
          </w:divBdr>
        </w:div>
        <w:div w:id="1230580121">
          <w:marLeft w:val="547"/>
          <w:marRight w:val="0"/>
          <w:marTop w:val="200"/>
          <w:marBottom w:val="0"/>
          <w:divBdr>
            <w:top w:val="none" w:sz="0" w:space="0" w:color="auto"/>
            <w:left w:val="none" w:sz="0" w:space="0" w:color="auto"/>
            <w:bottom w:val="none" w:sz="0" w:space="0" w:color="auto"/>
            <w:right w:val="none" w:sz="0" w:space="0" w:color="auto"/>
          </w:divBdr>
        </w:div>
        <w:div w:id="1905142024">
          <w:marLeft w:val="547"/>
          <w:marRight w:val="0"/>
          <w:marTop w:val="200"/>
          <w:marBottom w:val="0"/>
          <w:divBdr>
            <w:top w:val="none" w:sz="0" w:space="0" w:color="auto"/>
            <w:left w:val="none" w:sz="0" w:space="0" w:color="auto"/>
            <w:bottom w:val="none" w:sz="0" w:space="0" w:color="auto"/>
            <w:right w:val="none" w:sz="0" w:space="0" w:color="auto"/>
          </w:divBdr>
        </w:div>
      </w:divsChild>
    </w:div>
    <w:div w:id="773475338">
      <w:bodyDiv w:val="1"/>
      <w:marLeft w:val="0"/>
      <w:marRight w:val="0"/>
      <w:marTop w:val="0"/>
      <w:marBottom w:val="0"/>
      <w:divBdr>
        <w:top w:val="none" w:sz="0" w:space="0" w:color="auto"/>
        <w:left w:val="none" w:sz="0" w:space="0" w:color="auto"/>
        <w:bottom w:val="none" w:sz="0" w:space="0" w:color="auto"/>
        <w:right w:val="none" w:sz="0" w:space="0" w:color="auto"/>
      </w:divBdr>
    </w:div>
    <w:div w:id="846165794">
      <w:bodyDiv w:val="1"/>
      <w:marLeft w:val="0"/>
      <w:marRight w:val="0"/>
      <w:marTop w:val="0"/>
      <w:marBottom w:val="0"/>
      <w:divBdr>
        <w:top w:val="none" w:sz="0" w:space="0" w:color="auto"/>
        <w:left w:val="none" w:sz="0" w:space="0" w:color="auto"/>
        <w:bottom w:val="none" w:sz="0" w:space="0" w:color="auto"/>
        <w:right w:val="none" w:sz="0" w:space="0" w:color="auto"/>
      </w:divBdr>
    </w:div>
    <w:div w:id="1330986157">
      <w:bodyDiv w:val="1"/>
      <w:marLeft w:val="0"/>
      <w:marRight w:val="0"/>
      <w:marTop w:val="0"/>
      <w:marBottom w:val="0"/>
      <w:divBdr>
        <w:top w:val="none" w:sz="0" w:space="0" w:color="auto"/>
        <w:left w:val="none" w:sz="0" w:space="0" w:color="auto"/>
        <w:bottom w:val="none" w:sz="0" w:space="0" w:color="auto"/>
        <w:right w:val="none" w:sz="0" w:space="0" w:color="auto"/>
      </w:divBdr>
      <w:divsChild>
        <w:div w:id="139808268">
          <w:marLeft w:val="547"/>
          <w:marRight w:val="0"/>
          <w:marTop w:val="200"/>
          <w:marBottom w:val="0"/>
          <w:divBdr>
            <w:top w:val="none" w:sz="0" w:space="0" w:color="auto"/>
            <w:left w:val="none" w:sz="0" w:space="0" w:color="auto"/>
            <w:bottom w:val="none" w:sz="0" w:space="0" w:color="auto"/>
            <w:right w:val="none" w:sz="0" w:space="0" w:color="auto"/>
          </w:divBdr>
        </w:div>
        <w:div w:id="1265914744">
          <w:marLeft w:val="547"/>
          <w:marRight w:val="0"/>
          <w:marTop w:val="200"/>
          <w:marBottom w:val="0"/>
          <w:divBdr>
            <w:top w:val="none" w:sz="0" w:space="0" w:color="auto"/>
            <w:left w:val="none" w:sz="0" w:space="0" w:color="auto"/>
            <w:bottom w:val="none" w:sz="0" w:space="0" w:color="auto"/>
            <w:right w:val="none" w:sz="0" w:space="0" w:color="auto"/>
          </w:divBdr>
        </w:div>
        <w:div w:id="1988589792">
          <w:marLeft w:val="547"/>
          <w:marRight w:val="0"/>
          <w:marTop w:val="200"/>
          <w:marBottom w:val="0"/>
          <w:divBdr>
            <w:top w:val="none" w:sz="0" w:space="0" w:color="auto"/>
            <w:left w:val="none" w:sz="0" w:space="0" w:color="auto"/>
            <w:bottom w:val="none" w:sz="0" w:space="0" w:color="auto"/>
            <w:right w:val="none" w:sz="0" w:space="0" w:color="auto"/>
          </w:divBdr>
        </w:div>
        <w:div w:id="2021006856">
          <w:marLeft w:val="547"/>
          <w:marRight w:val="0"/>
          <w:marTop w:val="200"/>
          <w:marBottom w:val="0"/>
          <w:divBdr>
            <w:top w:val="none" w:sz="0" w:space="0" w:color="auto"/>
            <w:left w:val="none" w:sz="0" w:space="0" w:color="auto"/>
            <w:bottom w:val="none" w:sz="0" w:space="0" w:color="auto"/>
            <w:right w:val="none" w:sz="0" w:space="0" w:color="auto"/>
          </w:divBdr>
        </w:div>
      </w:divsChild>
    </w:div>
    <w:div w:id="1452363457">
      <w:bodyDiv w:val="1"/>
      <w:marLeft w:val="0"/>
      <w:marRight w:val="0"/>
      <w:marTop w:val="0"/>
      <w:marBottom w:val="0"/>
      <w:divBdr>
        <w:top w:val="none" w:sz="0" w:space="0" w:color="auto"/>
        <w:left w:val="none" w:sz="0" w:space="0" w:color="auto"/>
        <w:bottom w:val="none" w:sz="0" w:space="0" w:color="auto"/>
        <w:right w:val="none" w:sz="0" w:space="0" w:color="auto"/>
      </w:divBdr>
    </w:div>
    <w:div w:id="1525902902">
      <w:bodyDiv w:val="1"/>
      <w:marLeft w:val="0"/>
      <w:marRight w:val="0"/>
      <w:marTop w:val="0"/>
      <w:marBottom w:val="0"/>
      <w:divBdr>
        <w:top w:val="none" w:sz="0" w:space="0" w:color="auto"/>
        <w:left w:val="none" w:sz="0" w:space="0" w:color="auto"/>
        <w:bottom w:val="none" w:sz="0" w:space="0" w:color="auto"/>
        <w:right w:val="none" w:sz="0" w:space="0" w:color="auto"/>
      </w:divBdr>
    </w:div>
    <w:div w:id="1616061686">
      <w:bodyDiv w:val="1"/>
      <w:marLeft w:val="0"/>
      <w:marRight w:val="0"/>
      <w:marTop w:val="0"/>
      <w:marBottom w:val="0"/>
      <w:divBdr>
        <w:top w:val="none" w:sz="0" w:space="0" w:color="auto"/>
        <w:left w:val="none" w:sz="0" w:space="0" w:color="auto"/>
        <w:bottom w:val="none" w:sz="0" w:space="0" w:color="auto"/>
        <w:right w:val="none" w:sz="0" w:space="0" w:color="auto"/>
      </w:divBdr>
    </w:div>
    <w:div w:id="1629313385">
      <w:bodyDiv w:val="1"/>
      <w:marLeft w:val="0"/>
      <w:marRight w:val="0"/>
      <w:marTop w:val="0"/>
      <w:marBottom w:val="0"/>
      <w:divBdr>
        <w:top w:val="none" w:sz="0" w:space="0" w:color="auto"/>
        <w:left w:val="none" w:sz="0" w:space="0" w:color="auto"/>
        <w:bottom w:val="none" w:sz="0" w:space="0" w:color="auto"/>
        <w:right w:val="none" w:sz="0" w:space="0" w:color="auto"/>
      </w:divBdr>
    </w:div>
    <w:div w:id="1819179724">
      <w:bodyDiv w:val="1"/>
      <w:marLeft w:val="0"/>
      <w:marRight w:val="0"/>
      <w:marTop w:val="0"/>
      <w:marBottom w:val="0"/>
      <w:divBdr>
        <w:top w:val="none" w:sz="0" w:space="0" w:color="auto"/>
        <w:left w:val="none" w:sz="0" w:space="0" w:color="auto"/>
        <w:bottom w:val="none" w:sz="0" w:space="0" w:color="auto"/>
        <w:right w:val="none" w:sz="0" w:space="0" w:color="auto"/>
      </w:divBdr>
      <w:divsChild>
        <w:div w:id="139422246">
          <w:marLeft w:val="547"/>
          <w:marRight w:val="0"/>
          <w:marTop w:val="200"/>
          <w:marBottom w:val="0"/>
          <w:divBdr>
            <w:top w:val="none" w:sz="0" w:space="0" w:color="auto"/>
            <w:left w:val="none" w:sz="0" w:space="0" w:color="auto"/>
            <w:bottom w:val="none" w:sz="0" w:space="0" w:color="auto"/>
            <w:right w:val="none" w:sz="0" w:space="0" w:color="auto"/>
          </w:divBdr>
        </w:div>
        <w:div w:id="791478678">
          <w:marLeft w:val="547"/>
          <w:marRight w:val="0"/>
          <w:marTop w:val="200"/>
          <w:marBottom w:val="0"/>
          <w:divBdr>
            <w:top w:val="none" w:sz="0" w:space="0" w:color="auto"/>
            <w:left w:val="none" w:sz="0" w:space="0" w:color="auto"/>
            <w:bottom w:val="none" w:sz="0" w:space="0" w:color="auto"/>
            <w:right w:val="none" w:sz="0" w:space="0" w:color="auto"/>
          </w:divBdr>
        </w:div>
        <w:div w:id="796411481">
          <w:marLeft w:val="547"/>
          <w:marRight w:val="0"/>
          <w:marTop w:val="200"/>
          <w:marBottom w:val="0"/>
          <w:divBdr>
            <w:top w:val="none" w:sz="0" w:space="0" w:color="auto"/>
            <w:left w:val="none" w:sz="0" w:space="0" w:color="auto"/>
            <w:bottom w:val="none" w:sz="0" w:space="0" w:color="auto"/>
            <w:right w:val="none" w:sz="0" w:space="0" w:color="auto"/>
          </w:divBdr>
        </w:div>
        <w:div w:id="1153376108">
          <w:marLeft w:val="547"/>
          <w:marRight w:val="0"/>
          <w:marTop w:val="200"/>
          <w:marBottom w:val="0"/>
          <w:divBdr>
            <w:top w:val="none" w:sz="0" w:space="0" w:color="auto"/>
            <w:left w:val="none" w:sz="0" w:space="0" w:color="auto"/>
            <w:bottom w:val="none" w:sz="0" w:space="0" w:color="auto"/>
            <w:right w:val="none" w:sz="0" w:space="0" w:color="auto"/>
          </w:divBdr>
        </w:div>
        <w:div w:id="1312439338">
          <w:marLeft w:val="547"/>
          <w:marRight w:val="0"/>
          <w:marTop w:val="200"/>
          <w:marBottom w:val="0"/>
          <w:divBdr>
            <w:top w:val="none" w:sz="0" w:space="0" w:color="auto"/>
            <w:left w:val="none" w:sz="0" w:space="0" w:color="auto"/>
            <w:bottom w:val="none" w:sz="0" w:space="0" w:color="auto"/>
            <w:right w:val="none" w:sz="0" w:space="0" w:color="auto"/>
          </w:divBdr>
        </w:div>
        <w:div w:id="1744908613">
          <w:marLeft w:val="547"/>
          <w:marRight w:val="0"/>
          <w:marTop w:val="200"/>
          <w:marBottom w:val="0"/>
          <w:divBdr>
            <w:top w:val="none" w:sz="0" w:space="0" w:color="auto"/>
            <w:left w:val="none" w:sz="0" w:space="0" w:color="auto"/>
            <w:bottom w:val="none" w:sz="0" w:space="0" w:color="auto"/>
            <w:right w:val="none" w:sz="0" w:space="0" w:color="auto"/>
          </w:divBdr>
        </w:div>
        <w:div w:id="1801260272">
          <w:marLeft w:val="547"/>
          <w:marRight w:val="0"/>
          <w:marTop w:val="200"/>
          <w:marBottom w:val="0"/>
          <w:divBdr>
            <w:top w:val="none" w:sz="0" w:space="0" w:color="auto"/>
            <w:left w:val="none" w:sz="0" w:space="0" w:color="auto"/>
            <w:bottom w:val="none" w:sz="0" w:space="0" w:color="auto"/>
            <w:right w:val="none" w:sz="0" w:space="0" w:color="auto"/>
          </w:divBdr>
        </w:div>
        <w:div w:id="2076276033">
          <w:marLeft w:val="547"/>
          <w:marRight w:val="0"/>
          <w:marTop w:val="200"/>
          <w:marBottom w:val="0"/>
          <w:divBdr>
            <w:top w:val="none" w:sz="0" w:space="0" w:color="auto"/>
            <w:left w:val="none" w:sz="0" w:space="0" w:color="auto"/>
            <w:bottom w:val="none" w:sz="0" w:space="0" w:color="auto"/>
            <w:right w:val="none" w:sz="0" w:space="0" w:color="auto"/>
          </w:divBdr>
        </w:div>
      </w:divsChild>
    </w:div>
    <w:div w:id="1876311459">
      <w:bodyDiv w:val="1"/>
      <w:marLeft w:val="0"/>
      <w:marRight w:val="0"/>
      <w:marTop w:val="0"/>
      <w:marBottom w:val="0"/>
      <w:divBdr>
        <w:top w:val="none" w:sz="0" w:space="0" w:color="auto"/>
        <w:left w:val="none" w:sz="0" w:space="0" w:color="auto"/>
        <w:bottom w:val="none" w:sz="0" w:space="0" w:color="auto"/>
        <w:right w:val="none" w:sz="0" w:space="0" w:color="auto"/>
      </w:divBdr>
      <w:divsChild>
        <w:div w:id="118259672">
          <w:marLeft w:val="547"/>
          <w:marRight w:val="0"/>
          <w:marTop w:val="200"/>
          <w:marBottom w:val="0"/>
          <w:divBdr>
            <w:top w:val="none" w:sz="0" w:space="0" w:color="auto"/>
            <w:left w:val="none" w:sz="0" w:space="0" w:color="auto"/>
            <w:bottom w:val="none" w:sz="0" w:space="0" w:color="auto"/>
            <w:right w:val="none" w:sz="0" w:space="0" w:color="auto"/>
          </w:divBdr>
        </w:div>
        <w:div w:id="404227565">
          <w:marLeft w:val="547"/>
          <w:marRight w:val="0"/>
          <w:marTop w:val="200"/>
          <w:marBottom w:val="0"/>
          <w:divBdr>
            <w:top w:val="none" w:sz="0" w:space="0" w:color="auto"/>
            <w:left w:val="none" w:sz="0" w:space="0" w:color="auto"/>
            <w:bottom w:val="none" w:sz="0" w:space="0" w:color="auto"/>
            <w:right w:val="none" w:sz="0" w:space="0" w:color="auto"/>
          </w:divBdr>
        </w:div>
        <w:div w:id="636029234">
          <w:marLeft w:val="547"/>
          <w:marRight w:val="0"/>
          <w:marTop w:val="200"/>
          <w:marBottom w:val="0"/>
          <w:divBdr>
            <w:top w:val="none" w:sz="0" w:space="0" w:color="auto"/>
            <w:left w:val="none" w:sz="0" w:space="0" w:color="auto"/>
            <w:bottom w:val="none" w:sz="0" w:space="0" w:color="auto"/>
            <w:right w:val="none" w:sz="0" w:space="0" w:color="auto"/>
          </w:divBdr>
        </w:div>
        <w:div w:id="863789820">
          <w:marLeft w:val="547"/>
          <w:marRight w:val="0"/>
          <w:marTop w:val="200"/>
          <w:marBottom w:val="0"/>
          <w:divBdr>
            <w:top w:val="none" w:sz="0" w:space="0" w:color="auto"/>
            <w:left w:val="none" w:sz="0" w:space="0" w:color="auto"/>
            <w:bottom w:val="none" w:sz="0" w:space="0" w:color="auto"/>
            <w:right w:val="none" w:sz="0" w:space="0" w:color="auto"/>
          </w:divBdr>
        </w:div>
        <w:div w:id="1511136865">
          <w:marLeft w:val="547"/>
          <w:marRight w:val="0"/>
          <w:marTop w:val="200"/>
          <w:marBottom w:val="0"/>
          <w:divBdr>
            <w:top w:val="none" w:sz="0" w:space="0" w:color="auto"/>
            <w:left w:val="none" w:sz="0" w:space="0" w:color="auto"/>
            <w:bottom w:val="none" w:sz="0" w:space="0" w:color="auto"/>
            <w:right w:val="none" w:sz="0" w:space="0" w:color="auto"/>
          </w:divBdr>
        </w:div>
      </w:divsChild>
    </w:div>
    <w:div w:id="2134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2.jpg" Id="R8a72900f88264f0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0F02291-8077-47E8-A9A6-9D2781EEB5F0}"/>
      </w:docPartPr>
      <w:docPartBody>
        <w:p w:rsidR="00970811" w:rsidRDefault="00970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811"/>
    <w:rsid w:val="00306A42"/>
    <w:rsid w:val="00970811"/>
    <w:rsid w:val="00E4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3970-8AA6-884B-8060-DA7BDA39891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6733970-8AA6-884B-8060-DA7BDA39891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Barking &amp; Dagenham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Pitumpe, Wijay</dc:creator>
  <keywords/>
  <lastModifiedBy>Eastwood, Victoria</lastModifiedBy>
  <revision>319</revision>
  <lastPrinted>2018-10-31T19:55:00.0000000Z</lastPrinted>
  <dcterms:created xsi:type="dcterms:W3CDTF">2019-12-10T22:34:00.0000000Z</dcterms:created>
  <dcterms:modified xsi:type="dcterms:W3CDTF">2020-06-26T12:13:07.3782951Z</dcterms:modified>
</coreProperties>
</file>