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80F49" w:rsidP="001C6C15" w:rsidRDefault="001C6C15" w14:paraId="644B25EF" w14:textId="77777777">
      <w:pPr>
        <w:jc w:val="center"/>
      </w:pPr>
      <w:r w:rsidR="001C6C15">
        <w:drawing>
          <wp:inline wp14:editId="1DDE7F8A" wp14:anchorId="285FA171">
            <wp:extent cx="1908175" cy="691515"/>
            <wp:effectExtent l="0" t="0" r="0" b="0"/>
            <wp:docPr id="1849541063" name="Picture 1" descr="https://staff.barkingdagenhamcollege.ac.uk/Communications%20and%20Marketing/Corporate%20Standards/BDC%20logo%20large.jpg" title=""/>
            <wp:cNvGraphicFramePr>
              <a:graphicFrameLocks noChangeAspect="1"/>
            </wp:cNvGraphicFramePr>
            <a:graphic>
              <a:graphicData uri="http://schemas.openxmlformats.org/drawingml/2006/picture">
                <pic:pic>
                  <pic:nvPicPr>
                    <pic:cNvPr id="0" name="Picture 1"/>
                    <pic:cNvPicPr/>
                  </pic:nvPicPr>
                  <pic:blipFill>
                    <a:blip r:embed="R74c55ff019ae46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8175" cy="691515"/>
                    </a:xfrm>
                    <a:prstGeom prst="rect">
                      <a:avLst/>
                    </a:prstGeom>
                  </pic:spPr>
                </pic:pic>
              </a:graphicData>
            </a:graphic>
          </wp:inline>
        </w:drawing>
      </w:r>
    </w:p>
    <w:p w:rsidRPr="002D3FA3" w:rsidR="00A5657B" w:rsidP="3893C477" w:rsidRDefault="001C6C15" w14:paraId="31FB2242" w14:textId="41416540">
      <w:pPr>
        <w:jc w:val="center"/>
        <w:rPr>
          <w:rFonts w:ascii="Arial" w:hAnsi="Arial" w:cs="Arial"/>
          <w:b/>
          <w:bCs/>
        </w:rPr>
      </w:pPr>
      <w:r w:rsidRPr="33EC1833">
        <w:rPr>
          <w:rFonts w:ascii="Arial" w:hAnsi="Arial" w:cs="Arial"/>
          <w:b/>
          <w:bCs/>
        </w:rPr>
        <w:t>Minutes of the Meeting of the Corporation, he</w:t>
      </w:r>
      <w:r w:rsidRPr="33EC1833" w:rsidR="2CA8AD0D">
        <w:rPr>
          <w:rFonts w:ascii="Arial" w:hAnsi="Arial" w:cs="Arial"/>
          <w:b/>
          <w:bCs/>
        </w:rPr>
        <w:t>l</w:t>
      </w:r>
      <w:r w:rsidRPr="33EC1833" w:rsidR="60F1B816">
        <w:rPr>
          <w:rFonts w:ascii="Arial" w:hAnsi="Arial" w:cs="Arial"/>
          <w:b/>
          <w:bCs/>
        </w:rPr>
        <w:t xml:space="preserve">d on </w:t>
      </w:r>
      <w:r w:rsidRPr="33EC1833" w:rsidR="3BF95785">
        <w:rPr>
          <w:rFonts w:ascii="Arial" w:hAnsi="Arial" w:cs="Arial"/>
          <w:b/>
          <w:bCs/>
        </w:rPr>
        <w:t>Monday 27 April</w:t>
      </w:r>
      <w:r w:rsidRPr="33EC1833" w:rsidR="60F1B816">
        <w:rPr>
          <w:rFonts w:ascii="Arial" w:hAnsi="Arial" w:cs="Arial"/>
          <w:b/>
          <w:bCs/>
        </w:rPr>
        <w:t xml:space="preserve"> 2020</w:t>
      </w:r>
      <w:r w:rsidRPr="33EC1833">
        <w:rPr>
          <w:rFonts w:ascii="Arial" w:hAnsi="Arial" w:cs="Arial"/>
          <w:b/>
          <w:bCs/>
        </w:rPr>
        <w:t>,</w:t>
      </w:r>
      <w:r w:rsidRPr="33EC1833" w:rsidR="62645D25">
        <w:rPr>
          <w:rFonts w:ascii="Arial" w:hAnsi="Arial" w:cs="Arial"/>
          <w:b/>
          <w:bCs/>
        </w:rPr>
        <w:t xml:space="preserve"> 1</w:t>
      </w:r>
      <w:r w:rsidRPr="33EC1833" w:rsidR="13A565D2">
        <w:rPr>
          <w:rFonts w:ascii="Arial" w:hAnsi="Arial" w:cs="Arial"/>
          <w:b/>
          <w:bCs/>
        </w:rPr>
        <w:t>.30</w:t>
      </w:r>
      <w:r w:rsidRPr="33EC1833" w:rsidR="00191CBB">
        <w:rPr>
          <w:rFonts w:ascii="Arial" w:hAnsi="Arial" w:cs="Arial"/>
          <w:b/>
          <w:bCs/>
        </w:rPr>
        <w:t>pm</w:t>
      </w:r>
      <w:r w:rsidRPr="33EC1833" w:rsidR="00281F9A">
        <w:rPr>
          <w:rFonts w:ascii="Arial" w:hAnsi="Arial" w:cs="Arial"/>
          <w:b/>
          <w:bCs/>
        </w:rPr>
        <w:t xml:space="preserve"> </w:t>
      </w:r>
      <w:r w:rsidRPr="33EC1833" w:rsidR="64157030">
        <w:rPr>
          <w:rFonts w:ascii="Arial" w:hAnsi="Arial" w:cs="Arial"/>
          <w:b/>
          <w:bCs/>
        </w:rPr>
        <w:t>via Microso</w:t>
      </w:r>
      <w:r w:rsidRPr="33EC1833" w:rsidR="625228E9">
        <w:rPr>
          <w:rFonts w:ascii="Arial" w:hAnsi="Arial" w:cs="Arial"/>
          <w:b/>
          <w:bCs/>
        </w:rPr>
        <w:t>ft Teams</w:t>
      </w:r>
    </w:p>
    <w:tbl>
      <w:tblPr>
        <w:tblStyle w:val="TableGrid"/>
        <w:tblW w:w="10097" w:type="dxa"/>
        <w:tblInd w:w="-34" w:type="dxa"/>
        <w:tblLayout w:type="fixed"/>
        <w:tblLook w:val="04A0" w:firstRow="1" w:lastRow="0" w:firstColumn="1" w:lastColumn="0" w:noHBand="0" w:noVBand="1"/>
      </w:tblPr>
      <w:tblGrid>
        <w:gridCol w:w="705"/>
        <w:gridCol w:w="138"/>
        <w:gridCol w:w="1139"/>
        <w:gridCol w:w="7430"/>
        <w:gridCol w:w="516"/>
        <w:gridCol w:w="169"/>
      </w:tblGrid>
      <w:tr w:rsidRPr="00207BBC" w:rsidR="001C6C15" w:rsidTr="1A4F8DE5" w14:paraId="780152F5" w14:textId="77777777">
        <w:trPr>
          <w:gridAfter w:val="2"/>
          <w:wAfter w:w="685" w:type="dxa"/>
        </w:trPr>
        <w:tc>
          <w:tcPr>
            <w:tcW w:w="1982" w:type="dxa"/>
            <w:gridSpan w:val="3"/>
            <w:tcBorders>
              <w:top w:val="nil"/>
              <w:left w:val="nil"/>
              <w:bottom w:val="nil"/>
              <w:right w:val="nil"/>
            </w:tcBorders>
            <w:tcMar/>
          </w:tcPr>
          <w:p w:rsidRPr="00207BBC" w:rsidR="001C6C15" w:rsidP="001C6C15" w:rsidRDefault="001C6C15" w14:paraId="0A5E0F0D" w14:textId="77777777">
            <w:pPr>
              <w:rPr>
                <w:rFonts w:ascii="Arial" w:hAnsi="Arial" w:cs="Arial"/>
                <w:b/>
                <w:sz w:val="21"/>
                <w:szCs w:val="21"/>
              </w:rPr>
            </w:pPr>
            <w:r w:rsidRPr="00207BBC">
              <w:rPr>
                <w:rFonts w:ascii="Arial" w:hAnsi="Arial" w:cs="Arial"/>
                <w:b/>
                <w:sz w:val="21"/>
                <w:szCs w:val="21"/>
              </w:rPr>
              <w:t>Present:</w:t>
            </w:r>
          </w:p>
        </w:tc>
        <w:tc>
          <w:tcPr>
            <w:tcW w:w="7430" w:type="dxa"/>
            <w:tcBorders>
              <w:top w:val="nil"/>
              <w:left w:val="nil"/>
              <w:bottom w:val="nil"/>
              <w:right w:val="nil"/>
            </w:tcBorders>
            <w:tcMar/>
          </w:tcPr>
          <w:p w:rsidR="00DB186D" w:rsidP="003A5F60" w:rsidRDefault="00302690" w14:paraId="55742DBA" w14:textId="77777777">
            <w:pPr>
              <w:rPr>
                <w:rFonts w:ascii="Arial" w:hAnsi="Arial" w:cs="Arial"/>
                <w:sz w:val="21"/>
                <w:szCs w:val="21"/>
              </w:rPr>
            </w:pPr>
            <w:r>
              <w:rPr>
                <w:rFonts w:ascii="Arial" w:hAnsi="Arial" w:cs="Arial"/>
                <w:sz w:val="21"/>
                <w:szCs w:val="21"/>
              </w:rPr>
              <w:t xml:space="preserve">Mark </w:t>
            </w:r>
            <w:proofErr w:type="spellStart"/>
            <w:r w:rsidR="00DB186D">
              <w:rPr>
                <w:rFonts w:ascii="Arial" w:hAnsi="Arial" w:cs="Arial"/>
                <w:sz w:val="21"/>
                <w:szCs w:val="21"/>
              </w:rPr>
              <w:t>Farrar</w:t>
            </w:r>
            <w:proofErr w:type="spellEnd"/>
            <w:r w:rsidR="00DB186D">
              <w:rPr>
                <w:rFonts w:ascii="Arial" w:hAnsi="Arial" w:cs="Arial"/>
                <w:sz w:val="21"/>
                <w:szCs w:val="21"/>
              </w:rPr>
              <w:t xml:space="preserve"> (Chair)</w:t>
            </w:r>
          </w:p>
          <w:p w:rsidRPr="00207BBC" w:rsidR="001C6C15" w:rsidP="00DB186D" w:rsidRDefault="003A5F60" w14:paraId="650B27C3" w14:textId="77777777">
            <w:pPr>
              <w:rPr>
                <w:rFonts w:ascii="Arial" w:hAnsi="Arial" w:cs="Arial"/>
                <w:sz w:val="21"/>
                <w:szCs w:val="21"/>
              </w:rPr>
            </w:pPr>
            <w:r w:rsidRPr="00207BBC">
              <w:rPr>
                <w:rFonts w:ascii="Arial" w:hAnsi="Arial" w:cs="Arial"/>
                <w:sz w:val="21"/>
                <w:szCs w:val="21"/>
              </w:rPr>
              <w:t>Mark Bass (</w:t>
            </w:r>
            <w:r w:rsidR="00DB186D">
              <w:rPr>
                <w:rFonts w:ascii="Arial" w:hAnsi="Arial" w:cs="Arial"/>
                <w:sz w:val="21"/>
                <w:szCs w:val="21"/>
              </w:rPr>
              <w:t>Vice</w:t>
            </w:r>
            <w:r>
              <w:rPr>
                <w:rFonts w:ascii="Arial" w:hAnsi="Arial" w:cs="Arial"/>
                <w:sz w:val="21"/>
                <w:szCs w:val="21"/>
              </w:rPr>
              <w:t xml:space="preserve"> Chair</w:t>
            </w:r>
            <w:r w:rsidRPr="00207BBC">
              <w:rPr>
                <w:rFonts w:ascii="Arial" w:hAnsi="Arial" w:cs="Arial"/>
                <w:sz w:val="21"/>
                <w:szCs w:val="21"/>
              </w:rPr>
              <w:t>)</w:t>
            </w:r>
          </w:p>
        </w:tc>
      </w:tr>
      <w:tr w:rsidRPr="00207BBC" w:rsidR="001C6C15" w:rsidTr="1A4F8DE5" w14:paraId="7393CDBE" w14:textId="77777777">
        <w:trPr>
          <w:gridAfter w:val="2"/>
          <w:wAfter w:w="685" w:type="dxa"/>
        </w:trPr>
        <w:tc>
          <w:tcPr>
            <w:tcW w:w="1982" w:type="dxa"/>
            <w:gridSpan w:val="3"/>
            <w:tcBorders>
              <w:top w:val="nil"/>
              <w:left w:val="nil"/>
              <w:bottom w:val="nil"/>
              <w:right w:val="nil"/>
            </w:tcBorders>
            <w:tcMar/>
          </w:tcPr>
          <w:p w:rsidRPr="00207BBC" w:rsidR="001C6C15" w:rsidP="001C6C15" w:rsidRDefault="001C6C15" w14:paraId="65D86927" w14:textId="77777777">
            <w:pPr>
              <w:rPr>
                <w:rFonts w:ascii="Arial" w:hAnsi="Arial" w:cs="Arial"/>
                <w:b/>
                <w:sz w:val="21"/>
                <w:szCs w:val="21"/>
              </w:rPr>
            </w:pPr>
          </w:p>
        </w:tc>
        <w:tc>
          <w:tcPr>
            <w:tcW w:w="7430" w:type="dxa"/>
            <w:tcBorders>
              <w:top w:val="nil"/>
              <w:left w:val="nil"/>
              <w:bottom w:val="nil"/>
              <w:right w:val="nil"/>
            </w:tcBorders>
            <w:tcMar/>
          </w:tcPr>
          <w:p w:rsidR="001C6C15" w:rsidP="001C6C15" w:rsidRDefault="001C6C15" w14:paraId="3A46E997" w14:textId="77777777">
            <w:pPr>
              <w:rPr>
                <w:rFonts w:ascii="Arial" w:hAnsi="Arial" w:cs="Arial"/>
                <w:sz w:val="21"/>
                <w:szCs w:val="21"/>
              </w:rPr>
            </w:pPr>
            <w:r w:rsidRPr="00207BBC">
              <w:rPr>
                <w:rFonts w:ascii="Arial" w:hAnsi="Arial" w:cs="Arial"/>
                <w:sz w:val="21"/>
                <w:szCs w:val="21"/>
              </w:rPr>
              <w:t>Yvonne Kelly (</w:t>
            </w:r>
            <w:r w:rsidR="00654D9D">
              <w:rPr>
                <w:rFonts w:ascii="Arial" w:hAnsi="Arial" w:cs="Arial"/>
                <w:sz w:val="21"/>
                <w:szCs w:val="21"/>
              </w:rPr>
              <w:t>Principal/</w:t>
            </w:r>
            <w:r w:rsidR="00F46C99">
              <w:rPr>
                <w:rFonts w:ascii="Arial" w:hAnsi="Arial" w:cs="Arial"/>
                <w:sz w:val="21"/>
                <w:szCs w:val="21"/>
              </w:rPr>
              <w:t>CEO</w:t>
            </w:r>
            <w:r w:rsidRPr="00207BBC">
              <w:rPr>
                <w:rFonts w:ascii="Arial" w:hAnsi="Arial" w:cs="Arial"/>
                <w:sz w:val="21"/>
                <w:szCs w:val="21"/>
              </w:rPr>
              <w:t>)</w:t>
            </w:r>
          </w:p>
          <w:p w:rsidR="00F32B05" w:rsidP="001C6C15" w:rsidRDefault="1D263687" w14:paraId="2CE46C55" w14:textId="77777777">
            <w:pPr>
              <w:rPr>
                <w:rFonts w:ascii="Arial" w:hAnsi="Arial" w:cs="Arial"/>
                <w:sz w:val="21"/>
                <w:szCs w:val="21"/>
              </w:rPr>
            </w:pPr>
            <w:r w:rsidRPr="3893C477">
              <w:rPr>
                <w:rFonts w:ascii="Arial" w:hAnsi="Arial" w:cs="Arial"/>
                <w:sz w:val="21"/>
                <w:szCs w:val="21"/>
              </w:rPr>
              <w:t>Andrew Brown</w:t>
            </w:r>
          </w:p>
          <w:p w:rsidR="41A6D748" w:rsidP="3893C477" w:rsidRDefault="41A6D748" w14:paraId="4C120162" w14:textId="092AB66D">
            <w:pPr>
              <w:rPr>
                <w:rFonts w:ascii="Arial" w:hAnsi="Arial" w:cs="Arial"/>
                <w:sz w:val="21"/>
                <w:szCs w:val="21"/>
              </w:rPr>
            </w:pPr>
            <w:r w:rsidRPr="3893C477">
              <w:rPr>
                <w:rFonts w:ascii="Arial" w:hAnsi="Arial" w:cs="Arial"/>
                <w:sz w:val="21"/>
                <w:szCs w:val="21"/>
              </w:rPr>
              <w:t>Evelyn Carpenter</w:t>
            </w:r>
          </w:p>
          <w:p w:rsidR="49E76C2A" w:rsidP="3893C477" w:rsidRDefault="49E76C2A" w14:paraId="37D8EB08" w14:textId="1D8E0718">
            <w:pPr>
              <w:rPr>
                <w:rFonts w:ascii="Arial" w:hAnsi="Arial" w:cs="Arial"/>
                <w:sz w:val="21"/>
                <w:szCs w:val="21"/>
              </w:rPr>
            </w:pPr>
            <w:r w:rsidRPr="3893C477">
              <w:rPr>
                <w:rFonts w:ascii="Arial" w:hAnsi="Arial" w:cs="Arial"/>
                <w:sz w:val="21"/>
                <w:szCs w:val="21"/>
              </w:rPr>
              <w:t>Lisa Dee</w:t>
            </w:r>
          </w:p>
          <w:p w:rsidRPr="00207BBC" w:rsidR="00AD1E42" w:rsidP="001C6C15" w:rsidRDefault="049F5E3B" w14:paraId="1F434AA8" w14:textId="1C47E03A">
            <w:pPr>
              <w:rPr>
                <w:rFonts w:ascii="Arial" w:hAnsi="Arial" w:cs="Arial"/>
                <w:sz w:val="21"/>
                <w:szCs w:val="21"/>
              </w:rPr>
            </w:pPr>
            <w:r w:rsidRPr="3893C477">
              <w:rPr>
                <w:rFonts w:ascii="Arial" w:hAnsi="Arial" w:cs="Arial"/>
                <w:sz w:val="21"/>
                <w:szCs w:val="21"/>
              </w:rPr>
              <w:t>Carole Ditt</w:t>
            </w:r>
            <w:r w:rsidRPr="3893C477" w:rsidR="7445DECE">
              <w:rPr>
                <w:rFonts w:ascii="Arial" w:hAnsi="Arial" w:cs="Arial"/>
                <w:sz w:val="21"/>
                <w:szCs w:val="21"/>
              </w:rPr>
              <w:t>y</w:t>
            </w:r>
          </w:p>
        </w:tc>
      </w:tr>
      <w:tr w:rsidRPr="00207BBC" w:rsidR="00CF3A2C" w:rsidTr="1A4F8DE5" w14:paraId="024B7311" w14:textId="77777777">
        <w:trPr>
          <w:gridAfter w:val="2"/>
          <w:wAfter w:w="685" w:type="dxa"/>
        </w:trPr>
        <w:tc>
          <w:tcPr>
            <w:tcW w:w="1982" w:type="dxa"/>
            <w:gridSpan w:val="3"/>
            <w:tcBorders>
              <w:top w:val="nil"/>
              <w:left w:val="nil"/>
              <w:bottom w:val="nil"/>
              <w:right w:val="nil"/>
            </w:tcBorders>
            <w:tcMar/>
          </w:tcPr>
          <w:p w:rsidRPr="00207BBC" w:rsidR="00CF3A2C" w:rsidP="001C6C15" w:rsidRDefault="00CF3A2C" w14:paraId="0848F381" w14:textId="77777777">
            <w:pPr>
              <w:rPr>
                <w:rFonts w:ascii="Arial" w:hAnsi="Arial" w:cs="Arial"/>
                <w:b/>
                <w:sz w:val="21"/>
                <w:szCs w:val="21"/>
              </w:rPr>
            </w:pPr>
          </w:p>
        </w:tc>
        <w:tc>
          <w:tcPr>
            <w:tcW w:w="7430" w:type="dxa"/>
            <w:tcBorders>
              <w:top w:val="nil"/>
              <w:left w:val="nil"/>
              <w:bottom w:val="nil"/>
              <w:right w:val="nil"/>
            </w:tcBorders>
            <w:tcMar/>
          </w:tcPr>
          <w:p w:rsidR="00F04555" w:rsidP="0034778E" w:rsidRDefault="00F04555" w14:paraId="71B24A8A" w14:textId="77777777">
            <w:pPr>
              <w:rPr>
                <w:rFonts w:ascii="Arial" w:hAnsi="Arial" w:cs="Arial"/>
                <w:sz w:val="21"/>
                <w:szCs w:val="21"/>
              </w:rPr>
            </w:pPr>
            <w:r>
              <w:rPr>
                <w:rFonts w:ascii="Arial" w:hAnsi="Arial" w:cs="Arial"/>
                <w:sz w:val="21"/>
                <w:szCs w:val="21"/>
              </w:rPr>
              <w:t>Stuart Fraser</w:t>
            </w:r>
          </w:p>
          <w:p w:rsidR="00F04555" w:rsidP="0034778E" w:rsidRDefault="00F04555" w14:paraId="5FE2968D" w14:textId="77777777">
            <w:pPr>
              <w:rPr>
                <w:rFonts w:ascii="Arial" w:hAnsi="Arial" w:cs="Arial"/>
                <w:sz w:val="21"/>
                <w:szCs w:val="21"/>
              </w:rPr>
            </w:pPr>
            <w:proofErr w:type="spellStart"/>
            <w:r>
              <w:rPr>
                <w:rFonts w:ascii="Arial" w:hAnsi="Arial" w:cs="Arial"/>
                <w:sz w:val="21"/>
                <w:szCs w:val="21"/>
              </w:rPr>
              <w:t>Sarkis</w:t>
            </w:r>
            <w:proofErr w:type="spellEnd"/>
            <w:r>
              <w:rPr>
                <w:rFonts w:ascii="Arial" w:hAnsi="Arial" w:cs="Arial"/>
                <w:sz w:val="21"/>
                <w:szCs w:val="21"/>
              </w:rPr>
              <w:t xml:space="preserve"> </w:t>
            </w:r>
            <w:proofErr w:type="spellStart"/>
            <w:r>
              <w:rPr>
                <w:rFonts w:ascii="Arial" w:hAnsi="Arial" w:cs="Arial"/>
                <w:sz w:val="21"/>
                <w:szCs w:val="21"/>
              </w:rPr>
              <w:t>Mazmanian</w:t>
            </w:r>
            <w:proofErr w:type="spellEnd"/>
          </w:p>
          <w:p w:rsidRPr="00207BBC" w:rsidR="00A75F9B" w:rsidP="3893C477" w:rsidRDefault="401AEFCA" w14:paraId="12B69A55" w14:textId="7870FF6D">
            <w:pPr>
              <w:rPr>
                <w:rFonts w:ascii="Arial" w:hAnsi="Arial" w:cs="Arial"/>
                <w:sz w:val="21"/>
                <w:szCs w:val="21"/>
              </w:rPr>
            </w:pPr>
            <w:proofErr w:type="spellStart"/>
            <w:r w:rsidRPr="05F1E6E4" w:rsidR="00A75F9B">
              <w:rPr>
                <w:rFonts w:ascii="Arial" w:hAnsi="Arial" w:cs="Arial"/>
                <w:sz w:val="21"/>
                <w:szCs w:val="21"/>
              </w:rPr>
              <w:t>Bal</w:t>
            </w:r>
            <w:r w:rsidRPr="05F1E6E4" w:rsidR="00A75F9B">
              <w:rPr>
                <w:rFonts w:ascii="Arial" w:hAnsi="Arial" w:cs="Arial"/>
                <w:sz w:val="21"/>
                <w:szCs w:val="21"/>
              </w:rPr>
              <w:t xml:space="preserve"> Panesar</w:t>
            </w:r>
            <w:proofErr w:type="spellEnd"/>
            <w:proofErr w:type="spellStart"/>
            <w:proofErr w:type="spellEnd"/>
          </w:p>
        </w:tc>
      </w:tr>
      <w:tr w:rsidRPr="00207BBC" w:rsidR="001C6C15" w:rsidTr="1A4F8DE5" w14:paraId="7AF83398" w14:textId="77777777">
        <w:trPr>
          <w:gridAfter w:val="2"/>
          <w:wAfter w:w="685" w:type="dxa"/>
        </w:trPr>
        <w:tc>
          <w:tcPr>
            <w:tcW w:w="1982" w:type="dxa"/>
            <w:gridSpan w:val="3"/>
            <w:tcBorders>
              <w:top w:val="nil"/>
              <w:left w:val="nil"/>
              <w:bottom w:val="nil"/>
              <w:right w:val="nil"/>
            </w:tcBorders>
            <w:tcMar/>
          </w:tcPr>
          <w:p w:rsidRPr="00207BBC" w:rsidR="001C6C15" w:rsidP="001C6C15" w:rsidRDefault="001C6C15" w14:paraId="238A11E5" w14:textId="77777777">
            <w:pPr>
              <w:rPr>
                <w:rFonts w:ascii="Arial" w:hAnsi="Arial" w:cs="Arial"/>
                <w:b/>
                <w:sz w:val="21"/>
                <w:szCs w:val="21"/>
              </w:rPr>
            </w:pPr>
          </w:p>
        </w:tc>
        <w:tc>
          <w:tcPr>
            <w:tcW w:w="7430" w:type="dxa"/>
            <w:tcBorders>
              <w:top w:val="nil"/>
              <w:left w:val="nil"/>
              <w:bottom w:val="nil"/>
              <w:right w:val="nil"/>
            </w:tcBorders>
            <w:tcMar/>
          </w:tcPr>
          <w:p w:rsidRPr="00207BBC" w:rsidR="00F04555" w:rsidP="001C6C15" w:rsidRDefault="001C6C15" w14:paraId="02DD32F3" w14:textId="77777777">
            <w:pPr>
              <w:rPr>
                <w:rFonts w:ascii="Arial" w:hAnsi="Arial" w:cs="Arial"/>
                <w:sz w:val="21"/>
                <w:szCs w:val="21"/>
              </w:rPr>
            </w:pPr>
            <w:r w:rsidRPr="00207BBC">
              <w:rPr>
                <w:rFonts w:ascii="Arial" w:hAnsi="Arial" w:cs="Arial"/>
                <w:sz w:val="21"/>
                <w:szCs w:val="21"/>
              </w:rPr>
              <w:t>Doug Trengove (Staff Governor)</w:t>
            </w:r>
          </w:p>
        </w:tc>
      </w:tr>
      <w:tr w:rsidRPr="00207BBC" w:rsidR="001C6C15" w:rsidTr="1A4F8DE5" w14:paraId="716A9C1F" w14:textId="77777777">
        <w:trPr>
          <w:gridAfter w:val="2"/>
          <w:wAfter w:w="685" w:type="dxa"/>
        </w:trPr>
        <w:tc>
          <w:tcPr>
            <w:tcW w:w="1982" w:type="dxa"/>
            <w:gridSpan w:val="3"/>
            <w:tcBorders>
              <w:top w:val="nil"/>
              <w:left w:val="nil"/>
              <w:bottom w:val="nil"/>
              <w:right w:val="nil"/>
            </w:tcBorders>
            <w:tcMar/>
          </w:tcPr>
          <w:p w:rsidRPr="00207BBC" w:rsidR="001C6C15" w:rsidP="001C6C15" w:rsidRDefault="001C6C15" w14:paraId="1EE04B94" w14:textId="77777777">
            <w:pPr>
              <w:rPr>
                <w:rFonts w:ascii="Arial" w:hAnsi="Arial" w:cs="Arial"/>
                <w:b/>
                <w:sz w:val="21"/>
                <w:szCs w:val="21"/>
              </w:rPr>
            </w:pPr>
            <w:r w:rsidRPr="00207BBC">
              <w:rPr>
                <w:rFonts w:ascii="Arial" w:hAnsi="Arial" w:cs="Arial"/>
                <w:b/>
                <w:sz w:val="21"/>
                <w:szCs w:val="21"/>
              </w:rPr>
              <w:t>In attendance:</w:t>
            </w:r>
          </w:p>
        </w:tc>
        <w:tc>
          <w:tcPr>
            <w:tcW w:w="7430" w:type="dxa"/>
            <w:tcBorders>
              <w:top w:val="nil"/>
              <w:left w:val="nil"/>
              <w:bottom w:val="nil"/>
              <w:right w:val="nil"/>
            </w:tcBorders>
            <w:tcMar/>
          </w:tcPr>
          <w:p w:rsidRPr="00207BBC" w:rsidR="00D8015D" w:rsidP="3893C477" w:rsidRDefault="001C6C15" w14:paraId="1DC032D3" w14:textId="2E89793A">
            <w:pPr>
              <w:rPr>
                <w:rFonts w:ascii="Arial" w:hAnsi="Arial" w:cs="Arial"/>
                <w:sz w:val="21"/>
                <w:szCs w:val="21"/>
              </w:rPr>
            </w:pPr>
            <w:proofErr w:type="spellStart"/>
            <w:r w:rsidRPr="3893C477">
              <w:rPr>
                <w:rFonts w:ascii="Arial" w:hAnsi="Arial" w:cs="Arial"/>
                <w:sz w:val="21"/>
                <w:szCs w:val="21"/>
              </w:rPr>
              <w:t>Wijay</w:t>
            </w:r>
            <w:proofErr w:type="spellEnd"/>
            <w:r w:rsidRPr="3893C477">
              <w:rPr>
                <w:rFonts w:ascii="Arial" w:hAnsi="Arial" w:cs="Arial"/>
                <w:sz w:val="21"/>
                <w:szCs w:val="21"/>
              </w:rPr>
              <w:t xml:space="preserve"> </w:t>
            </w:r>
            <w:proofErr w:type="spellStart"/>
            <w:r w:rsidRPr="3893C477">
              <w:rPr>
                <w:rFonts w:ascii="Arial" w:hAnsi="Arial" w:cs="Arial"/>
                <w:sz w:val="21"/>
                <w:szCs w:val="21"/>
              </w:rPr>
              <w:t>Pitumpe</w:t>
            </w:r>
            <w:proofErr w:type="spellEnd"/>
            <w:r w:rsidRPr="3893C477">
              <w:rPr>
                <w:rFonts w:ascii="Arial" w:hAnsi="Arial" w:cs="Arial"/>
                <w:sz w:val="21"/>
                <w:szCs w:val="21"/>
              </w:rPr>
              <w:t xml:space="preserve"> (Chief Finance &amp; Enterprise Officer</w:t>
            </w:r>
            <w:r w:rsidRPr="3893C477" w:rsidR="6F6F9F44">
              <w:rPr>
                <w:rFonts w:ascii="Arial" w:hAnsi="Arial" w:cs="Arial"/>
                <w:sz w:val="21"/>
                <w:szCs w:val="21"/>
              </w:rPr>
              <w:t>)</w:t>
            </w:r>
          </w:p>
        </w:tc>
      </w:tr>
      <w:tr w:rsidRPr="00207BBC" w:rsidR="00AF7BF2" w:rsidTr="1A4F8DE5" w14:paraId="2AA944B7" w14:textId="77777777">
        <w:trPr>
          <w:gridAfter w:val="2"/>
          <w:wAfter w:w="685" w:type="dxa"/>
          <w:trHeight w:val="445"/>
        </w:trPr>
        <w:tc>
          <w:tcPr>
            <w:tcW w:w="1982" w:type="dxa"/>
            <w:gridSpan w:val="3"/>
            <w:tcBorders>
              <w:top w:val="nil"/>
              <w:left w:val="nil"/>
              <w:bottom w:val="nil"/>
              <w:right w:val="nil"/>
            </w:tcBorders>
            <w:tcMar/>
          </w:tcPr>
          <w:p w:rsidRPr="00207BBC" w:rsidR="00487287" w:rsidP="004C5A23" w:rsidRDefault="00487287" w14:paraId="156504D0" w14:textId="77777777">
            <w:pPr>
              <w:rPr>
                <w:rFonts w:ascii="Arial" w:hAnsi="Arial" w:cs="Arial"/>
                <w:b/>
                <w:sz w:val="21"/>
                <w:szCs w:val="21"/>
              </w:rPr>
            </w:pPr>
          </w:p>
        </w:tc>
        <w:tc>
          <w:tcPr>
            <w:tcW w:w="7430" w:type="dxa"/>
            <w:tcBorders>
              <w:top w:val="nil"/>
              <w:left w:val="nil"/>
              <w:bottom w:val="nil"/>
              <w:right w:val="nil"/>
            </w:tcBorders>
            <w:tcMar/>
          </w:tcPr>
          <w:p w:rsidRPr="00207BBC" w:rsidR="00F32B05" w:rsidP="33EC1833" w:rsidRDefault="079FD78B" w14:paraId="045ECACE" w14:textId="35332B03">
            <w:pPr>
              <w:rPr>
                <w:rFonts w:ascii="Arial" w:hAnsi="Arial" w:cs="Arial"/>
                <w:sz w:val="21"/>
                <w:szCs w:val="21"/>
              </w:rPr>
            </w:pPr>
            <w:r w:rsidRPr="33EC1833">
              <w:rPr>
                <w:rFonts w:ascii="Arial" w:hAnsi="Arial" w:cs="Arial"/>
                <w:sz w:val="21"/>
                <w:szCs w:val="21"/>
              </w:rPr>
              <w:t>Victoria Eastwood (Clerk to the Corporation)</w:t>
            </w:r>
          </w:p>
          <w:p w:rsidRPr="00207BBC" w:rsidR="00F32B05" w:rsidP="10D32F29" w:rsidRDefault="34F0930C" w14:paraId="5AA20A76" w14:textId="6340C4F4">
            <w:pPr>
              <w:rPr>
                <w:rFonts w:ascii="Arial" w:hAnsi="Arial" w:cs="Arial"/>
                <w:sz w:val="21"/>
                <w:szCs w:val="21"/>
              </w:rPr>
            </w:pPr>
            <w:r w:rsidRPr="10D32F29">
              <w:rPr>
                <w:rFonts w:ascii="Arial" w:hAnsi="Arial" w:cs="Arial"/>
                <w:sz w:val="21"/>
                <w:szCs w:val="21"/>
              </w:rPr>
              <w:t xml:space="preserve">Andreas </w:t>
            </w:r>
            <w:proofErr w:type="spellStart"/>
            <w:r w:rsidRPr="10D32F29">
              <w:rPr>
                <w:rFonts w:ascii="Arial" w:hAnsi="Arial" w:cs="Arial"/>
                <w:sz w:val="21"/>
                <w:szCs w:val="21"/>
              </w:rPr>
              <w:t>Galatoulas</w:t>
            </w:r>
            <w:proofErr w:type="spellEnd"/>
            <w:r w:rsidRPr="10D32F29">
              <w:rPr>
                <w:rFonts w:ascii="Arial" w:hAnsi="Arial" w:cs="Arial"/>
                <w:sz w:val="21"/>
                <w:szCs w:val="21"/>
              </w:rPr>
              <w:t xml:space="preserve"> (Chief Technology</w:t>
            </w:r>
            <w:r w:rsidRPr="10D32F29" w:rsidR="7C762450">
              <w:rPr>
                <w:rFonts w:ascii="Arial" w:hAnsi="Arial" w:cs="Arial"/>
                <w:sz w:val="21"/>
                <w:szCs w:val="21"/>
              </w:rPr>
              <w:t xml:space="preserve"> &amp; Innovation Officer)</w:t>
            </w:r>
          </w:p>
          <w:p w:rsidRPr="00207BBC" w:rsidR="00F32B05" w:rsidP="05F1E6E4" w:rsidRDefault="7C762450" w14:noSpellErr="1" w14:paraId="357524C6" w14:textId="5A38A197">
            <w:pPr>
              <w:rPr>
                <w:rFonts w:ascii="Arial" w:hAnsi="Arial" w:cs="Arial"/>
                <w:sz w:val="21"/>
                <w:szCs w:val="21"/>
              </w:rPr>
            </w:pPr>
            <w:r w:rsidRPr="05F1E6E4" w:rsidR="7C762450">
              <w:rPr>
                <w:rFonts w:ascii="Arial" w:hAnsi="Arial" w:cs="Arial"/>
                <w:sz w:val="21"/>
                <w:szCs w:val="21"/>
              </w:rPr>
              <w:t>Veronica Anthony – David (Chief Transformation Officer)</w:t>
            </w:r>
          </w:p>
          <w:p w:rsidRPr="00207BBC" w:rsidR="00F32B05" w:rsidP="05F1E6E4" w:rsidRDefault="7C762450" w14:paraId="5F3FB901" w14:textId="55C4F0C6">
            <w:pPr>
              <w:pStyle w:val="Normal"/>
              <w:rPr>
                <w:rFonts w:ascii="Arial" w:hAnsi="Arial" w:cs="Arial"/>
                <w:sz w:val="21"/>
                <w:szCs w:val="21"/>
              </w:rPr>
            </w:pPr>
            <w:r w:rsidRPr="05F1E6E4" w:rsidR="2A5E4C3B">
              <w:rPr>
                <w:rFonts w:ascii="Arial" w:hAnsi="Arial" w:cs="Arial"/>
                <w:sz w:val="21"/>
                <w:szCs w:val="21"/>
              </w:rPr>
              <w:t xml:space="preserve">Joy </w:t>
            </w:r>
            <w:proofErr w:type="spellStart"/>
            <w:r w:rsidRPr="05F1E6E4" w:rsidR="2A5E4C3B">
              <w:rPr>
                <w:rFonts w:ascii="Arial" w:hAnsi="Arial" w:cs="Arial"/>
                <w:sz w:val="21"/>
                <w:szCs w:val="21"/>
              </w:rPr>
              <w:t>Kettyle</w:t>
            </w:r>
            <w:proofErr w:type="spellEnd"/>
            <w:r w:rsidRPr="05F1E6E4" w:rsidR="2A5E4C3B">
              <w:rPr>
                <w:rFonts w:ascii="Arial" w:hAnsi="Arial" w:cs="Arial"/>
                <w:sz w:val="21"/>
                <w:szCs w:val="21"/>
              </w:rPr>
              <w:t xml:space="preserve"> - (Chief Operating Officer)</w:t>
            </w:r>
          </w:p>
        </w:tc>
      </w:tr>
      <w:tr w:rsidRPr="00207BBC" w:rsidR="00AF7BF2" w:rsidTr="1A4F8DE5" w14:paraId="519CBF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05"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207BBC" w:rsidR="00AF7BF2" w:rsidP="3E00A096" w:rsidRDefault="00AF7BF2" w14:paraId="3ABDE2CB" w14:textId="2708A758">
            <w:pPr>
              <w:rPr>
                <w:rFonts w:ascii="Arial" w:hAnsi="Arial" w:cs="Arial"/>
                <w:b/>
                <w:bCs/>
              </w:rPr>
            </w:pPr>
          </w:p>
        </w:tc>
        <w:tc>
          <w:tcPr>
            <w:tcW w:w="9392"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207BBC" w:rsidR="00AF7BF2" w:rsidP="3E00A096" w:rsidRDefault="04C7BC99" w14:paraId="1B8DCAF4" w14:textId="344B3EB5">
            <w:pPr>
              <w:ind w:left="-533"/>
              <w:rPr>
                <w:rFonts w:ascii="Arial" w:hAnsi="Arial" w:cs="Arial"/>
                <w:b/>
                <w:bCs/>
              </w:rPr>
            </w:pPr>
            <w:r w:rsidRPr="3E00A096">
              <w:rPr>
                <w:rFonts w:ascii="Arial" w:hAnsi="Arial" w:cs="Arial"/>
                <w:b/>
                <w:bCs/>
              </w:rPr>
              <w:t xml:space="preserve">1.   </w:t>
            </w:r>
            <w:r w:rsidRPr="3E00A096" w:rsidR="079FD78B">
              <w:rPr>
                <w:rFonts w:ascii="Arial" w:hAnsi="Arial" w:cs="Arial"/>
                <w:b/>
                <w:bCs/>
              </w:rPr>
              <w:t>Welcome and apologies for absen</w:t>
            </w:r>
            <w:r w:rsidRPr="3E00A096" w:rsidR="61A999AD">
              <w:rPr>
                <w:rFonts w:ascii="Arial" w:hAnsi="Arial" w:cs="Arial"/>
                <w:b/>
                <w:bCs/>
              </w:rPr>
              <w:t>ce</w:t>
            </w:r>
          </w:p>
          <w:p w:rsidRPr="00207BBC" w:rsidR="00AF7BF2" w:rsidP="3E00A096" w:rsidRDefault="348ECEB9" w14:paraId="21B25612" w14:textId="18D34367">
            <w:pPr>
              <w:ind w:left="-533"/>
              <w:rPr>
                <w:rFonts w:ascii="Arial" w:hAnsi="Arial" w:cs="Arial"/>
              </w:rPr>
            </w:pPr>
            <w:r w:rsidRPr="4AF0ABD1" w:rsidR="61A999AD">
              <w:rPr>
                <w:rFonts w:ascii="Arial" w:hAnsi="Arial" w:cs="Arial"/>
              </w:rPr>
              <w:t>Apologies for absence</w:t>
            </w:r>
            <w:r w:rsidRPr="4AF0ABD1" w:rsidR="4F8E1840">
              <w:rPr>
                <w:rFonts w:ascii="Arial" w:hAnsi="Arial" w:cs="Arial"/>
              </w:rPr>
              <w:t xml:space="preserve"> were</w:t>
            </w:r>
            <w:r w:rsidRPr="4AF0ABD1" w:rsidR="61A999AD">
              <w:rPr>
                <w:rFonts w:ascii="Arial" w:hAnsi="Arial" w:cs="Arial"/>
              </w:rPr>
              <w:t xml:space="preserve"> received from </w:t>
            </w:r>
            <w:r w:rsidRPr="4AF0ABD1" w:rsidR="0045D0E3">
              <w:rPr>
                <w:rFonts w:ascii="Arial" w:hAnsi="Arial" w:cs="Arial"/>
              </w:rPr>
              <w:t>Stephen Mizen</w:t>
            </w:r>
            <w:r w:rsidRPr="4AF0ABD1" w:rsidR="1A11B28D">
              <w:rPr>
                <w:rFonts w:ascii="Arial" w:hAnsi="Arial" w:cs="Arial"/>
              </w:rPr>
              <w:t xml:space="preserve"> and </w:t>
            </w:r>
            <w:proofErr w:type="spellStart"/>
            <w:r w:rsidRPr="4AF0ABD1" w:rsidR="1A11B28D">
              <w:rPr>
                <w:rFonts w:ascii="Arial" w:hAnsi="Arial" w:cs="Arial"/>
              </w:rPr>
              <w:t>Forhad</w:t>
            </w:r>
            <w:proofErr w:type="spellEnd"/>
            <w:r w:rsidRPr="4AF0ABD1" w:rsidR="1A11B28D">
              <w:rPr>
                <w:rFonts w:ascii="Arial" w:hAnsi="Arial" w:cs="Arial"/>
              </w:rPr>
              <w:t xml:space="preserve"> </w:t>
            </w:r>
            <w:proofErr w:type="spellStart"/>
            <w:r w:rsidRPr="4AF0ABD1" w:rsidR="1A11B28D">
              <w:rPr>
                <w:rFonts w:ascii="Arial" w:hAnsi="Arial" w:cs="Arial"/>
              </w:rPr>
              <w:t>Altafi</w:t>
            </w:r>
            <w:proofErr w:type="spellEnd"/>
            <w:r w:rsidRPr="4AF0ABD1" w:rsidR="0045D0E3">
              <w:rPr>
                <w:rFonts w:ascii="Arial" w:hAnsi="Arial" w:cs="Arial"/>
              </w:rPr>
              <w:t>.</w:t>
            </w:r>
            <w:r w:rsidRPr="4AF0ABD1" w:rsidR="5A38DDF0">
              <w:rPr>
                <w:rFonts w:ascii="Arial" w:hAnsi="Arial" w:cs="Arial"/>
              </w:rPr>
              <w:t xml:space="preserve">  The Chief Technology &amp; Innovation Officer (CTIO)</w:t>
            </w:r>
            <w:r w:rsidRPr="4AF0ABD1" w:rsidR="085F565A">
              <w:rPr>
                <w:rFonts w:ascii="Arial" w:hAnsi="Arial" w:cs="Arial"/>
              </w:rPr>
              <w:t xml:space="preserve">, </w:t>
            </w:r>
            <w:r w:rsidRPr="4AF0ABD1" w:rsidR="5A38DDF0">
              <w:rPr>
                <w:rFonts w:ascii="Arial" w:hAnsi="Arial" w:cs="Arial"/>
              </w:rPr>
              <w:t xml:space="preserve">Chief Transformation Officer (CTO) </w:t>
            </w:r>
            <w:r w:rsidRPr="4AF0ABD1" w:rsidR="7D3DDFE1">
              <w:rPr>
                <w:rFonts w:ascii="Arial" w:hAnsi="Arial" w:cs="Arial"/>
              </w:rPr>
              <w:t xml:space="preserve">and Chief Operating Officer (COO) provided a brief introduction and </w:t>
            </w:r>
            <w:r w:rsidRPr="4AF0ABD1" w:rsidR="5A38DDF0">
              <w:rPr>
                <w:rFonts w:ascii="Arial" w:hAnsi="Arial" w:cs="Arial"/>
              </w:rPr>
              <w:t>were welcomed to the College and their first meeting of the Corporation.</w:t>
            </w:r>
            <w:r w:rsidRPr="4AF0ABD1" w:rsidR="002C0A81">
              <w:rPr>
                <w:rFonts w:ascii="Arial" w:hAnsi="Arial" w:cs="Arial"/>
              </w:rPr>
              <w:t xml:space="preserve"> </w:t>
            </w:r>
          </w:p>
        </w:tc>
      </w:tr>
      <w:tr w:rsidRPr="005C3EDE" w:rsidR="00AF7BF2" w:rsidTr="1A4F8DE5" w14:paraId="0EBF90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05"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5C3EDE" w:rsidR="00AF7BF2" w:rsidP="001C6C15" w:rsidRDefault="00AF7BF2" w14:paraId="058AEA5B" w14:textId="565A1D77">
            <w:pPr>
              <w:rPr>
                <w:rFonts w:ascii="Arial" w:hAnsi="Arial" w:cs="Arial"/>
                <w:b/>
              </w:rPr>
            </w:pPr>
          </w:p>
        </w:tc>
        <w:tc>
          <w:tcPr>
            <w:tcW w:w="9392"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5C3EDE" w:rsidR="00AF7BF2" w:rsidP="001C6C15" w:rsidRDefault="00465AF6" w14:paraId="3D4D6559" w14:textId="5A2946E7">
            <w:pPr>
              <w:rPr>
                <w:rFonts w:ascii="Arial" w:hAnsi="Arial" w:cs="Arial"/>
                <w:b/>
              </w:rPr>
            </w:pPr>
            <w:r>
              <w:rPr>
                <w:rFonts w:ascii="Arial" w:hAnsi="Arial" w:cs="Arial"/>
                <w:b/>
              </w:rPr>
              <w:t xml:space="preserve">2. </w:t>
            </w:r>
            <w:r w:rsidRPr="005C3EDE" w:rsidR="00AF7BF2">
              <w:rPr>
                <w:rFonts w:ascii="Arial" w:hAnsi="Arial" w:cs="Arial"/>
                <w:b/>
              </w:rPr>
              <w:t>Declarations of Interest</w:t>
            </w:r>
          </w:p>
          <w:p w:rsidRPr="005C3EDE" w:rsidR="005C3EDE" w:rsidP="3893C477" w:rsidRDefault="7AC40284" w14:paraId="762BF0BE" w14:textId="3F95C9A9">
            <w:pPr>
              <w:rPr>
                <w:rFonts w:ascii="Arial" w:hAnsi="Arial" w:cs="Arial"/>
              </w:rPr>
            </w:pPr>
            <w:r w:rsidRPr="05F1E6E4" w:rsidR="7AC40284">
              <w:rPr>
                <w:rFonts w:ascii="Arial" w:hAnsi="Arial" w:cs="Arial"/>
              </w:rPr>
              <w:t xml:space="preserve">Governors were reminded of their responsibility to declare an interest in relation to specific items on the Agenda if appropriate.  </w:t>
            </w:r>
            <w:r w:rsidRPr="05F1E6E4" w:rsidR="0ADD20B9">
              <w:rPr>
                <w:rFonts w:ascii="Arial" w:hAnsi="Arial" w:cs="Arial"/>
              </w:rPr>
              <w:t>None were anticipated.</w:t>
            </w:r>
            <w:r w:rsidRPr="05F1E6E4" w:rsidR="0029566D">
              <w:rPr>
                <w:rFonts w:ascii="Arial" w:hAnsi="Arial" w:cs="Arial"/>
              </w:rPr>
              <w:t xml:space="preserve"> </w:t>
            </w:r>
          </w:p>
        </w:tc>
      </w:tr>
      <w:tr w:rsidRPr="005C3EDE" w:rsidR="00AF7BF2" w:rsidTr="1A4F8DE5" w14:paraId="1BDF89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05"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5C3EDE" w:rsidR="00AF7BF2" w:rsidP="001C6C15" w:rsidRDefault="004232FD" w14:paraId="662891B7" w14:textId="77777777">
            <w:pPr>
              <w:rPr>
                <w:rFonts w:ascii="Arial" w:hAnsi="Arial" w:cs="Arial"/>
                <w:b/>
              </w:rPr>
            </w:pPr>
            <w:r w:rsidRPr="005C3EDE">
              <w:rPr>
                <w:rFonts w:ascii="Arial" w:hAnsi="Arial" w:cs="Arial"/>
                <w:b/>
              </w:rPr>
              <w:t>3</w:t>
            </w:r>
            <w:r w:rsidRPr="005C3EDE" w:rsidR="00AF7BF2">
              <w:rPr>
                <w:rFonts w:ascii="Arial" w:hAnsi="Arial" w:cs="Arial"/>
                <w:b/>
              </w:rPr>
              <w:t>.</w:t>
            </w:r>
          </w:p>
        </w:tc>
        <w:tc>
          <w:tcPr>
            <w:tcW w:w="9392"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079FD78B" w:rsidP="10D32F29" w:rsidRDefault="079FD78B" w14:paraId="6AB67FFB" w14:textId="10BC9FC5">
            <w:pPr>
              <w:spacing w:after="200" w:line="276" w:lineRule="auto"/>
              <w:rPr>
                <w:rFonts w:ascii="Arial" w:hAnsi="Arial" w:cs="Arial"/>
                <w:b/>
                <w:bCs/>
              </w:rPr>
            </w:pPr>
            <w:r w:rsidRPr="10D32F29">
              <w:rPr>
                <w:rFonts w:ascii="Arial" w:hAnsi="Arial" w:cs="Arial"/>
                <w:b/>
                <w:bCs/>
              </w:rPr>
              <w:t xml:space="preserve">Minutes of the </w:t>
            </w:r>
            <w:r w:rsidRPr="10D32F29" w:rsidR="35D14650">
              <w:rPr>
                <w:rFonts w:ascii="Arial" w:hAnsi="Arial" w:cs="Arial"/>
                <w:b/>
                <w:bCs/>
              </w:rPr>
              <w:t>Previous</w:t>
            </w:r>
            <w:r w:rsidRPr="10D32F29">
              <w:rPr>
                <w:rFonts w:ascii="Arial" w:hAnsi="Arial" w:cs="Arial"/>
                <w:b/>
                <w:bCs/>
              </w:rPr>
              <w:t xml:space="preserve"> Meeting – </w:t>
            </w:r>
            <w:r w:rsidRPr="10D32F29" w:rsidR="271478B7">
              <w:rPr>
                <w:rFonts w:ascii="Arial" w:hAnsi="Arial" w:cs="Arial"/>
                <w:b/>
                <w:bCs/>
              </w:rPr>
              <w:t xml:space="preserve">Monday </w:t>
            </w:r>
            <w:r w:rsidRPr="10D32F29" w:rsidR="4747E10A">
              <w:rPr>
                <w:rFonts w:ascii="Arial" w:hAnsi="Arial" w:cs="Arial"/>
                <w:b/>
                <w:bCs/>
              </w:rPr>
              <w:t>3 April 2020</w:t>
            </w:r>
          </w:p>
          <w:p w:rsidRPr="005C3EDE" w:rsidR="004C56FE" w:rsidP="004512AC" w:rsidRDefault="004C56FE" w14:paraId="509FC1ED" w14:textId="109F2882">
            <w:pPr>
              <w:rPr>
                <w:rFonts w:ascii="Arial" w:hAnsi="Arial" w:cs="Arial"/>
              </w:rPr>
            </w:pPr>
            <w:r w:rsidRPr="05F1E6E4" w:rsidR="00191CBB">
              <w:rPr>
                <w:rFonts w:ascii="Arial" w:hAnsi="Arial" w:cs="Arial"/>
              </w:rPr>
              <w:t xml:space="preserve">The Minutes of the Previous Meeting </w:t>
            </w:r>
            <w:r w:rsidRPr="05F1E6E4" w:rsidR="642DCECD">
              <w:rPr>
                <w:rFonts w:ascii="Arial" w:hAnsi="Arial" w:cs="Arial"/>
              </w:rPr>
              <w:t xml:space="preserve">held on </w:t>
            </w:r>
            <w:r w:rsidRPr="05F1E6E4" w:rsidR="00191CBB">
              <w:rPr>
                <w:rFonts w:ascii="Arial" w:hAnsi="Arial" w:cs="Arial"/>
              </w:rPr>
              <w:t xml:space="preserve">Monday </w:t>
            </w:r>
            <w:r w:rsidRPr="05F1E6E4" w:rsidR="7768A42C">
              <w:rPr>
                <w:rFonts w:ascii="Arial" w:hAnsi="Arial" w:cs="Arial"/>
              </w:rPr>
              <w:t>3 April 2020</w:t>
            </w:r>
            <w:r w:rsidRPr="05F1E6E4" w:rsidR="00191CBB">
              <w:rPr>
                <w:rFonts w:ascii="Arial" w:hAnsi="Arial" w:cs="Arial"/>
              </w:rPr>
              <w:t xml:space="preserve"> </w:t>
            </w:r>
            <w:r w:rsidRPr="05F1E6E4" w:rsidR="00F66709">
              <w:rPr>
                <w:rFonts w:ascii="Arial" w:hAnsi="Arial" w:cs="Arial"/>
              </w:rPr>
              <w:t>were agreed as a true and accurate record.</w:t>
            </w:r>
          </w:p>
        </w:tc>
      </w:tr>
      <w:tr w:rsidRPr="005C3EDE" w:rsidR="00CE1EAA" w:rsidTr="1A4F8DE5" w14:paraId="62C874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trPr>
        <w:tc>
          <w:tcPr>
            <w:tcW w:w="705"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5C3EDE" w:rsidR="00CE1EAA" w:rsidP="6D45841C" w:rsidRDefault="004232FD" w14:paraId="3C03F867" w14:textId="77777777">
            <w:pPr>
              <w:rPr>
                <w:rFonts w:ascii="Arial" w:hAnsi="Arial" w:eastAsia="Arial" w:cs="Arial"/>
                <w:b/>
                <w:bCs/>
              </w:rPr>
            </w:pPr>
            <w:r w:rsidRPr="6D45841C">
              <w:rPr>
                <w:rFonts w:ascii="Arial" w:hAnsi="Arial" w:eastAsia="Arial" w:cs="Arial"/>
                <w:b/>
                <w:bCs/>
              </w:rPr>
              <w:t>4</w:t>
            </w:r>
            <w:r w:rsidRPr="6D45841C" w:rsidR="00CE1EAA">
              <w:rPr>
                <w:rFonts w:ascii="Arial" w:hAnsi="Arial" w:eastAsia="Arial" w:cs="Arial"/>
                <w:b/>
                <w:bCs/>
              </w:rPr>
              <w:t>.</w:t>
            </w:r>
          </w:p>
        </w:tc>
        <w:tc>
          <w:tcPr>
            <w:tcW w:w="9392"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Pr="005C3EDE" w:rsidR="00CE1EAA" w:rsidP="05F1E6E4" w:rsidRDefault="00CE1EAA" w14:paraId="7F5D61A1" w14:textId="77777777" w14:noSpellErr="1">
            <w:pPr>
              <w:rPr>
                <w:rFonts w:ascii="Arial" w:hAnsi="Arial" w:eastAsia="Arial" w:cs="Arial"/>
                <w:b w:val="0"/>
                <w:bCs w:val="0"/>
              </w:rPr>
            </w:pPr>
            <w:r w:rsidRPr="05F1E6E4" w:rsidR="00CE1EAA">
              <w:rPr>
                <w:rFonts w:ascii="Arial" w:hAnsi="Arial" w:eastAsia="Arial" w:cs="Arial"/>
                <w:b w:val="1"/>
                <w:bCs w:val="1"/>
              </w:rPr>
              <w:t>Mat</w:t>
            </w:r>
            <w:r w:rsidRPr="05F1E6E4" w:rsidR="00CE1EAA">
              <w:rPr>
                <w:rFonts w:ascii="Arial" w:hAnsi="Arial" w:eastAsia="Arial" w:cs="Arial"/>
                <w:b w:val="1"/>
                <w:bCs w:val="1"/>
              </w:rPr>
              <w:t>te</w:t>
            </w:r>
            <w:r w:rsidRPr="05F1E6E4" w:rsidR="00CE1EAA">
              <w:rPr>
                <w:rFonts w:ascii="Arial" w:hAnsi="Arial" w:eastAsia="Arial" w:cs="Arial"/>
                <w:b w:val="1"/>
                <w:bCs w:val="1"/>
              </w:rPr>
              <w:t>rs arising</w:t>
            </w:r>
          </w:p>
          <w:p w:rsidRPr="005C3EDE" w:rsidR="00A5657B" w:rsidP="6D45841C" w:rsidRDefault="00CA6501" w14:paraId="5BC33D96" w14:textId="5E58FD54" w14:noSpellErr="1">
            <w:pPr>
              <w:spacing w:after="200" w:line="276" w:lineRule="auto"/>
              <w:rPr>
                <w:rFonts w:ascii="Arial" w:hAnsi="Arial" w:eastAsia="Arial" w:cs="Arial"/>
                <w:b w:val="0"/>
                <w:bCs w:val="0"/>
              </w:rPr>
            </w:pPr>
            <w:r w:rsidRPr="05F1E6E4" w:rsidR="00CA6501">
              <w:rPr>
                <w:rFonts w:ascii="Arial" w:hAnsi="Arial" w:eastAsia="Arial" w:cs="Arial"/>
                <w:b w:val="0"/>
                <w:bCs w:val="0"/>
              </w:rPr>
              <w:t xml:space="preserve">An update on outstanding actions from the </w:t>
            </w:r>
            <w:r w:rsidRPr="05F1E6E4" w:rsidR="05F87594">
              <w:rPr>
                <w:rFonts w:ascii="Arial" w:hAnsi="Arial" w:eastAsia="Arial" w:cs="Arial"/>
                <w:b w:val="0"/>
                <w:bCs w:val="0"/>
              </w:rPr>
              <w:t>April meeting w</w:t>
            </w:r>
            <w:r w:rsidRPr="05F1E6E4" w:rsidR="6B976F2D">
              <w:rPr>
                <w:rFonts w:ascii="Arial" w:hAnsi="Arial" w:eastAsia="Arial" w:cs="Arial"/>
                <w:b w:val="0"/>
                <w:bCs w:val="0"/>
              </w:rPr>
              <w:t>as provided:</w:t>
            </w:r>
          </w:p>
          <w:tbl>
            <w:tblPr>
              <w:tblW w:w="9202"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3"/>
              <w:gridCol w:w="3195"/>
              <w:gridCol w:w="1815"/>
              <w:gridCol w:w="1365"/>
              <w:gridCol w:w="1804"/>
            </w:tblGrid>
            <w:tr w:rsidR="10D32F29" w:rsidTr="05F1E6E4" w14:paraId="3C832E04" w14:textId="77777777">
              <w:tc>
                <w:tcPr>
                  <w:tcW w:w="1023" w:type="dxa"/>
                  <w:tcBorders>
                    <w:bottom w:val="single" w:color="auto" w:sz="4" w:space="0"/>
                  </w:tcBorders>
                  <w:tcMar/>
                </w:tcPr>
                <w:p w:rsidR="10D32F29" w:rsidP="05F1E6E4" w:rsidRDefault="10D32F29" w14:paraId="26468F1C" w14:textId="77777777" w14:noSpellErr="1">
                  <w:pPr>
                    <w:spacing w:after="0"/>
                    <w:jc w:val="both"/>
                    <w:rPr>
                      <w:rFonts w:ascii="Arial" w:hAnsi="Arial" w:eastAsia="Times New Roman"/>
                      <w:b w:val="0"/>
                      <w:bCs w:val="0"/>
                    </w:rPr>
                  </w:pPr>
                  <w:r w:rsidRPr="05F1E6E4" w:rsidR="04FC28E3">
                    <w:rPr>
                      <w:rFonts w:ascii="Arial" w:hAnsi="Arial" w:eastAsia="Times New Roman"/>
                      <w:b w:val="0"/>
                      <w:bCs w:val="0"/>
                    </w:rPr>
                    <w:t>Agenda Item</w:t>
                  </w:r>
                </w:p>
              </w:tc>
              <w:tc>
                <w:tcPr>
                  <w:tcW w:w="3195" w:type="dxa"/>
                  <w:tcBorders>
                    <w:bottom w:val="single" w:color="auto" w:sz="4" w:space="0"/>
                  </w:tcBorders>
                  <w:tcMar/>
                </w:tcPr>
                <w:p w:rsidR="10D32F29" w:rsidP="05F1E6E4" w:rsidRDefault="10D32F29" w14:paraId="770E9A07" w14:textId="77777777" w14:noSpellErr="1">
                  <w:pPr>
                    <w:spacing w:after="0"/>
                    <w:jc w:val="both"/>
                    <w:rPr>
                      <w:rFonts w:ascii="Arial" w:hAnsi="Arial" w:eastAsia="Times New Roman"/>
                      <w:b w:val="0"/>
                      <w:bCs w:val="0"/>
                    </w:rPr>
                  </w:pPr>
                  <w:r w:rsidRPr="05F1E6E4" w:rsidR="04FC28E3">
                    <w:rPr>
                      <w:rFonts w:ascii="Arial" w:hAnsi="Arial" w:eastAsia="Times New Roman"/>
                      <w:b w:val="0"/>
                      <w:bCs w:val="0"/>
                    </w:rPr>
                    <w:t>Action</w:t>
                  </w:r>
                </w:p>
              </w:tc>
              <w:tc>
                <w:tcPr>
                  <w:tcW w:w="1815" w:type="dxa"/>
                  <w:tcBorders>
                    <w:bottom w:val="single" w:color="auto" w:sz="4" w:space="0"/>
                  </w:tcBorders>
                  <w:tcMar/>
                </w:tcPr>
                <w:p w:rsidR="10D32F29" w:rsidP="05F1E6E4" w:rsidRDefault="10D32F29" w14:paraId="7E26D0CC" w14:textId="77777777" w14:noSpellErr="1">
                  <w:pPr>
                    <w:spacing w:after="0"/>
                    <w:jc w:val="both"/>
                    <w:rPr>
                      <w:rFonts w:ascii="Arial" w:hAnsi="Arial" w:eastAsia="Times New Roman"/>
                      <w:b w:val="0"/>
                      <w:bCs w:val="0"/>
                    </w:rPr>
                  </w:pPr>
                  <w:r w:rsidRPr="05F1E6E4" w:rsidR="04FC28E3">
                    <w:rPr>
                      <w:rFonts w:ascii="Arial" w:hAnsi="Arial" w:eastAsia="Times New Roman"/>
                      <w:b w:val="0"/>
                      <w:bCs w:val="0"/>
                    </w:rPr>
                    <w:t xml:space="preserve">Responsibility </w:t>
                  </w:r>
                </w:p>
              </w:tc>
              <w:tc>
                <w:tcPr>
                  <w:tcW w:w="1365" w:type="dxa"/>
                  <w:tcBorders>
                    <w:bottom w:val="single" w:color="auto" w:sz="4" w:space="0"/>
                  </w:tcBorders>
                  <w:tcMar/>
                </w:tcPr>
                <w:p w:rsidR="10D32F29" w:rsidP="05F1E6E4" w:rsidRDefault="10D32F29" w14:paraId="4CD6B7D5" w14:textId="77777777" w14:noSpellErr="1">
                  <w:pPr>
                    <w:spacing w:after="0"/>
                    <w:jc w:val="both"/>
                    <w:rPr>
                      <w:rFonts w:ascii="Arial" w:hAnsi="Arial" w:eastAsia="Times New Roman"/>
                      <w:b w:val="0"/>
                      <w:bCs w:val="0"/>
                    </w:rPr>
                  </w:pPr>
                  <w:r w:rsidRPr="05F1E6E4" w:rsidR="04FC28E3">
                    <w:rPr>
                      <w:rFonts w:ascii="Arial" w:hAnsi="Arial" w:eastAsia="Times New Roman"/>
                      <w:b w:val="0"/>
                      <w:bCs w:val="0"/>
                    </w:rPr>
                    <w:t>Timescale</w:t>
                  </w:r>
                </w:p>
              </w:tc>
              <w:tc>
                <w:tcPr>
                  <w:tcW w:w="1804" w:type="dxa"/>
                  <w:tcBorders>
                    <w:bottom w:val="single" w:color="auto" w:sz="4" w:space="0"/>
                  </w:tcBorders>
                  <w:tcMar/>
                </w:tcPr>
                <w:p w:rsidR="10D32F29" w:rsidP="05F1E6E4" w:rsidRDefault="10D32F29" w14:paraId="2B5D8FAF" w14:textId="77777777" w14:noSpellErr="1">
                  <w:pPr>
                    <w:spacing w:after="0"/>
                    <w:jc w:val="both"/>
                    <w:rPr>
                      <w:rFonts w:ascii="Arial" w:hAnsi="Arial" w:eastAsia="Times New Roman"/>
                      <w:b w:val="0"/>
                      <w:bCs w:val="0"/>
                    </w:rPr>
                  </w:pPr>
                  <w:r w:rsidRPr="05F1E6E4" w:rsidR="04FC28E3">
                    <w:rPr>
                      <w:rFonts w:ascii="Arial" w:hAnsi="Arial" w:eastAsia="Times New Roman"/>
                      <w:b w:val="0"/>
                      <w:bCs w:val="0"/>
                    </w:rPr>
                    <w:t>Update</w:t>
                  </w:r>
                </w:p>
              </w:tc>
            </w:tr>
            <w:tr w:rsidR="10D32F29" w:rsidTr="05F1E6E4" w14:paraId="547079FC" w14:textId="77777777">
              <w:tc>
                <w:tcPr>
                  <w:tcW w:w="9202" w:type="dxa"/>
                  <w:gridSpan w:val="5"/>
                  <w:shd w:val="clear" w:color="auto" w:fill="auto"/>
                  <w:tcMar/>
                </w:tcPr>
                <w:p w:rsidR="10D32F29" w:rsidP="05F1E6E4" w:rsidRDefault="10D32F29" w14:paraId="3A41AA33" w14:textId="77777777" w14:noSpellErr="1">
                  <w:pPr>
                    <w:spacing w:after="0"/>
                    <w:jc w:val="both"/>
                    <w:rPr>
                      <w:rFonts w:ascii="Arial" w:hAnsi="Arial" w:eastAsia="Times New Roman"/>
                      <w:b w:val="0"/>
                      <w:bCs w:val="0"/>
                    </w:rPr>
                  </w:pPr>
                </w:p>
              </w:tc>
            </w:tr>
            <w:tr w:rsidR="10D32F29" w:rsidTr="05F1E6E4" w14:paraId="2F1F4A07" w14:textId="77777777">
              <w:trPr>
                <w:trHeight w:val="131"/>
              </w:trPr>
              <w:tc>
                <w:tcPr>
                  <w:tcW w:w="1023" w:type="dxa"/>
                  <w:tcMar/>
                </w:tcPr>
                <w:p w:rsidR="10D32F29" w:rsidP="10D32F29" w:rsidRDefault="10D32F29" w14:paraId="68443929" w14:textId="77777777" w14:noSpellErr="1">
                  <w:pPr>
                    <w:spacing w:after="0"/>
                    <w:ind w:left="31"/>
                    <w:jc w:val="both"/>
                    <w:rPr>
                      <w:rFonts w:ascii="Arial" w:hAnsi="Arial" w:eastAsia="Times New Roman"/>
                      <w:b w:val="0"/>
                      <w:bCs w:val="0"/>
                    </w:rPr>
                  </w:pPr>
                  <w:r w:rsidRPr="05F1E6E4" w:rsidR="04FC28E3">
                    <w:rPr>
                      <w:rFonts w:ascii="Arial" w:hAnsi="Arial" w:eastAsia="Times New Roman"/>
                      <w:b w:val="0"/>
                      <w:bCs w:val="0"/>
                    </w:rPr>
                    <w:t xml:space="preserve">C/f </w:t>
                  </w:r>
                </w:p>
              </w:tc>
              <w:tc>
                <w:tcPr>
                  <w:tcW w:w="3195" w:type="dxa"/>
                  <w:tcMar/>
                </w:tcPr>
                <w:p w:rsidR="10D32F29" w:rsidP="10D32F29" w:rsidRDefault="10D32F29" w14:paraId="307AC5EC" w14:textId="77777777" w14:noSpellErr="1">
                  <w:pPr>
                    <w:spacing w:after="0" w:line="240" w:lineRule="auto"/>
                    <w:rPr>
                      <w:rFonts w:ascii="Arial" w:hAnsi="Arial" w:cs="Arial"/>
                      <w:b w:val="0"/>
                      <w:bCs w:val="0"/>
                    </w:rPr>
                  </w:pPr>
                  <w:r w:rsidRPr="05F1E6E4" w:rsidR="04FC28E3">
                    <w:rPr>
                      <w:rFonts w:ascii="Arial" w:hAnsi="Arial" w:cs="Arial"/>
                      <w:b w:val="0"/>
                      <w:bCs w:val="0"/>
                    </w:rPr>
                    <w:t>The implementation of a document management system be considered.</w:t>
                  </w:r>
                </w:p>
                <w:p w:rsidR="10D32F29" w:rsidP="10D32F29" w:rsidRDefault="10D32F29" w14:paraId="2DD765C7" w14:textId="77777777" w14:noSpellErr="1">
                  <w:pPr>
                    <w:spacing w:after="0" w:line="240" w:lineRule="auto"/>
                    <w:rPr>
                      <w:rFonts w:ascii="Arial" w:hAnsi="Arial" w:cs="Arial"/>
                      <w:b w:val="0"/>
                      <w:bCs w:val="0"/>
                    </w:rPr>
                  </w:pPr>
                </w:p>
              </w:tc>
              <w:tc>
                <w:tcPr>
                  <w:tcW w:w="1815" w:type="dxa"/>
                  <w:tcMar/>
                </w:tcPr>
                <w:p w:rsidR="10D32F29" w:rsidP="10D32F29" w:rsidRDefault="10D32F29" w14:paraId="585A8430" w14:textId="77777777" w14:noSpellErr="1">
                  <w:pPr>
                    <w:spacing w:after="0"/>
                    <w:rPr>
                      <w:rFonts w:ascii="Arial" w:hAnsi="Arial" w:eastAsia="Times New Roman"/>
                      <w:b w:val="0"/>
                      <w:bCs w:val="0"/>
                    </w:rPr>
                  </w:pPr>
                  <w:r w:rsidRPr="05F1E6E4" w:rsidR="04FC28E3">
                    <w:rPr>
                      <w:rFonts w:ascii="Arial" w:hAnsi="Arial" w:eastAsia="Times New Roman"/>
                      <w:b w:val="0"/>
                      <w:bCs w:val="0"/>
                    </w:rPr>
                    <w:t>CFEO/Clerk</w:t>
                  </w:r>
                </w:p>
              </w:tc>
              <w:tc>
                <w:tcPr>
                  <w:tcW w:w="1365" w:type="dxa"/>
                  <w:tcMar/>
                </w:tcPr>
                <w:p w:rsidR="10D32F29" w:rsidP="10D32F29" w:rsidRDefault="10D32F29" w14:paraId="78C51B56" w14:textId="77777777" w14:noSpellErr="1">
                  <w:pPr>
                    <w:spacing w:after="0"/>
                    <w:rPr>
                      <w:rFonts w:ascii="Arial" w:hAnsi="Arial" w:eastAsia="Times New Roman"/>
                      <w:b w:val="0"/>
                      <w:bCs w:val="0"/>
                    </w:rPr>
                  </w:pPr>
                  <w:r w:rsidRPr="05F1E6E4" w:rsidR="04FC28E3">
                    <w:rPr>
                      <w:rFonts w:ascii="Arial" w:hAnsi="Arial" w:eastAsia="Times New Roman"/>
                      <w:b w:val="0"/>
                      <w:bCs w:val="0"/>
                    </w:rPr>
                    <w:t>ASAP</w:t>
                  </w:r>
                </w:p>
              </w:tc>
              <w:tc>
                <w:tcPr>
                  <w:tcW w:w="1804" w:type="dxa"/>
                  <w:tcMar/>
                </w:tcPr>
                <w:p w:rsidR="10D32F29" w:rsidP="10D32F29" w:rsidRDefault="10D32F29" w14:paraId="0D7A2603" w14:textId="77777777" w14:noSpellErr="1">
                  <w:pPr>
                    <w:spacing w:after="0"/>
                    <w:rPr>
                      <w:rFonts w:ascii="Arial" w:hAnsi="Arial" w:eastAsia="Times New Roman"/>
                      <w:b w:val="0"/>
                      <w:bCs w:val="0"/>
                    </w:rPr>
                  </w:pPr>
                  <w:r w:rsidRPr="05F1E6E4" w:rsidR="04FC28E3">
                    <w:rPr>
                      <w:rFonts w:ascii="Arial" w:hAnsi="Arial" w:eastAsia="Times New Roman"/>
                      <w:b w:val="0"/>
                      <w:bCs w:val="0"/>
                    </w:rPr>
                    <w:t>Ongoing as part of GDPR</w:t>
                  </w:r>
                </w:p>
              </w:tc>
            </w:tr>
            <w:tr w:rsidR="10D32F29" w:rsidTr="05F1E6E4" w14:paraId="3EDEB25D" w14:textId="77777777">
              <w:trPr>
                <w:trHeight w:val="131"/>
              </w:trPr>
              <w:tc>
                <w:tcPr>
                  <w:tcW w:w="1023" w:type="dxa"/>
                  <w:tcMar/>
                </w:tcPr>
                <w:p w:rsidR="10D32F29" w:rsidP="10D32F29" w:rsidRDefault="10D32F29" w14:paraId="34D04D14" w14:textId="77777777" w14:noSpellErr="1">
                  <w:pPr>
                    <w:spacing w:after="0"/>
                    <w:ind w:left="31"/>
                    <w:jc w:val="both"/>
                    <w:rPr>
                      <w:rFonts w:ascii="Arial" w:hAnsi="Arial" w:eastAsia="Times New Roman"/>
                      <w:b w:val="0"/>
                      <w:bCs w:val="0"/>
                    </w:rPr>
                  </w:pPr>
                  <w:r w:rsidRPr="05F1E6E4" w:rsidR="04FC28E3">
                    <w:rPr>
                      <w:rFonts w:ascii="Arial" w:hAnsi="Arial" w:eastAsia="Times New Roman"/>
                      <w:b w:val="0"/>
                      <w:bCs w:val="0"/>
                    </w:rPr>
                    <w:t>C/f</w:t>
                  </w:r>
                </w:p>
              </w:tc>
              <w:tc>
                <w:tcPr>
                  <w:tcW w:w="3195" w:type="dxa"/>
                  <w:tcMar/>
                </w:tcPr>
                <w:p w:rsidR="10D32F29" w:rsidP="10D32F29" w:rsidRDefault="10D32F29" w14:paraId="6EDFC43D" w14:textId="77777777" w14:noSpellErr="1">
                  <w:pPr>
                    <w:rPr>
                      <w:rFonts w:ascii="Arial" w:hAnsi="Arial" w:cs="Arial"/>
                      <w:b w:val="0"/>
                      <w:bCs w:val="0"/>
                    </w:rPr>
                  </w:pPr>
                  <w:r w:rsidRPr="05F1E6E4" w:rsidR="04FC28E3">
                    <w:rPr>
                      <w:rFonts w:ascii="Arial" w:hAnsi="Arial" w:cs="Arial"/>
                      <w:b w:val="0"/>
                      <w:bCs w:val="0"/>
                    </w:rPr>
                    <w:t>Online training to be completed by all Governors.</w:t>
                  </w:r>
                </w:p>
              </w:tc>
              <w:tc>
                <w:tcPr>
                  <w:tcW w:w="1815" w:type="dxa"/>
                  <w:tcMar/>
                </w:tcPr>
                <w:p w:rsidR="10D32F29" w:rsidP="10D32F29" w:rsidRDefault="10D32F29" w14:paraId="3C65D02A" w14:textId="77777777" w14:noSpellErr="1">
                  <w:pPr>
                    <w:spacing w:after="0"/>
                    <w:rPr>
                      <w:rFonts w:ascii="Arial" w:hAnsi="Arial" w:eastAsia="Times New Roman"/>
                      <w:b w:val="0"/>
                      <w:bCs w:val="0"/>
                    </w:rPr>
                  </w:pPr>
                  <w:r w:rsidRPr="05F1E6E4" w:rsidR="04FC28E3">
                    <w:rPr>
                      <w:rFonts w:ascii="Arial" w:hAnsi="Arial" w:eastAsia="Times New Roman"/>
                      <w:b w:val="0"/>
                      <w:bCs w:val="0"/>
                    </w:rPr>
                    <w:t>All</w:t>
                  </w:r>
                </w:p>
              </w:tc>
              <w:tc>
                <w:tcPr>
                  <w:tcW w:w="1365" w:type="dxa"/>
                  <w:tcMar/>
                </w:tcPr>
                <w:p w:rsidR="10D32F29" w:rsidP="10D32F29" w:rsidRDefault="10D32F29" w14:paraId="0F9C7FFF" w14:textId="77777777" w14:noSpellErr="1">
                  <w:pPr>
                    <w:spacing w:after="0"/>
                    <w:rPr>
                      <w:rFonts w:ascii="Arial" w:hAnsi="Arial" w:eastAsia="Times New Roman"/>
                      <w:b w:val="0"/>
                      <w:bCs w:val="0"/>
                    </w:rPr>
                  </w:pPr>
                  <w:r w:rsidRPr="05F1E6E4" w:rsidR="04FC28E3">
                    <w:rPr>
                      <w:rFonts w:ascii="Arial" w:hAnsi="Arial" w:eastAsia="Times New Roman"/>
                      <w:b w:val="0"/>
                      <w:bCs w:val="0"/>
                    </w:rPr>
                    <w:t>ASAP</w:t>
                  </w:r>
                </w:p>
              </w:tc>
              <w:tc>
                <w:tcPr>
                  <w:tcW w:w="1804" w:type="dxa"/>
                  <w:tcMar/>
                </w:tcPr>
                <w:p w:rsidR="10D32F29" w:rsidP="10D32F29" w:rsidRDefault="10D32F29" w14:paraId="24FED9C1" w14:textId="77777777" w14:noSpellErr="1">
                  <w:pPr>
                    <w:spacing w:after="0"/>
                    <w:rPr>
                      <w:rFonts w:ascii="Arial" w:hAnsi="Arial" w:eastAsia="Times New Roman"/>
                      <w:b w:val="0"/>
                      <w:bCs w:val="0"/>
                    </w:rPr>
                  </w:pPr>
                  <w:r w:rsidRPr="05F1E6E4" w:rsidR="04FC28E3">
                    <w:rPr>
                      <w:rFonts w:ascii="Arial" w:hAnsi="Arial" w:eastAsia="Times New Roman"/>
                      <w:b w:val="0"/>
                      <w:bCs w:val="0"/>
                    </w:rPr>
                    <w:t>Ongoing</w:t>
                  </w:r>
                </w:p>
              </w:tc>
            </w:tr>
            <w:tr w:rsidR="10D32F29" w:rsidTr="05F1E6E4" w14:paraId="66091C29" w14:textId="77777777">
              <w:trPr>
                <w:trHeight w:val="131"/>
              </w:trPr>
              <w:tc>
                <w:tcPr>
                  <w:tcW w:w="1023" w:type="dxa"/>
                  <w:tcMar/>
                </w:tcPr>
                <w:p w:rsidR="10D32F29" w:rsidP="10D32F29" w:rsidRDefault="10D32F29" w14:paraId="4DD8BFB0" w14:textId="01333A56" w14:noSpellErr="1">
                  <w:pPr>
                    <w:rPr>
                      <w:rFonts w:ascii="Arial" w:hAnsi="Arial" w:cs="Arial"/>
                      <w:b w:val="0"/>
                      <w:bCs w:val="0"/>
                      <w:sz w:val="21"/>
                      <w:szCs w:val="21"/>
                    </w:rPr>
                  </w:pPr>
                  <w:r w:rsidRPr="05F1E6E4" w:rsidR="04FC28E3">
                    <w:rPr>
                      <w:rFonts w:ascii="Arial" w:hAnsi="Arial" w:cs="Arial"/>
                      <w:b w:val="0"/>
                      <w:bCs w:val="0"/>
                      <w:sz w:val="21"/>
                      <w:szCs w:val="21"/>
                    </w:rPr>
                    <w:t>7.</w:t>
                  </w:r>
                </w:p>
              </w:tc>
              <w:tc>
                <w:tcPr>
                  <w:tcW w:w="3195" w:type="dxa"/>
                  <w:tcMar/>
                </w:tcPr>
                <w:p w:rsidR="10D32F29" w:rsidP="05F1E6E4" w:rsidRDefault="10D32F29" w14:paraId="436AA2A2" w14:textId="61A2FA61" w14:noSpellErr="1">
                  <w:pPr>
                    <w:ind w:left="-135"/>
                    <w:rPr>
                      <w:rFonts w:ascii="Arial" w:hAnsi="Arial" w:eastAsia="Arial" w:cs="Arial"/>
                      <w:b w:val="0"/>
                      <w:bCs w:val="0"/>
                    </w:rPr>
                  </w:pPr>
                  <w:r w:rsidRPr="05F1E6E4" w:rsidR="04FC28E3">
                    <w:rPr>
                      <w:rFonts w:ascii="Arial" w:hAnsi="Arial" w:eastAsia="Arial" w:cs="Arial"/>
                      <w:b w:val="0"/>
                      <w:bCs w:val="0"/>
                    </w:rPr>
                    <w:t>Updated report on financial sustainability to be provided on the 17</w:t>
                  </w:r>
                  <w:r w:rsidRPr="05F1E6E4" w:rsidR="04FC28E3">
                    <w:rPr>
                      <w:rFonts w:ascii="Arial" w:hAnsi="Arial" w:eastAsia="Arial" w:cs="Arial"/>
                      <w:b w:val="0"/>
                      <w:bCs w:val="0"/>
                      <w:vertAlign w:val="superscript"/>
                    </w:rPr>
                    <w:t>th</w:t>
                  </w:r>
                  <w:r w:rsidRPr="05F1E6E4" w:rsidR="04FC28E3">
                    <w:rPr>
                      <w:rFonts w:ascii="Arial" w:hAnsi="Arial" w:eastAsia="Arial" w:cs="Arial"/>
                      <w:b w:val="0"/>
                      <w:bCs w:val="0"/>
                    </w:rPr>
                    <w:t xml:space="preserve"> April or by the 20</w:t>
                  </w:r>
                  <w:r w:rsidRPr="05F1E6E4" w:rsidR="04FC28E3">
                    <w:rPr>
                      <w:rFonts w:ascii="Arial" w:hAnsi="Arial" w:eastAsia="Arial" w:cs="Arial"/>
                      <w:b w:val="0"/>
                      <w:bCs w:val="0"/>
                      <w:vertAlign w:val="superscript"/>
                    </w:rPr>
                    <w:t>th</w:t>
                  </w:r>
                  <w:r w:rsidRPr="05F1E6E4" w:rsidR="04FC28E3">
                    <w:rPr>
                      <w:rFonts w:ascii="Arial" w:hAnsi="Arial" w:eastAsia="Arial" w:cs="Arial"/>
                      <w:b w:val="0"/>
                      <w:bCs w:val="0"/>
                    </w:rPr>
                    <w:t xml:space="preserve"> April 2020 at the latest.</w:t>
                  </w:r>
                  <w:r w:rsidRPr="05F1E6E4" w:rsidR="04FC28E3">
                    <w:rPr>
                      <w:rFonts w:ascii="Arial" w:hAnsi="Arial" w:eastAsia="Arial" w:cs="Arial"/>
                      <w:b w:val="0"/>
                      <w:bCs w:val="0"/>
                    </w:rPr>
                    <w:t xml:space="preserve"> </w:t>
                  </w:r>
                  <w:r w:rsidRPr="05F1E6E4" w:rsidR="04FC28E3">
                    <w:rPr>
                      <w:rFonts w:ascii="Arial" w:hAnsi="Arial" w:eastAsia="Arial" w:cs="Arial"/>
                      <w:b w:val="0"/>
                      <w:bCs w:val="0"/>
                    </w:rPr>
                    <w:t>Interim reports to be submitted on a two weekly frequency going forward.</w:t>
                  </w:r>
                </w:p>
              </w:tc>
              <w:tc>
                <w:tcPr>
                  <w:tcW w:w="1815" w:type="dxa"/>
                  <w:tcMar/>
                </w:tcPr>
                <w:p w:rsidR="10D32F29" w:rsidP="10D32F29" w:rsidRDefault="10D32F29" w14:paraId="39E5BD24" w14:textId="5425B5C8" w14:noSpellErr="1">
                  <w:pPr>
                    <w:rPr>
                      <w:rFonts w:ascii="Arial" w:hAnsi="Arial" w:cs="Arial"/>
                      <w:b w:val="0"/>
                      <w:bCs w:val="0"/>
                      <w:sz w:val="21"/>
                      <w:szCs w:val="21"/>
                    </w:rPr>
                  </w:pPr>
                  <w:r w:rsidRPr="05F1E6E4" w:rsidR="04FC28E3">
                    <w:rPr>
                      <w:rFonts w:ascii="Arial" w:hAnsi="Arial" w:cs="Arial"/>
                      <w:b w:val="0"/>
                      <w:bCs w:val="0"/>
                      <w:sz w:val="21"/>
                      <w:szCs w:val="21"/>
                    </w:rPr>
                    <w:t>CFEO</w:t>
                  </w:r>
                </w:p>
              </w:tc>
              <w:tc>
                <w:tcPr>
                  <w:tcW w:w="1365" w:type="dxa"/>
                  <w:tcMar/>
                </w:tcPr>
                <w:p w:rsidR="10D32F29" w:rsidP="10D32F29" w:rsidRDefault="10D32F29" w14:paraId="6D8981A3" w14:textId="1F6D1461" w14:noSpellErr="1">
                  <w:pPr>
                    <w:rPr>
                      <w:rFonts w:ascii="Arial" w:hAnsi="Arial" w:cs="Arial"/>
                      <w:b w:val="0"/>
                      <w:bCs w:val="0"/>
                      <w:sz w:val="21"/>
                      <w:szCs w:val="21"/>
                    </w:rPr>
                  </w:pPr>
                  <w:r w:rsidRPr="05F1E6E4" w:rsidR="04FC28E3">
                    <w:rPr>
                      <w:rFonts w:ascii="Arial" w:hAnsi="Arial" w:cs="Arial"/>
                      <w:b w:val="0"/>
                      <w:bCs w:val="0"/>
                      <w:sz w:val="21"/>
                      <w:szCs w:val="21"/>
                    </w:rPr>
                    <w:t>17/20 April 2020</w:t>
                  </w:r>
                </w:p>
              </w:tc>
              <w:tc>
                <w:tcPr>
                  <w:tcW w:w="1804" w:type="dxa"/>
                  <w:tcMar/>
                </w:tcPr>
                <w:p w:rsidR="10D32F29" w:rsidP="10D32F29" w:rsidRDefault="10D32F29" w14:paraId="03169CFE" w14:textId="5C9EC3DA" w14:noSpellErr="1">
                  <w:pPr>
                    <w:rPr>
                      <w:rFonts w:ascii="Arial" w:hAnsi="Arial" w:cs="Arial"/>
                      <w:b w:val="0"/>
                      <w:bCs w:val="0"/>
                      <w:sz w:val="21"/>
                      <w:szCs w:val="21"/>
                    </w:rPr>
                  </w:pPr>
                  <w:r w:rsidRPr="05F1E6E4" w:rsidR="04FC28E3">
                    <w:rPr>
                      <w:rFonts w:ascii="Arial" w:hAnsi="Arial" w:cs="Arial"/>
                      <w:b w:val="0"/>
                      <w:bCs w:val="0"/>
                      <w:sz w:val="21"/>
                      <w:szCs w:val="21"/>
                    </w:rPr>
                    <w:t>Report will be presented at the Corporation meeting.  Constant updates on guidance have resulted in the report being delayed to ensure information is timely and accurate.</w:t>
                  </w:r>
                </w:p>
              </w:tc>
            </w:tr>
            <w:tr w:rsidR="10D32F29" w:rsidTr="05F1E6E4" w14:paraId="5480FAE7" w14:textId="77777777">
              <w:trPr>
                <w:trHeight w:val="131"/>
              </w:trPr>
              <w:tc>
                <w:tcPr>
                  <w:tcW w:w="1023" w:type="dxa"/>
                  <w:tcMar/>
                </w:tcPr>
                <w:p w:rsidR="10D32F29" w:rsidP="10D32F29" w:rsidRDefault="10D32F29" w14:paraId="66E5C1B1" w14:textId="51AE4F07" w14:noSpellErr="1">
                  <w:pPr>
                    <w:rPr>
                      <w:rFonts w:ascii="Arial" w:hAnsi="Arial" w:cs="Arial"/>
                      <w:b w:val="0"/>
                      <w:bCs w:val="0"/>
                      <w:sz w:val="21"/>
                      <w:szCs w:val="21"/>
                    </w:rPr>
                  </w:pPr>
                  <w:r w:rsidRPr="05F1E6E4" w:rsidR="04FC28E3">
                    <w:rPr>
                      <w:rFonts w:ascii="Arial" w:hAnsi="Arial" w:cs="Arial"/>
                      <w:b w:val="0"/>
                      <w:bCs w:val="0"/>
                      <w:sz w:val="21"/>
                      <w:szCs w:val="21"/>
                    </w:rPr>
                    <w:t>9.</w:t>
                  </w:r>
                </w:p>
              </w:tc>
              <w:tc>
                <w:tcPr>
                  <w:tcW w:w="3195" w:type="dxa"/>
                  <w:tcMar/>
                </w:tcPr>
                <w:p w:rsidR="10D32F29" w:rsidP="10D32F29" w:rsidRDefault="10D32F29" w14:paraId="11B408E8" w14:textId="3DD290CD" w14:noSpellErr="1">
                  <w:pPr>
                    <w:ind w:right="601"/>
                    <w:rPr>
                      <w:rFonts w:ascii="Arial" w:hAnsi="Arial" w:cs="Arial"/>
                      <w:b w:val="0"/>
                      <w:bCs w:val="0"/>
                    </w:rPr>
                  </w:pPr>
                  <w:r w:rsidRPr="05F1E6E4" w:rsidR="04FC28E3">
                    <w:rPr>
                      <w:rFonts w:ascii="Arial" w:hAnsi="Arial" w:cs="Arial"/>
                      <w:b w:val="0"/>
                      <w:bCs w:val="0"/>
                    </w:rPr>
                    <w:t>A meeting to be convened with the Chair of Broadway, CFEO and Clerk to discuss the future management of Broadway.  Outcome of the discussion to be discussed at the next Corporation Meeting.</w:t>
                  </w:r>
                </w:p>
              </w:tc>
              <w:tc>
                <w:tcPr>
                  <w:tcW w:w="1815" w:type="dxa"/>
                  <w:tcMar/>
                </w:tcPr>
                <w:p w:rsidR="10D32F29" w:rsidP="10D32F29" w:rsidRDefault="10D32F29" w14:paraId="21E0D2DD" w14:textId="4532ED31" w14:noSpellErr="1">
                  <w:pPr>
                    <w:rPr>
                      <w:rFonts w:ascii="Arial" w:hAnsi="Arial" w:cs="Arial"/>
                      <w:b w:val="0"/>
                      <w:bCs w:val="0"/>
                      <w:sz w:val="21"/>
                      <w:szCs w:val="21"/>
                    </w:rPr>
                  </w:pPr>
                  <w:r w:rsidRPr="05F1E6E4" w:rsidR="04FC28E3">
                    <w:rPr>
                      <w:rFonts w:ascii="Arial" w:hAnsi="Arial" w:cs="Arial"/>
                      <w:b w:val="0"/>
                      <w:bCs w:val="0"/>
                      <w:sz w:val="21"/>
                      <w:szCs w:val="21"/>
                    </w:rPr>
                    <w:t xml:space="preserve">Clerk </w:t>
                  </w:r>
                </w:p>
              </w:tc>
              <w:tc>
                <w:tcPr>
                  <w:tcW w:w="1365" w:type="dxa"/>
                  <w:tcMar/>
                </w:tcPr>
                <w:p w:rsidR="10D32F29" w:rsidP="10D32F29" w:rsidRDefault="10D32F29" w14:paraId="21733EA2" w14:textId="4F5061B9" w14:noSpellErr="1">
                  <w:pPr>
                    <w:rPr>
                      <w:rFonts w:ascii="Arial" w:hAnsi="Arial" w:cs="Arial"/>
                      <w:b w:val="0"/>
                      <w:bCs w:val="0"/>
                      <w:sz w:val="21"/>
                      <w:szCs w:val="21"/>
                    </w:rPr>
                  </w:pPr>
                  <w:r w:rsidRPr="05F1E6E4" w:rsidR="04FC28E3">
                    <w:rPr>
                      <w:rFonts w:ascii="Arial" w:hAnsi="Arial" w:cs="Arial"/>
                      <w:b w:val="0"/>
                      <w:bCs w:val="0"/>
                      <w:sz w:val="21"/>
                      <w:szCs w:val="21"/>
                    </w:rPr>
                    <w:t>ASAP</w:t>
                  </w:r>
                </w:p>
              </w:tc>
              <w:tc>
                <w:tcPr>
                  <w:tcW w:w="1804" w:type="dxa"/>
                  <w:tcMar/>
                </w:tcPr>
                <w:p w:rsidR="10D32F29" w:rsidP="10D32F29" w:rsidRDefault="10D32F29" w14:paraId="007A0872" w14:textId="27C34C2D" w14:noSpellErr="1">
                  <w:pPr>
                    <w:rPr>
                      <w:rFonts w:ascii="Arial" w:hAnsi="Arial" w:cs="Arial"/>
                      <w:b w:val="0"/>
                      <w:bCs w:val="0"/>
                      <w:sz w:val="21"/>
                      <w:szCs w:val="21"/>
                    </w:rPr>
                  </w:pPr>
                  <w:r w:rsidRPr="05F1E6E4" w:rsidR="04FC28E3">
                    <w:rPr>
                      <w:rFonts w:ascii="Arial" w:hAnsi="Arial" w:cs="Arial"/>
                      <w:b w:val="0"/>
                      <w:bCs w:val="0"/>
                      <w:sz w:val="21"/>
                      <w:szCs w:val="21"/>
                    </w:rPr>
                    <w:t>A meeting took place to discuss furloughing of staff at Broadway.  It was noted that further meeting would be required when the lockdown was lifted or if guidance changed.  An update will be provided at the meeting.</w:t>
                  </w:r>
                </w:p>
              </w:tc>
            </w:tr>
            <w:tr w:rsidR="10D32F29" w:rsidTr="05F1E6E4" w14:paraId="6C1AF710" w14:textId="77777777">
              <w:trPr>
                <w:trHeight w:val="131"/>
              </w:trPr>
              <w:tc>
                <w:tcPr>
                  <w:tcW w:w="1023" w:type="dxa"/>
                  <w:tcMar/>
                </w:tcPr>
                <w:p w:rsidR="10D32F29" w:rsidP="10D32F29" w:rsidRDefault="10D32F29" w14:paraId="58649B34" w14:textId="43F30CFC" w14:noSpellErr="1">
                  <w:pPr>
                    <w:rPr>
                      <w:rFonts w:ascii="Arial" w:hAnsi="Arial" w:cs="Arial"/>
                      <w:b w:val="0"/>
                      <w:bCs w:val="0"/>
                      <w:sz w:val="21"/>
                      <w:szCs w:val="21"/>
                    </w:rPr>
                  </w:pPr>
                  <w:r w:rsidRPr="05F1E6E4" w:rsidR="04FC28E3">
                    <w:rPr>
                      <w:rFonts w:ascii="Arial" w:hAnsi="Arial" w:cs="Arial"/>
                      <w:b w:val="0"/>
                      <w:bCs w:val="0"/>
                      <w:sz w:val="21"/>
                      <w:szCs w:val="21"/>
                    </w:rPr>
                    <w:t>10.</w:t>
                  </w:r>
                </w:p>
              </w:tc>
              <w:tc>
                <w:tcPr>
                  <w:tcW w:w="3195" w:type="dxa"/>
                  <w:tcMar/>
                </w:tcPr>
                <w:p w:rsidR="10D32F29" w:rsidP="10D32F29" w:rsidRDefault="10D32F29" w14:paraId="41E0E2F7" w14:textId="7EEB034D" w14:noSpellErr="1">
                  <w:pPr>
                    <w:rPr>
                      <w:rFonts w:ascii="Arial" w:hAnsi="Arial" w:cs="Arial"/>
                      <w:b w:val="0"/>
                      <w:bCs w:val="0"/>
                    </w:rPr>
                  </w:pPr>
                  <w:r w:rsidRPr="05F1E6E4" w:rsidR="04FC28E3">
                    <w:rPr>
                      <w:rFonts w:ascii="Arial" w:hAnsi="Arial" w:cs="Arial"/>
                      <w:b w:val="0"/>
                      <w:bCs w:val="0"/>
                    </w:rPr>
                    <w:t>Revised STAR subsidiary report to be presented when appropriate.  Original business case to be included.</w:t>
                  </w:r>
                </w:p>
              </w:tc>
              <w:tc>
                <w:tcPr>
                  <w:tcW w:w="1815" w:type="dxa"/>
                  <w:tcMar/>
                </w:tcPr>
                <w:p w:rsidR="10D32F29" w:rsidP="10D32F29" w:rsidRDefault="10D32F29" w14:paraId="1CA4560E" w14:textId="35B82176" w14:noSpellErr="1">
                  <w:pPr>
                    <w:rPr>
                      <w:rFonts w:ascii="Arial" w:hAnsi="Arial" w:cs="Arial"/>
                      <w:b w:val="0"/>
                      <w:bCs w:val="0"/>
                      <w:sz w:val="21"/>
                      <w:szCs w:val="21"/>
                    </w:rPr>
                  </w:pPr>
                  <w:r w:rsidRPr="05F1E6E4" w:rsidR="04FC28E3">
                    <w:rPr>
                      <w:rFonts w:ascii="Arial" w:hAnsi="Arial" w:cs="Arial"/>
                      <w:b w:val="0"/>
                      <w:bCs w:val="0"/>
                      <w:sz w:val="21"/>
                      <w:szCs w:val="21"/>
                    </w:rPr>
                    <w:t>CFEO</w:t>
                  </w:r>
                </w:p>
              </w:tc>
              <w:tc>
                <w:tcPr>
                  <w:tcW w:w="1365" w:type="dxa"/>
                  <w:tcMar/>
                </w:tcPr>
                <w:p w:rsidR="10D32F29" w:rsidP="10D32F29" w:rsidRDefault="10D32F29" w14:paraId="5EEFD01A" w14:textId="79603CF7" w14:noSpellErr="1">
                  <w:pPr>
                    <w:rPr>
                      <w:rFonts w:ascii="Arial" w:hAnsi="Arial" w:cs="Arial"/>
                      <w:b w:val="0"/>
                      <w:bCs w:val="0"/>
                      <w:sz w:val="21"/>
                      <w:szCs w:val="21"/>
                    </w:rPr>
                  </w:pPr>
                  <w:r w:rsidRPr="05F1E6E4" w:rsidR="04FC28E3">
                    <w:rPr>
                      <w:rFonts w:ascii="Arial" w:hAnsi="Arial" w:cs="Arial"/>
                      <w:b w:val="0"/>
                      <w:bCs w:val="0"/>
                      <w:sz w:val="21"/>
                      <w:szCs w:val="21"/>
                    </w:rPr>
                    <w:t>TBC</w:t>
                  </w:r>
                </w:p>
              </w:tc>
              <w:tc>
                <w:tcPr>
                  <w:tcW w:w="1804" w:type="dxa"/>
                  <w:tcMar/>
                </w:tcPr>
                <w:p w:rsidR="10D32F29" w:rsidP="10D32F29" w:rsidRDefault="10D32F29" w14:paraId="7993A001" w14:textId="6A6EB642" w14:noSpellErr="1">
                  <w:pPr>
                    <w:rPr>
                      <w:rFonts w:ascii="Arial" w:hAnsi="Arial" w:cs="Arial"/>
                      <w:b w:val="0"/>
                      <w:bCs w:val="0"/>
                      <w:sz w:val="21"/>
                      <w:szCs w:val="21"/>
                    </w:rPr>
                  </w:pPr>
                  <w:r w:rsidRPr="05F1E6E4" w:rsidR="04FC28E3">
                    <w:rPr>
                      <w:rFonts w:ascii="Arial" w:hAnsi="Arial" w:cs="Arial"/>
                      <w:b w:val="0"/>
                      <w:bCs w:val="0"/>
                      <w:sz w:val="21"/>
                      <w:szCs w:val="21"/>
                    </w:rPr>
                    <w:t>Ongoing</w:t>
                  </w:r>
                </w:p>
              </w:tc>
            </w:tr>
            <w:tr w:rsidR="10D32F29" w:rsidTr="05F1E6E4" w14:paraId="29C2DE20" w14:textId="77777777">
              <w:trPr>
                <w:trHeight w:val="131"/>
              </w:trPr>
              <w:tc>
                <w:tcPr>
                  <w:tcW w:w="1023" w:type="dxa"/>
                  <w:tcMar/>
                </w:tcPr>
                <w:p w:rsidR="10D32F29" w:rsidP="10D32F29" w:rsidRDefault="10D32F29" w14:paraId="4FBBE51C" w14:textId="14BF341C" w14:noSpellErr="1">
                  <w:pPr>
                    <w:rPr>
                      <w:rFonts w:ascii="Arial" w:hAnsi="Arial" w:cs="Arial"/>
                      <w:b w:val="0"/>
                      <w:bCs w:val="0"/>
                      <w:sz w:val="21"/>
                      <w:szCs w:val="21"/>
                    </w:rPr>
                  </w:pPr>
                  <w:r w:rsidRPr="05F1E6E4" w:rsidR="04FC28E3">
                    <w:rPr>
                      <w:rFonts w:ascii="Arial" w:hAnsi="Arial" w:cs="Arial"/>
                      <w:b w:val="0"/>
                      <w:bCs w:val="0"/>
                      <w:sz w:val="21"/>
                      <w:szCs w:val="21"/>
                    </w:rPr>
                    <w:t>11.</w:t>
                  </w:r>
                </w:p>
              </w:tc>
              <w:tc>
                <w:tcPr>
                  <w:tcW w:w="3195" w:type="dxa"/>
                  <w:tcMar/>
                </w:tcPr>
                <w:p w:rsidR="10D32F29" w:rsidP="10D32F29" w:rsidRDefault="10D32F29" w14:paraId="041A4074" w14:textId="31176298" w14:noSpellErr="1">
                  <w:pPr>
                    <w:rPr>
                      <w:rFonts w:ascii="Arial" w:hAnsi="Arial" w:cs="Arial"/>
                      <w:b w:val="0"/>
                      <w:bCs w:val="0"/>
                    </w:rPr>
                  </w:pPr>
                  <w:r w:rsidRPr="05F1E6E4" w:rsidR="04FC28E3">
                    <w:rPr>
                      <w:rFonts w:ascii="Arial" w:hAnsi="Arial" w:cs="Arial"/>
                      <w:b w:val="0"/>
                      <w:bCs w:val="0"/>
                    </w:rPr>
                    <w:t>English and Maths remote attendance and update on current position to be provided at the next Corporation meeting.</w:t>
                  </w:r>
                </w:p>
              </w:tc>
              <w:tc>
                <w:tcPr>
                  <w:tcW w:w="1815" w:type="dxa"/>
                  <w:tcMar/>
                </w:tcPr>
                <w:p w:rsidR="10D32F29" w:rsidP="10D32F29" w:rsidRDefault="10D32F29" w14:paraId="448E8500" w14:textId="58216EA9" w14:noSpellErr="1">
                  <w:pPr>
                    <w:rPr>
                      <w:rFonts w:ascii="Arial" w:hAnsi="Arial" w:cs="Arial"/>
                      <w:b w:val="0"/>
                      <w:bCs w:val="0"/>
                      <w:sz w:val="21"/>
                      <w:szCs w:val="21"/>
                    </w:rPr>
                  </w:pPr>
                  <w:r w:rsidRPr="05F1E6E4" w:rsidR="04FC28E3">
                    <w:rPr>
                      <w:rFonts w:ascii="Arial" w:hAnsi="Arial" w:cs="Arial"/>
                      <w:b w:val="0"/>
                      <w:bCs w:val="0"/>
                      <w:sz w:val="21"/>
                      <w:szCs w:val="21"/>
                    </w:rPr>
                    <w:t>Clerk/Principal/CEO</w:t>
                  </w:r>
                </w:p>
              </w:tc>
              <w:tc>
                <w:tcPr>
                  <w:tcW w:w="1365" w:type="dxa"/>
                  <w:tcMar/>
                </w:tcPr>
                <w:p w:rsidR="10D32F29" w:rsidP="10D32F29" w:rsidRDefault="10D32F29" w14:paraId="130546B8" w14:textId="2F66FFD4" w14:noSpellErr="1">
                  <w:pPr>
                    <w:rPr>
                      <w:rFonts w:ascii="Arial" w:hAnsi="Arial" w:cs="Arial"/>
                      <w:b w:val="0"/>
                      <w:bCs w:val="0"/>
                      <w:sz w:val="21"/>
                      <w:szCs w:val="21"/>
                    </w:rPr>
                  </w:pPr>
                  <w:r w:rsidRPr="05F1E6E4" w:rsidR="04FC28E3">
                    <w:rPr>
                      <w:rFonts w:ascii="Arial" w:hAnsi="Arial" w:cs="Arial"/>
                      <w:b w:val="0"/>
                      <w:bCs w:val="0"/>
                      <w:sz w:val="21"/>
                      <w:szCs w:val="21"/>
                    </w:rPr>
                    <w:t>27 April 2020</w:t>
                  </w:r>
                </w:p>
              </w:tc>
              <w:tc>
                <w:tcPr>
                  <w:tcW w:w="1804" w:type="dxa"/>
                  <w:tcMar/>
                </w:tcPr>
                <w:p w:rsidR="10D32F29" w:rsidP="10D32F29" w:rsidRDefault="10D32F29" w14:paraId="55B0AEC5" w14:textId="0B768328" w14:noSpellErr="1">
                  <w:pPr>
                    <w:rPr>
                      <w:rFonts w:ascii="Arial" w:hAnsi="Arial" w:cs="Arial"/>
                      <w:b w:val="0"/>
                      <w:bCs w:val="0"/>
                      <w:sz w:val="21"/>
                      <w:szCs w:val="21"/>
                    </w:rPr>
                  </w:pPr>
                  <w:r w:rsidRPr="05F1E6E4" w:rsidR="04FC28E3">
                    <w:rPr>
                      <w:rFonts w:ascii="Arial" w:hAnsi="Arial" w:cs="Arial"/>
                      <w:b w:val="0"/>
                      <w:bCs w:val="0"/>
                      <w:sz w:val="21"/>
                      <w:szCs w:val="21"/>
                    </w:rPr>
                    <w:t>Agreed to defer to the May Corporation Meeting to provide a more accurate position.</w:t>
                  </w:r>
                </w:p>
              </w:tc>
            </w:tr>
            <w:tr w:rsidR="10D32F29" w:rsidTr="05F1E6E4" w14:paraId="21D73F10" w14:textId="77777777">
              <w:trPr>
                <w:trHeight w:val="131"/>
              </w:trPr>
              <w:tc>
                <w:tcPr>
                  <w:tcW w:w="1023" w:type="dxa"/>
                  <w:tcMar/>
                </w:tcPr>
                <w:p w:rsidR="10D32F29" w:rsidP="10D32F29" w:rsidRDefault="10D32F29" w14:paraId="02D31BAE" w14:textId="6FB18FD6" w14:noSpellErr="1">
                  <w:pPr>
                    <w:rPr>
                      <w:rFonts w:ascii="Arial" w:hAnsi="Arial" w:cs="Arial"/>
                      <w:b w:val="0"/>
                      <w:bCs w:val="0"/>
                      <w:sz w:val="21"/>
                      <w:szCs w:val="21"/>
                    </w:rPr>
                  </w:pPr>
                  <w:r w:rsidRPr="05F1E6E4" w:rsidR="04FC28E3">
                    <w:rPr>
                      <w:rFonts w:ascii="Arial" w:hAnsi="Arial" w:cs="Arial"/>
                      <w:b w:val="0"/>
                      <w:bCs w:val="0"/>
                      <w:sz w:val="21"/>
                      <w:szCs w:val="21"/>
                    </w:rPr>
                    <w:t>13.</w:t>
                  </w:r>
                </w:p>
              </w:tc>
              <w:tc>
                <w:tcPr>
                  <w:tcW w:w="3195" w:type="dxa"/>
                  <w:tcMar/>
                </w:tcPr>
                <w:p w:rsidR="10D32F29" w:rsidP="10D32F29" w:rsidRDefault="10D32F29" w14:paraId="24B51A22" w14:textId="5E805183" w14:noSpellErr="1">
                  <w:pPr>
                    <w:spacing w:line="240" w:lineRule="auto"/>
                    <w:ind w:left="-142"/>
                    <w:rPr>
                      <w:rFonts w:ascii="Arial" w:hAnsi="Arial" w:eastAsia="Arial" w:cs="Arial"/>
                      <w:b w:val="0"/>
                      <w:bCs w:val="0"/>
                    </w:rPr>
                  </w:pPr>
                  <w:r w:rsidRPr="05F1E6E4" w:rsidR="04FC28E3">
                    <w:rPr>
                      <w:rFonts w:ascii="Arial" w:hAnsi="Arial" w:eastAsia="Arial" w:cs="Arial"/>
                      <w:b w:val="0"/>
                      <w:bCs w:val="0"/>
                    </w:rPr>
                    <w:t>Remuneration Committee report and report on proposed Internal Audit arrangements for 2020/21 to be provided once agreed with the relevant committees.</w:t>
                  </w:r>
                </w:p>
              </w:tc>
              <w:tc>
                <w:tcPr>
                  <w:tcW w:w="1815" w:type="dxa"/>
                  <w:tcMar/>
                </w:tcPr>
                <w:p w:rsidR="10D32F29" w:rsidP="10D32F29" w:rsidRDefault="10D32F29" w14:paraId="0C41BCAF" w14:textId="1B67A795" w14:noSpellErr="1">
                  <w:pPr>
                    <w:rPr>
                      <w:rFonts w:ascii="Arial" w:hAnsi="Arial" w:cs="Arial"/>
                      <w:b w:val="0"/>
                      <w:bCs w:val="0"/>
                      <w:sz w:val="21"/>
                      <w:szCs w:val="21"/>
                    </w:rPr>
                  </w:pPr>
                  <w:r w:rsidRPr="05F1E6E4" w:rsidR="04FC28E3">
                    <w:rPr>
                      <w:rFonts w:ascii="Arial" w:hAnsi="Arial" w:cs="Arial"/>
                      <w:b w:val="0"/>
                      <w:bCs w:val="0"/>
                      <w:sz w:val="21"/>
                      <w:szCs w:val="21"/>
                    </w:rPr>
                    <w:t>Clerk</w:t>
                  </w:r>
                </w:p>
              </w:tc>
              <w:tc>
                <w:tcPr>
                  <w:tcW w:w="1365" w:type="dxa"/>
                  <w:tcMar/>
                </w:tcPr>
                <w:p w:rsidR="10D32F29" w:rsidP="10D32F29" w:rsidRDefault="10D32F29" w14:paraId="7ADEF191" w14:textId="6F978F91" w14:noSpellErr="1">
                  <w:pPr>
                    <w:rPr>
                      <w:rFonts w:ascii="Arial" w:hAnsi="Arial" w:cs="Arial"/>
                      <w:b w:val="0"/>
                      <w:bCs w:val="0"/>
                      <w:sz w:val="21"/>
                      <w:szCs w:val="21"/>
                    </w:rPr>
                  </w:pPr>
                  <w:r w:rsidRPr="05F1E6E4" w:rsidR="04FC28E3">
                    <w:rPr>
                      <w:rFonts w:ascii="Arial" w:hAnsi="Arial" w:cs="Arial"/>
                      <w:b w:val="0"/>
                      <w:bCs w:val="0"/>
                      <w:sz w:val="21"/>
                      <w:szCs w:val="21"/>
                    </w:rPr>
                    <w:t>ASAP</w:t>
                  </w:r>
                </w:p>
              </w:tc>
              <w:tc>
                <w:tcPr>
                  <w:tcW w:w="1804" w:type="dxa"/>
                  <w:tcMar/>
                </w:tcPr>
                <w:p w:rsidR="10D32F29" w:rsidP="10D32F29" w:rsidRDefault="10D32F29" w14:paraId="259AE1C8" w14:textId="20403D72" w14:noSpellErr="1">
                  <w:pPr>
                    <w:rPr>
                      <w:rFonts w:ascii="Arial" w:hAnsi="Arial" w:cs="Arial"/>
                      <w:b w:val="0"/>
                      <w:bCs w:val="0"/>
                      <w:sz w:val="21"/>
                      <w:szCs w:val="21"/>
                    </w:rPr>
                  </w:pPr>
                  <w:r w:rsidRPr="05F1E6E4" w:rsidR="04FC28E3">
                    <w:rPr>
                      <w:rFonts w:ascii="Arial" w:hAnsi="Arial" w:cs="Arial"/>
                      <w:b w:val="0"/>
                      <w:bCs w:val="0"/>
                      <w:sz w:val="21"/>
                      <w:szCs w:val="21"/>
                    </w:rPr>
                    <w:t>Ongoing</w:t>
                  </w:r>
                </w:p>
              </w:tc>
            </w:tr>
          </w:tbl>
          <w:p w:rsidR="10D32F29" w:rsidP="10D32F29" w:rsidRDefault="10D32F29" w14:paraId="20F3D823" w14:textId="70C6A797" w14:noSpellErr="1">
            <w:pPr>
              <w:rPr>
                <w:b w:val="0"/>
                <w:bCs w:val="0"/>
              </w:rPr>
            </w:pPr>
          </w:p>
          <w:p w:rsidRPr="005C3EDE" w:rsidR="00A5657B" w:rsidP="05F1E6E4" w:rsidRDefault="6BD2ECF7" w14:paraId="186D9145" w14:textId="3546626D" w14:noSpellErr="1">
            <w:pPr>
              <w:rPr>
                <w:rFonts w:ascii="Arial" w:hAnsi="Arial" w:eastAsia="Arial" w:cs="Arial"/>
                <w:b w:val="0"/>
                <w:bCs w:val="0"/>
              </w:rPr>
            </w:pPr>
            <w:r w:rsidRPr="05F1E6E4" w:rsidR="6BD2ECF7">
              <w:rPr>
                <w:rFonts w:ascii="Arial" w:hAnsi="Arial" w:eastAsia="Arial" w:cs="Arial"/>
                <w:b w:val="1"/>
                <w:bCs w:val="1"/>
              </w:rPr>
              <w:t>5</w:t>
            </w:r>
            <w:r w:rsidRPr="05F1E6E4" w:rsidR="6BD2ECF7">
              <w:rPr>
                <w:rFonts w:ascii="Arial" w:hAnsi="Arial" w:eastAsia="Arial" w:cs="Arial"/>
                <w:b w:val="1"/>
                <w:bCs w:val="1"/>
              </w:rPr>
              <w:t>.   Ch</w:t>
            </w:r>
            <w:r w:rsidRPr="05F1E6E4" w:rsidR="6BD2ECF7">
              <w:rPr>
                <w:rFonts w:ascii="Arial" w:hAnsi="Arial" w:eastAsia="Arial" w:cs="Arial"/>
                <w:b w:val="1"/>
                <w:bCs w:val="1"/>
              </w:rPr>
              <w:t>a</w:t>
            </w:r>
            <w:r w:rsidRPr="05F1E6E4" w:rsidR="6BD2ECF7">
              <w:rPr>
                <w:rFonts w:ascii="Arial" w:hAnsi="Arial" w:eastAsia="Arial" w:cs="Arial"/>
                <w:b w:val="1"/>
                <w:bCs w:val="1"/>
              </w:rPr>
              <w:t>i</w:t>
            </w:r>
            <w:r w:rsidRPr="05F1E6E4" w:rsidR="6BD2ECF7">
              <w:rPr>
                <w:rFonts w:ascii="Arial" w:hAnsi="Arial" w:eastAsia="Arial" w:cs="Arial"/>
                <w:b w:val="1"/>
                <w:bCs w:val="1"/>
              </w:rPr>
              <w:t>r</w:t>
            </w:r>
            <w:r w:rsidRPr="05F1E6E4" w:rsidR="6BD2ECF7">
              <w:rPr>
                <w:rFonts w:ascii="Arial" w:hAnsi="Arial" w:eastAsia="Arial" w:cs="Arial"/>
                <w:b w:val="1"/>
                <w:bCs w:val="1"/>
              </w:rPr>
              <w:t>’s Actions</w:t>
            </w:r>
          </w:p>
          <w:p w:rsidRPr="005C3EDE" w:rsidR="00A5657B" w:rsidP="05F1E6E4" w:rsidRDefault="76050B4C" w14:paraId="69EF8539" w14:textId="15E7A1D2" w14:noSpellErr="1">
            <w:pPr>
              <w:rPr>
                <w:rFonts w:ascii="Arial" w:hAnsi="Arial" w:eastAsia="Arial" w:cs="Arial"/>
                <w:b w:val="0"/>
                <w:bCs w:val="0"/>
              </w:rPr>
            </w:pPr>
            <w:r w:rsidRPr="05F1E6E4" w:rsidR="76050B4C">
              <w:rPr>
                <w:rFonts w:ascii="Arial" w:hAnsi="Arial" w:eastAsia="Arial" w:cs="Arial"/>
                <w:b w:val="0"/>
                <w:bCs w:val="0"/>
              </w:rPr>
              <w:t>There had been no Chair’s actions undertaken.</w:t>
            </w:r>
          </w:p>
          <w:p w:rsidRPr="005C3EDE" w:rsidR="00A5657B" w:rsidP="6D45841C" w:rsidRDefault="76050B4C" w14:paraId="335BAC6D" w14:textId="72178537" w14:noSpellErr="1">
            <w:pPr>
              <w:rPr>
                <w:rFonts w:ascii="Arial" w:hAnsi="Arial" w:eastAsia="Arial" w:cs="Arial"/>
                <w:b w:val="0"/>
                <w:bCs w:val="0"/>
              </w:rPr>
            </w:pPr>
            <w:r w:rsidRPr="05F1E6E4" w:rsidR="76050B4C">
              <w:rPr>
                <w:rFonts w:ascii="Arial" w:hAnsi="Arial" w:eastAsia="Arial" w:cs="Arial"/>
                <w:b w:val="1"/>
                <w:bCs w:val="1"/>
              </w:rPr>
              <w:t>6</w:t>
            </w:r>
            <w:r w:rsidRPr="05F1E6E4" w:rsidR="76050B4C">
              <w:rPr>
                <w:rFonts w:ascii="Arial" w:hAnsi="Arial" w:eastAsia="Arial" w:cs="Arial"/>
                <w:b w:val="0"/>
                <w:bCs w:val="0"/>
              </w:rPr>
              <w:t xml:space="preserve">. </w:t>
            </w:r>
            <w:r w:rsidRPr="05F1E6E4" w:rsidR="76050B4C">
              <w:rPr>
                <w:rFonts w:ascii="Arial" w:hAnsi="Arial" w:eastAsia="Arial" w:cs="Arial"/>
                <w:b w:val="1"/>
                <w:bCs w:val="1"/>
              </w:rPr>
              <w:t xml:space="preserve"> Updat</w:t>
            </w:r>
            <w:r w:rsidRPr="05F1E6E4" w:rsidR="76050B4C">
              <w:rPr>
                <w:rFonts w:ascii="Arial" w:hAnsi="Arial" w:eastAsia="Arial" w:cs="Arial"/>
                <w:b w:val="1"/>
                <w:bCs w:val="1"/>
              </w:rPr>
              <w:t>e on the</w:t>
            </w:r>
            <w:r w:rsidRPr="05F1E6E4" w:rsidR="76050B4C">
              <w:rPr>
                <w:rFonts w:ascii="Arial" w:hAnsi="Arial" w:eastAsia="Arial" w:cs="Arial"/>
                <w:b w:val="1"/>
                <w:bCs w:val="1"/>
              </w:rPr>
              <w:t xml:space="preserve"> </w:t>
            </w:r>
            <w:r w:rsidRPr="05F1E6E4" w:rsidR="76050B4C">
              <w:rPr>
                <w:rFonts w:ascii="Arial" w:hAnsi="Arial" w:eastAsia="Arial" w:cs="Arial"/>
                <w:b w:val="1"/>
                <w:bCs w:val="1"/>
              </w:rPr>
              <w:t>cu</w:t>
            </w:r>
            <w:r w:rsidRPr="05F1E6E4" w:rsidR="76050B4C">
              <w:rPr>
                <w:rFonts w:ascii="Arial" w:hAnsi="Arial" w:eastAsia="Arial" w:cs="Arial"/>
                <w:b w:val="1"/>
                <w:bCs w:val="1"/>
              </w:rPr>
              <w:t>rrent position</w:t>
            </w:r>
          </w:p>
          <w:p w:rsidR="004C53B9" w:rsidP="05F1E6E4" w:rsidRDefault="004C53B9" w14:paraId="211CC884" w14:textId="202F5E7A">
            <w:pPr>
              <w:rPr>
                <w:rFonts w:ascii="Arial" w:hAnsi="Arial" w:eastAsia="Arial" w:cs="Arial"/>
                <w:b w:val="0"/>
                <w:bCs w:val="0"/>
              </w:rPr>
            </w:pPr>
            <w:r w:rsidRPr="1C2B1480" w:rsidR="028C5BFE">
              <w:rPr>
                <w:rFonts w:ascii="Arial" w:hAnsi="Arial" w:eastAsia="Arial" w:cs="Arial"/>
                <w:b w:val="0"/>
                <w:bCs w:val="0"/>
              </w:rPr>
              <w:t>The Principal/CEO recorded her thanks to the Executive Team for their leadership at this time and their</w:t>
            </w:r>
            <w:r w:rsidRPr="1C2B1480" w:rsidR="007D3E56">
              <w:rPr>
                <w:rFonts w:ascii="Arial" w:hAnsi="Arial" w:eastAsia="Arial" w:cs="Arial"/>
                <w:b w:val="0"/>
                <w:bCs w:val="0"/>
              </w:rPr>
              <w:t xml:space="preserve"> work </w:t>
            </w:r>
            <w:r w:rsidRPr="1C2B1480" w:rsidR="17A5EA83">
              <w:rPr>
                <w:rFonts w:ascii="Arial" w:hAnsi="Arial" w:eastAsia="Arial" w:cs="Arial"/>
                <w:b w:val="0"/>
                <w:bCs w:val="0"/>
              </w:rPr>
              <w:t>to date.</w:t>
            </w:r>
            <w:r w:rsidRPr="1C2B1480" w:rsidR="007D3E56">
              <w:rPr>
                <w:rFonts w:ascii="Arial" w:hAnsi="Arial" w:eastAsia="Arial" w:cs="Arial"/>
                <w:b w:val="0"/>
                <w:bCs w:val="0"/>
              </w:rPr>
              <w:t xml:space="preserve">  </w:t>
            </w:r>
            <w:r w:rsidRPr="1C2B1480" w:rsidR="5A562D89">
              <w:rPr>
                <w:rFonts w:ascii="Arial" w:hAnsi="Arial" w:eastAsia="Arial" w:cs="Arial"/>
                <w:b w:val="0"/>
                <w:bCs w:val="0"/>
              </w:rPr>
              <w:t>The key</w:t>
            </w:r>
            <w:r w:rsidRPr="1C2B1480" w:rsidR="007D3E56">
              <w:rPr>
                <w:rFonts w:ascii="Arial" w:hAnsi="Arial" w:eastAsia="Arial" w:cs="Arial"/>
                <w:b w:val="0"/>
                <w:bCs w:val="0"/>
              </w:rPr>
              <w:t xml:space="preserve"> issue </w:t>
            </w:r>
            <w:r w:rsidRPr="1C2B1480" w:rsidR="794FA964">
              <w:rPr>
                <w:rFonts w:ascii="Arial" w:hAnsi="Arial" w:eastAsia="Arial" w:cs="Arial"/>
                <w:b w:val="0"/>
                <w:bCs w:val="0"/>
              </w:rPr>
              <w:t>was</w:t>
            </w:r>
            <w:r w:rsidRPr="1C2B1480" w:rsidR="007D3E56">
              <w:rPr>
                <w:rFonts w:ascii="Arial" w:hAnsi="Arial" w:eastAsia="Arial" w:cs="Arial"/>
                <w:b w:val="0"/>
                <w:bCs w:val="0"/>
              </w:rPr>
              <w:t xml:space="preserve"> backdating attendance to ensure</w:t>
            </w:r>
            <w:r w:rsidRPr="1C2B1480" w:rsidR="41AA0323">
              <w:rPr>
                <w:rFonts w:ascii="Arial" w:hAnsi="Arial" w:eastAsia="Arial" w:cs="Arial"/>
                <w:b w:val="0"/>
                <w:bCs w:val="0"/>
              </w:rPr>
              <w:t xml:space="preserve"> this was</w:t>
            </w:r>
            <w:r w:rsidRPr="1C2B1480" w:rsidR="007D3E56">
              <w:rPr>
                <w:rFonts w:ascii="Arial" w:hAnsi="Arial" w:eastAsia="Arial" w:cs="Arial"/>
                <w:b w:val="0"/>
                <w:bCs w:val="0"/>
              </w:rPr>
              <w:t xml:space="preserve"> fully up to date </w:t>
            </w:r>
            <w:r w:rsidRPr="1C2B1480" w:rsidR="69EA88C2">
              <w:rPr>
                <w:rFonts w:ascii="Arial" w:hAnsi="Arial" w:eastAsia="Arial" w:cs="Arial"/>
                <w:b w:val="0"/>
                <w:bCs w:val="0"/>
              </w:rPr>
              <w:t xml:space="preserve">to be able to identify </w:t>
            </w:r>
            <w:r w:rsidRPr="1C2B1480" w:rsidR="06DFC03F">
              <w:rPr>
                <w:rFonts w:ascii="Arial" w:hAnsi="Arial" w:eastAsia="Arial" w:cs="Arial"/>
                <w:b w:val="0"/>
                <w:bCs w:val="0"/>
              </w:rPr>
              <w:t xml:space="preserve">all </w:t>
            </w:r>
            <w:r w:rsidRPr="1C2B1480" w:rsidR="69EA88C2">
              <w:rPr>
                <w:rFonts w:ascii="Arial" w:hAnsi="Arial" w:eastAsia="Arial" w:cs="Arial"/>
                <w:b w:val="0"/>
                <w:bCs w:val="0"/>
              </w:rPr>
              <w:t>learners who were</w:t>
            </w:r>
            <w:r w:rsidRPr="1C2B1480" w:rsidR="007D3E56">
              <w:rPr>
                <w:rFonts w:ascii="Arial" w:hAnsi="Arial" w:eastAsia="Arial" w:cs="Arial"/>
                <w:b w:val="0"/>
                <w:bCs w:val="0"/>
              </w:rPr>
              <w:t xml:space="preserve"> not engaged. </w:t>
            </w:r>
            <w:r w:rsidRPr="1C2B1480" w:rsidR="27D95AFB">
              <w:rPr>
                <w:rFonts w:ascii="Arial" w:hAnsi="Arial" w:eastAsia="Arial" w:cs="Arial"/>
                <w:b w:val="0"/>
                <w:bCs w:val="0"/>
              </w:rPr>
              <w:t>The College’s current p</w:t>
            </w:r>
            <w:r w:rsidRPr="1C2B1480" w:rsidR="007D3E56">
              <w:rPr>
                <w:rFonts w:ascii="Arial" w:hAnsi="Arial" w:eastAsia="Arial" w:cs="Arial"/>
                <w:b w:val="0"/>
                <w:bCs w:val="0"/>
              </w:rPr>
              <w:t>riorities</w:t>
            </w:r>
            <w:r w:rsidRPr="1C2B1480" w:rsidR="68D4BAD9">
              <w:rPr>
                <w:rFonts w:ascii="Arial" w:hAnsi="Arial" w:eastAsia="Arial" w:cs="Arial"/>
                <w:b w:val="0"/>
                <w:bCs w:val="0"/>
              </w:rPr>
              <w:t xml:space="preserve"> were</w:t>
            </w:r>
            <w:r w:rsidRPr="1C2B1480" w:rsidR="007D3E56">
              <w:rPr>
                <w:rFonts w:ascii="Arial" w:hAnsi="Arial" w:eastAsia="Arial" w:cs="Arial"/>
                <w:b w:val="0"/>
                <w:bCs w:val="0"/>
              </w:rPr>
              <w:t xml:space="preserve"> health and well-being, finance, </w:t>
            </w:r>
            <w:r w:rsidRPr="1C2B1480" w:rsidR="7538F22B">
              <w:rPr>
                <w:rFonts w:ascii="Arial" w:hAnsi="Arial" w:eastAsia="Arial" w:cs="Arial"/>
                <w:b w:val="0"/>
                <w:bCs w:val="0"/>
              </w:rPr>
              <w:t>learner retention</w:t>
            </w:r>
            <w:r w:rsidRPr="1C2B1480" w:rsidR="007D3E56">
              <w:rPr>
                <w:rFonts w:ascii="Arial" w:hAnsi="Arial" w:eastAsia="Arial" w:cs="Arial"/>
                <w:b w:val="0"/>
                <w:bCs w:val="0"/>
              </w:rPr>
              <w:t>, exams</w:t>
            </w:r>
            <w:r w:rsidRPr="1C2B1480" w:rsidR="4C8757DE">
              <w:rPr>
                <w:rFonts w:ascii="Arial" w:hAnsi="Arial" w:eastAsia="Arial" w:cs="Arial"/>
                <w:b w:val="0"/>
                <w:bCs w:val="0"/>
              </w:rPr>
              <w:t xml:space="preserve"> and </w:t>
            </w:r>
            <w:r w:rsidRPr="1C2B1480" w:rsidR="007D3E56">
              <w:rPr>
                <w:rFonts w:ascii="Arial" w:hAnsi="Arial" w:eastAsia="Arial" w:cs="Arial"/>
                <w:b w:val="0"/>
                <w:bCs w:val="0"/>
              </w:rPr>
              <w:t>grading</w:t>
            </w:r>
            <w:r w:rsidRPr="1C2B1480" w:rsidR="3B78D62B">
              <w:rPr>
                <w:rFonts w:ascii="Arial" w:hAnsi="Arial" w:eastAsia="Arial" w:cs="Arial"/>
                <w:b w:val="0"/>
                <w:bCs w:val="0"/>
              </w:rPr>
              <w:t xml:space="preserve">.  It was noted that grading would </w:t>
            </w:r>
            <w:r w:rsidRPr="1C2B1480" w:rsidR="007D3E56">
              <w:rPr>
                <w:rFonts w:ascii="Arial" w:hAnsi="Arial" w:eastAsia="Arial" w:cs="Arial"/>
                <w:b w:val="0"/>
                <w:bCs w:val="0"/>
              </w:rPr>
              <w:t xml:space="preserve">be problematic as some learners who </w:t>
            </w:r>
            <w:r w:rsidRPr="1C2B1480" w:rsidR="70008FF5">
              <w:rPr>
                <w:rFonts w:ascii="Arial" w:hAnsi="Arial" w:eastAsia="Arial" w:cs="Arial"/>
                <w:b w:val="0"/>
                <w:bCs w:val="0"/>
              </w:rPr>
              <w:t xml:space="preserve">were </w:t>
            </w:r>
            <w:r w:rsidRPr="1C2B1480" w:rsidR="007D3E56">
              <w:rPr>
                <w:rFonts w:ascii="Arial" w:hAnsi="Arial" w:eastAsia="Arial" w:cs="Arial"/>
                <w:b w:val="0"/>
                <w:bCs w:val="0"/>
              </w:rPr>
              <w:t xml:space="preserve">competency based </w:t>
            </w:r>
            <w:r w:rsidRPr="1C2B1480" w:rsidR="5AC65633">
              <w:rPr>
                <w:rFonts w:ascii="Arial" w:hAnsi="Arial" w:eastAsia="Arial" w:cs="Arial"/>
                <w:b w:val="0"/>
                <w:bCs w:val="0"/>
              </w:rPr>
              <w:t>may</w:t>
            </w:r>
            <w:r w:rsidRPr="1C2B1480" w:rsidR="74726C39">
              <w:rPr>
                <w:rFonts w:ascii="Arial" w:hAnsi="Arial" w:eastAsia="Arial" w:cs="Arial"/>
                <w:b w:val="0"/>
                <w:bCs w:val="0"/>
              </w:rPr>
              <w:t xml:space="preserve"> </w:t>
            </w:r>
            <w:r w:rsidRPr="1C2B1480" w:rsidR="007D3E56">
              <w:rPr>
                <w:rFonts w:ascii="Arial" w:hAnsi="Arial" w:eastAsia="Arial" w:cs="Arial"/>
                <w:b w:val="0"/>
                <w:bCs w:val="0"/>
              </w:rPr>
              <w:t xml:space="preserve">not able to </w:t>
            </w:r>
            <w:r w:rsidRPr="1C2B1480" w:rsidR="007D3E56">
              <w:rPr>
                <w:rFonts w:ascii="Arial" w:hAnsi="Arial" w:eastAsia="Arial" w:cs="Arial"/>
                <w:b w:val="0"/>
                <w:bCs w:val="0"/>
              </w:rPr>
              <w:t xml:space="preserve">complete.  </w:t>
            </w:r>
          </w:p>
          <w:p w:rsidR="56C9DEDD" w:rsidP="4AF0ABD1" w:rsidRDefault="56C9DEDD" w14:paraId="09548950" w14:textId="70556CA8">
            <w:pPr>
              <w:rPr>
                <w:rFonts w:ascii="Arial" w:hAnsi="Arial" w:eastAsia="Arial" w:cs="Arial"/>
                <w:b w:val="0"/>
                <w:bCs w:val="0"/>
              </w:rPr>
            </w:pPr>
            <w:r w:rsidRPr="4AF0ABD1" w:rsidR="56C9DEDD">
              <w:rPr>
                <w:rFonts w:ascii="Arial" w:hAnsi="Arial" w:eastAsia="Arial" w:cs="Arial"/>
                <w:b w:val="0"/>
                <w:bCs w:val="0"/>
              </w:rPr>
              <w:t xml:space="preserve">The Corporation were informed that there were now five </w:t>
            </w:r>
            <w:r w:rsidRPr="4AF0ABD1" w:rsidR="004C53B9">
              <w:rPr>
                <w:rFonts w:ascii="Arial" w:hAnsi="Arial" w:eastAsia="Arial" w:cs="Arial"/>
                <w:b w:val="0"/>
                <w:bCs w:val="0"/>
              </w:rPr>
              <w:t xml:space="preserve">members of </w:t>
            </w:r>
            <w:r w:rsidRPr="4AF0ABD1" w:rsidR="15C9AFF5">
              <w:rPr>
                <w:rFonts w:ascii="Arial" w:hAnsi="Arial" w:eastAsia="Arial" w:cs="Arial"/>
                <w:b w:val="0"/>
                <w:bCs w:val="0"/>
              </w:rPr>
              <w:t xml:space="preserve">college </w:t>
            </w:r>
            <w:r w:rsidRPr="4AF0ABD1" w:rsidR="004C53B9">
              <w:rPr>
                <w:rFonts w:ascii="Arial" w:hAnsi="Arial" w:eastAsia="Arial" w:cs="Arial"/>
                <w:b w:val="0"/>
                <w:bCs w:val="0"/>
              </w:rPr>
              <w:t xml:space="preserve">staff </w:t>
            </w:r>
            <w:proofErr w:type="gramStart"/>
            <w:r w:rsidRPr="4AF0ABD1" w:rsidR="004C53B9">
              <w:rPr>
                <w:rFonts w:ascii="Arial" w:hAnsi="Arial" w:eastAsia="Arial" w:cs="Arial"/>
                <w:b w:val="0"/>
                <w:bCs w:val="0"/>
              </w:rPr>
              <w:t>self isolating</w:t>
            </w:r>
            <w:proofErr w:type="gramEnd"/>
            <w:r w:rsidRPr="4AF0ABD1" w:rsidR="004C53B9">
              <w:rPr>
                <w:rFonts w:ascii="Arial" w:hAnsi="Arial" w:eastAsia="Arial" w:cs="Arial"/>
                <w:b w:val="0"/>
                <w:bCs w:val="0"/>
              </w:rPr>
              <w:t xml:space="preserve"> and three staff currently diagnosed</w:t>
            </w:r>
            <w:r w:rsidRPr="4AF0ABD1" w:rsidR="3F9BB9B0">
              <w:rPr>
                <w:rFonts w:ascii="Arial" w:hAnsi="Arial" w:eastAsia="Arial" w:cs="Arial"/>
                <w:b w:val="0"/>
                <w:bCs w:val="0"/>
              </w:rPr>
              <w:t xml:space="preserve"> with COVID-19</w:t>
            </w:r>
            <w:r w:rsidRPr="4AF0ABD1" w:rsidR="004C53B9">
              <w:rPr>
                <w:rFonts w:ascii="Arial" w:hAnsi="Arial" w:eastAsia="Arial" w:cs="Arial"/>
                <w:b w:val="0"/>
                <w:bCs w:val="0"/>
              </w:rPr>
              <w:t xml:space="preserve">. Three members of staff </w:t>
            </w:r>
            <w:r w:rsidRPr="4AF0ABD1" w:rsidR="191E3F91">
              <w:rPr>
                <w:rFonts w:ascii="Arial" w:hAnsi="Arial" w:eastAsia="Arial" w:cs="Arial"/>
                <w:b w:val="0"/>
                <w:bCs w:val="0"/>
              </w:rPr>
              <w:t>had sadly</w:t>
            </w:r>
            <w:r w:rsidRPr="4AF0ABD1" w:rsidR="004C53B9">
              <w:rPr>
                <w:rFonts w:ascii="Arial" w:hAnsi="Arial" w:eastAsia="Arial" w:cs="Arial"/>
                <w:b w:val="0"/>
                <w:bCs w:val="0"/>
              </w:rPr>
              <w:t xml:space="preserve"> lost relatives</w:t>
            </w:r>
            <w:r w:rsidRPr="4AF0ABD1" w:rsidR="47B03000">
              <w:rPr>
                <w:rFonts w:ascii="Arial" w:hAnsi="Arial" w:eastAsia="Arial" w:cs="Arial"/>
                <w:b w:val="0"/>
                <w:bCs w:val="0"/>
              </w:rPr>
              <w:t xml:space="preserve"> to the virus</w:t>
            </w:r>
            <w:r w:rsidRPr="4AF0ABD1" w:rsidR="009174B2">
              <w:rPr>
                <w:rFonts w:ascii="Arial" w:hAnsi="Arial" w:eastAsia="Arial" w:cs="Arial"/>
                <w:b w:val="0"/>
                <w:bCs w:val="0"/>
              </w:rPr>
              <w:t xml:space="preserve">.  </w:t>
            </w:r>
          </w:p>
          <w:p w:rsidR="62A7DE29" w:rsidP="4AF0ABD1" w:rsidRDefault="62A7DE29" w14:paraId="0E66C6D0" w14:textId="166D5789">
            <w:pPr>
              <w:rPr>
                <w:rFonts w:ascii="Arial" w:hAnsi="Arial" w:eastAsia="Arial" w:cs="Arial"/>
                <w:b w:val="0"/>
                <w:bCs w:val="0"/>
              </w:rPr>
            </w:pPr>
            <w:r w:rsidRPr="1C2B1480" w:rsidR="62A7DE29">
              <w:rPr>
                <w:rFonts w:ascii="Arial" w:hAnsi="Arial" w:eastAsia="Arial" w:cs="Arial"/>
                <w:b w:val="0"/>
                <w:bCs w:val="0"/>
              </w:rPr>
              <w:t>The Principal/CEO reported that there was</w:t>
            </w:r>
            <w:r w:rsidRPr="1C2B1480" w:rsidR="009174B2">
              <w:rPr>
                <w:rFonts w:ascii="Arial" w:hAnsi="Arial" w:eastAsia="Arial" w:cs="Arial"/>
                <w:b w:val="0"/>
                <w:bCs w:val="0"/>
              </w:rPr>
              <w:t xml:space="preserve"> some support over</w:t>
            </w:r>
            <w:r w:rsidRPr="1C2B1480" w:rsidR="394A8A94">
              <w:rPr>
                <w:rFonts w:ascii="Arial" w:hAnsi="Arial" w:eastAsia="Arial" w:cs="Arial"/>
                <w:b w:val="0"/>
                <w:bCs w:val="0"/>
              </w:rPr>
              <w:t xml:space="preserve"> a</w:t>
            </w:r>
            <w:r w:rsidRPr="1C2B1480" w:rsidR="009174B2">
              <w:rPr>
                <w:rFonts w:ascii="Arial" w:hAnsi="Arial" w:eastAsia="Arial" w:cs="Arial"/>
                <w:b w:val="0"/>
                <w:bCs w:val="0"/>
              </w:rPr>
              <w:t xml:space="preserve"> </w:t>
            </w:r>
            <w:r w:rsidRPr="1C2B1480" w:rsidR="009174B2">
              <w:rPr>
                <w:rFonts w:ascii="Arial" w:hAnsi="Arial" w:eastAsia="Arial" w:cs="Arial"/>
                <w:b w:val="0"/>
                <w:bCs w:val="0"/>
              </w:rPr>
              <w:t>three</w:t>
            </w:r>
            <w:r w:rsidRPr="1C2B1480" w:rsidR="3484B4CF">
              <w:rPr>
                <w:rFonts w:ascii="Arial" w:hAnsi="Arial" w:eastAsia="Arial" w:cs="Arial"/>
                <w:b w:val="0"/>
                <w:bCs w:val="0"/>
              </w:rPr>
              <w:t>-</w:t>
            </w:r>
            <w:r w:rsidRPr="1C2B1480" w:rsidR="009174B2">
              <w:rPr>
                <w:rFonts w:ascii="Arial" w:hAnsi="Arial" w:eastAsia="Arial" w:cs="Arial"/>
                <w:b w:val="0"/>
                <w:bCs w:val="0"/>
              </w:rPr>
              <w:t>month</w:t>
            </w:r>
            <w:r w:rsidRPr="1C2B1480" w:rsidR="009174B2">
              <w:rPr>
                <w:rFonts w:ascii="Arial" w:hAnsi="Arial" w:eastAsia="Arial" w:cs="Arial"/>
                <w:b w:val="0"/>
                <w:bCs w:val="0"/>
              </w:rPr>
              <w:t xml:space="preserve"> period </w:t>
            </w:r>
            <w:r w:rsidRPr="1C2B1480" w:rsidR="7E8285A9">
              <w:rPr>
                <w:rFonts w:ascii="Arial" w:hAnsi="Arial" w:eastAsia="Arial" w:cs="Arial"/>
                <w:b w:val="0"/>
                <w:bCs w:val="0"/>
              </w:rPr>
              <w:t xml:space="preserve">for non-levy apprentices </w:t>
            </w:r>
            <w:r w:rsidRPr="1C2B1480" w:rsidR="009174B2">
              <w:rPr>
                <w:rFonts w:ascii="Arial" w:hAnsi="Arial" w:eastAsia="Arial" w:cs="Arial"/>
                <w:b w:val="0"/>
                <w:bCs w:val="0"/>
              </w:rPr>
              <w:t>which</w:t>
            </w:r>
            <w:r w:rsidRPr="1C2B1480" w:rsidR="48A2928D">
              <w:rPr>
                <w:rFonts w:ascii="Arial" w:hAnsi="Arial" w:eastAsia="Arial" w:cs="Arial"/>
                <w:b w:val="0"/>
                <w:bCs w:val="0"/>
              </w:rPr>
              <w:t xml:space="preserve"> c</w:t>
            </w:r>
            <w:r w:rsidRPr="1C2B1480" w:rsidR="32984B5E">
              <w:rPr>
                <w:rFonts w:ascii="Arial" w:hAnsi="Arial" w:eastAsia="Arial" w:cs="Arial"/>
                <w:b w:val="0"/>
                <w:bCs w:val="0"/>
              </w:rPr>
              <w:t>ould</w:t>
            </w:r>
            <w:r w:rsidRPr="1C2B1480" w:rsidR="009174B2">
              <w:rPr>
                <w:rFonts w:ascii="Arial" w:hAnsi="Arial" w:eastAsia="Arial" w:cs="Arial"/>
                <w:b w:val="0"/>
                <w:bCs w:val="0"/>
              </w:rPr>
              <w:t xml:space="preserve"> change</w:t>
            </w:r>
            <w:r w:rsidRPr="1C2B1480" w:rsidR="227AEE2A">
              <w:rPr>
                <w:rFonts w:ascii="Arial" w:hAnsi="Arial" w:eastAsia="Arial" w:cs="Arial"/>
                <w:b w:val="0"/>
                <w:bCs w:val="0"/>
              </w:rPr>
              <w:t xml:space="preserve"> the</w:t>
            </w:r>
            <w:r w:rsidRPr="1C2B1480" w:rsidR="009174B2">
              <w:rPr>
                <w:rFonts w:ascii="Arial" w:hAnsi="Arial" w:eastAsia="Arial" w:cs="Arial"/>
                <w:b w:val="0"/>
                <w:bCs w:val="0"/>
              </w:rPr>
              <w:t xml:space="preserve"> financial forecast.  </w:t>
            </w:r>
            <w:r w:rsidRPr="1C2B1480" w:rsidR="496B8B1F">
              <w:rPr>
                <w:rFonts w:ascii="Arial" w:hAnsi="Arial" w:eastAsia="Arial" w:cs="Arial"/>
                <w:b w:val="0"/>
                <w:bCs w:val="0"/>
              </w:rPr>
              <w:t>The College ne</w:t>
            </w:r>
            <w:r w:rsidRPr="1C2B1480" w:rsidR="571FEA0B">
              <w:rPr>
                <w:rFonts w:ascii="Arial" w:hAnsi="Arial" w:eastAsia="Arial" w:cs="Arial"/>
                <w:b w:val="0"/>
                <w:bCs w:val="0"/>
              </w:rPr>
              <w:t>e</w:t>
            </w:r>
            <w:r w:rsidRPr="1C2B1480" w:rsidR="496B8B1F">
              <w:rPr>
                <w:rFonts w:ascii="Arial" w:hAnsi="Arial" w:eastAsia="Arial" w:cs="Arial"/>
                <w:b w:val="0"/>
                <w:bCs w:val="0"/>
              </w:rPr>
              <w:t xml:space="preserve">ded to ensure that all learners </w:t>
            </w:r>
            <w:r w:rsidRPr="1C2B1480" w:rsidR="009174B2">
              <w:rPr>
                <w:rFonts w:ascii="Arial" w:hAnsi="Arial" w:eastAsia="Arial" w:cs="Arial"/>
                <w:b w:val="0"/>
                <w:bCs w:val="0"/>
              </w:rPr>
              <w:t>ha</w:t>
            </w:r>
            <w:r w:rsidRPr="1C2B1480" w:rsidR="5AA896A9">
              <w:rPr>
                <w:rFonts w:ascii="Arial" w:hAnsi="Arial" w:eastAsia="Arial" w:cs="Arial"/>
                <w:b w:val="0"/>
                <w:bCs w:val="0"/>
              </w:rPr>
              <w:t>d the</w:t>
            </w:r>
            <w:r w:rsidRPr="1C2B1480" w:rsidR="009174B2">
              <w:rPr>
                <w:rFonts w:ascii="Arial" w:hAnsi="Arial" w:eastAsia="Arial" w:cs="Arial"/>
                <w:b w:val="0"/>
                <w:bCs w:val="0"/>
              </w:rPr>
              <w:t xml:space="preserve"> equipment that they need</w:t>
            </w:r>
            <w:r w:rsidRPr="1C2B1480" w:rsidR="41E460D6">
              <w:rPr>
                <w:rFonts w:ascii="Arial" w:hAnsi="Arial" w:eastAsia="Arial" w:cs="Arial"/>
                <w:b w:val="0"/>
                <w:bCs w:val="0"/>
              </w:rPr>
              <w:t>ed</w:t>
            </w:r>
            <w:r w:rsidRPr="1C2B1480" w:rsidR="009174B2">
              <w:rPr>
                <w:rFonts w:ascii="Arial" w:hAnsi="Arial" w:eastAsia="Arial" w:cs="Arial"/>
                <w:b w:val="0"/>
                <w:bCs w:val="0"/>
              </w:rPr>
              <w:t xml:space="preserve"> to support them</w:t>
            </w:r>
            <w:r w:rsidRPr="1C2B1480" w:rsidR="40FCEEC2">
              <w:rPr>
                <w:rFonts w:ascii="Arial" w:hAnsi="Arial" w:eastAsia="Arial" w:cs="Arial"/>
                <w:b w:val="0"/>
                <w:bCs w:val="0"/>
              </w:rPr>
              <w:t xml:space="preserve"> with their learning</w:t>
            </w:r>
            <w:r w:rsidRPr="1C2B1480" w:rsidR="11E5CF19">
              <w:rPr>
                <w:rFonts w:ascii="Arial" w:hAnsi="Arial" w:eastAsia="Arial" w:cs="Arial"/>
                <w:b w:val="0"/>
                <w:bCs w:val="0"/>
              </w:rPr>
              <w:t>.</w:t>
            </w:r>
            <w:r w:rsidRPr="1C2B1480" w:rsidR="00FA6855">
              <w:rPr>
                <w:rFonts w:ascii="Arial" w:hAnsi="Arial" w:eastAsia="Arial" w:cs="Arial"/>
                <w:b w:val="0"/>
                <w:bCs w:val="0"/>
              </w:rPr>
              <w:t xml:space="preserve"> </w:t>
            </w:r>
            <w:r w:rsidRPr="1C2B1480" w:rsidR="12382754">
              <w:rPr>
                <w:rFonts w:ascii="Arial" w:hAnsi="Arial" w:eastAsia="Arial" w:cs="Arial"/>
                <w:b w:val="0"/>
                <w:bCs w:val="0"/>
              </w:rPr>
              <w:t>A great deal of work was taking place to maintain</w:t>
            </w:r>
            <w:r w:rsidRPr="1C2B1480" w:rsidR="5BD885CA">
              <w:rPr>
                <w:rFonts w:ascii="Arial" w:hAnsi="Arial" w:eastAsia="Arial" w:cs="Arial"/>
                <w:b w:val="0"/>
                <w:bCs w:val="0"/>
              </w:rPr>
              <w:t xml:space="preserve"> </w:t>
            </w:r>
            <w:r w:rsidRPr="1C2B1480" w:rsidR="5BD885CA">
              <w:rPr>
                <w:rFonts w:ascii="Arial" w:hAnsi="Arial" w:eastAsia="Arial" w:cs="Arial"/>
                <w:b w:val="0"/>
                <w:bCs w:val="0"/>
              </w:rPr>
              <w:t>learner</w:t>
            </w:r>
            <w:r w:rsidRPr="1C2B1480" w:rsidR="46354792">
              <w:rPr>
                <w:rFonts w:ascii="Arial" w:hAnsi="Arial" w:eastAsia="Arial" w:cs="Arial"/>
                <w:b w:val="0"/>
                <w:bCs w:val="0"/>
              </w:rPr>
              <w:t xml:space="preserve">’s </w:t>
            </w:r>
            <w:r w:rsidRPr="1C2B1480" w:rsidR="5BD885CA">
              <w:rPr>
                <w:rFonts w:ascii="Arial" w:hAnsi="Arial" w:eastAsia="Arial" w:cs="Arial"/>
                <w:b w:val="0"/>
                <w:bCs w:val="0"/>
              </w:rPr>
              <w:t>health</w:t>
            </w:r>
            <w:r w:rsidRPr="1C2B1480" w:rsidR="00FA6855">
              <w:rPr>
                <w:rFonts w:ascii="Arial" w:hAnsi="Arial" w:eastAsia="Arial" w:cs="Arial"/>
                <w:b w:val="0"/>
                <w:bCs w:val="0"/>
              </w:rPr>
              <w:t xml:space="preserve"> and wellbeing</w:t>
            </w:r>
            <w:r w:rsidRPr="1C2B1480" w:rsidR="52487C76">
              <w:rPr>
                <w:rFonts w:ascii="Arial" w:hAnsi="Arial" w:eastAsia="Arial" w:cs="Arial"/>
                <w:b w:val="0"/>
                <w:bCs w:val="0"/>
              </w:rPr>
              <w:t xml:space="preserve"> </w:t>
            </w:r>
            <w:r w:rsidRPr="1C2B1480" w:rsidR="751313F6">
              <w:rPr>
                <w:rFonts w:ascii="Arial" w:hAnsi="Arial" w:eastAsia="Arial" w:cs="Arial"/>
                <w:b w:val="0"/>
                <w:bCs w:val="0"/>
              </w:rPr>
              <w:t>and promote</w:t>
            </w:r>
            <w:r w:rsidRPr="1C2B1480" w:rsidR="52487C76">
              <w:rPr>
                <w:rFonts w:ascii="Arial" w:hAnsi="Arial" w:eastAsia="Arial" w:cs="Arial"/>
                <w:b w:val="0"/>
                <w:bCs w:val="0"/>
              </w:rPr>
              <w:t xml:space="preserve"> the health and wellbeing of staff</w:t>
            </w:r>
            <w:r w:rsidRPr="1C2B1480" w:rsidR="00FA6855">
              <w:rPr>
                <w:rFonts w:ascii="Arial" w:hAnsi="Arial" w:eastAsia="Arial" w:cs="Arial"/>
                <w:b w:val="0"/>
                <w:bCs w:val="0"/>
              </w:rPr>
              <w:t xml:space="preserve">.  </w:t>
            </w:r>
            <w:r w:rsidRPr="1C2B1480" w:rsidR="3FCD6BE8">
              <w:rPr>
                <w:rFonts w:ascii="Arial" w:hAnsi="Arial" w:eastAsia="Arial" w:cs="Arial"/>
                <w:b w:val="0"/>
                <w:bCs w:val="0"/>
              </w:rPr>
              <w:t>The o</w:t>
            </w:r>
            <w:r w:rsidRPr="1C2B1480" w:rsidR="00FA6855">
              <w:rPr>
                <w:rFonts w:ascii="Arial" w:hAnsi="Arial" w:eastAsia="Arial" w:cs="Arial"/>
                <w:b w:val="0"/>
                <w:bCs w:val="0"/>
              </w:rPr>
              <w:t xml:space="preserve">nline student lounge </w:t>
            </w:r>
            <w:r w:rsidRPr="1C2B1480" w:rsidR="346CFEEC">
              <w:rPr>
                <w:rFonts w:ascii="Arial" w:hAnsi="Arial" w:eastAsia="Arial" w:cs="Arial"/>
                <w:b w:val="0"/>
                <w:bCs w:val="0"/>
              </w:rPr>
              <w:t xml:space="preserve">was scheduled to </w:t>
            </w:r>
            <w:r w:rsidRPr="1C2B1480" w:rsidR="00FA6855">
              <w:rPr>
                <w:rFonts w:ascii="Arial" w:hAnsi="Arial" w:eastAsia="Arial" w:cs="Arial"/>
                <w:b w:val="0"/>
                <w:bCs w:val="0"/>
              </w:rPr>
              <w:t>open</w:t>
            </w:r>
            <w:r w:rsidRPr="1C2B1480" w:rsidR="00FA6855">
              <w:rPr>
                <w:rFonts w:ascii="Arial" w:hAnsi="Arial" w:eastAsia="Arial" w:cs="Arial"/>
                <w:b w:val="0"/>
                <w:bCs w:val="0"/>
              </w:rPr>
              <w:t xml:space="preserve"> at the end of April which</w:t>
            </w:r>
            <w:r w:rsidRPr="1C2B1480" w:rsidR="633A1335">
              <w:rPr>
                <w:rFonts w:ascii="Arial" w:hAnsi="Arial" w:eastAsia="Arial" w:cs="Arial"/>
                <w:b w:val="0"/>
                <w:bCs w:val="0"/>
              </w:rPr>
              <w:t xml:space="preserve"> it was hoped </w:t>
            </w:r>
            <w:r w:rsidRPr="1C2B1480" w:rsidR="7544C7A4">
              <w:rPr>
                <w:rFonts w:ascii="Arial" w:hAnsi="Arial" w:eastAsia="Arial" w:cs="Arial"/>
                <w:b w:val="0"/>
                <w:bCs w:val="0"/>
              </w:rPr>
              <w:t xml:space="preserve">this </w:t>
            </w:r>
            <w:r w:rsidRPr="1C2B1480" w:rsidR="633A1335">
              <w:rPr>
                <w:rFonts w:ascii="Arial" w:hAnsi="Arial" w:eastAsia="Arial" w:cs="Arial"/>
                <w:b w:val="0"/>
                <w:bCs w:val="0"/>
              </w:rPr>
              <w:t>would</w:t>
            </w:r>
            <w:r w:rsidRPr="1C2B1480" w:rsidR="00FA6855">
              <w:rPr>
                <w:rFonts w:ascii="Arial" w:hAnsi="Arial" w:eastAsia="Arial" w:cs="Arial"/>
                <w:b w:val="0"/>
                <w:bCs w:val="0"/>
              </w:rPr>
              <w:t xml:space="preserve"> </w:t>
            </w:r>
            <w:r w:rsidRPr="1C2B1480" w:rsidR="47779292">
              <w:rPr>
                <w:rFonts w:ascii="Arial" w:hAnsi="Arial" w:eastAsia="Arial" w:cs="Arial"/>
                <w:b w:val="0"/>
                <w:bCs w:val="0"/>
              </w:rPr>
              <w:t>further</w:t>
            </w:r>
            <w:r w:rsidRPr="1C2B1480" w:rsidR="48FFF569">
              <w:rPr>
                <w:rFonts w:ascii="Arial" w:hAnsi="Arial" w:eastAsia="Arial" w:cs="Arial"/>
                <w:b w:val="0"/>
                <w:bCs w:val="0"/>
              </w:rPr>
              <w:t xml:space="preserve"> </w:t>
            </w:r>
            <w:r w:rsidRPr="1C2B1480" w:rsidR="00FA6855">
              <w:rPr>
                <w:rFonts w:ascii="Arial" w:hAnsi="Arial" w:eastAsia="Arial" w:cs="Arial"/>
                <w:b w:val="0"/>
                <w:bCs w:val="0"/>
              </w:rPr>
              <w:t>engag</w:t>
            </w:r>
            <w:r w:rsidRPr="1C2B1480" w:rsidR="53AB64F3">
              <w:rPr>
                <w:rFonts w:ascii="Arial" w:hAnsi="Arial" w:eastAsia="Arial" w:cs="Arial"/>
                <w:b w:val="0"/>
                <w:bCs w:val="0"/>
              </w:rPr>
              <w:t xml:space="preserve">e learners. </w:t>
            </w:r>
            <w:r w:rsidRPr="1C2B1480" w:rsidR="00FA6855">
              <w:rPr>
                <w:rFonts w:ascii="Arial" w:hAnsi="Arial" w:eastAsia="Arial" w:cs="Arial"/>
                <w:b w:val="0"/>
                <w:bCs w:val="0"/>
              </w:rPr>
              <w:t>English and Maths attendance</w:t>
            </w:r>
            <w:r w:rsidRPr="1C2B1480" w:rsidR="27B6962A">
              <w:rPr>
                <w:rFonts w:ascii="Arial" w:hAnsi="Arial" w:eastAsia="Arial" w:cs="Arial"/>
                <w:b w:val="0"/>
                <w:bCs w:val="0"/>
              </w:rPr>
              <w:t xml:space="preserve"> remained a key issue</w:t>
            </w:r>
            <w:r w:rsidRPr="1C2B1480" w:rsidR="00FA6855">
              <w:rPr>
                <w:rFonts w:ascii="Arial" w:hAnsi="Arial" w:eastAsia="Arial" w:cs="Arial"/>
                <w:b w:val="0"/>
                <w:bCs w:val="0"/>
              </w:rPr>
              <w:t>.</w:t>
            </w:r>
            <w:r w:rsidRPr="1C2B1480" w:rsidR="00AC790B">
              <w:rPr>
                <w:rFonts w:ascii="Arial" w:hAnsi="Arial" w:eastAsia="Arial" w:cs="Arial"/>
                <w:b w:val="0"/>
                <w:bCs w:val="0"/>
              </w:rPr>
              <w:t xml:space="preserve">  </w:t>
            </w:r>
          </w:p>
          <w:p w:rsidR="7FEBDCA1" w:rsidP="4AF0ABD1" w:rsidRDefault="7FEBDCA1" w14:paraId="3AA44DB1" w14:textId="72AAA582">
            <w:pPr>
              <w:pStyle w:val="Normal"/>
              <w:bidi w:val="0"/>
              <w:spacing w:before="0" w:beforeAutospacing="off" w:after="200" w:afterAutospacing="off" w:line="276" w:lineRule="auto"/>
              <w:ind w:left="0" w:right="0"/>
              <w:jc w:val="left"/>
              <w:rPr>
                <w:rFonts w:ascii="Arial" w:hAnsi="Arial" w:eastAsia="Arial" w:cs="Arial"/>
                <w:b w:val="0"/>
                <w:bCs w:val="0"/>
              </w:rPr>
            </w:pPr>
            <w:r w:rsidRPr="1AB86B11" w:rsidR="7FEBDCA1">
              <w:rPr>
                <w:rFonts w:ascii="Arial" w:hAnsi="Arial" w:eastAsia="Arial" w:cs="Arial"/>
                <w:b w:val="0"/>
                <w:bCs w:val="0"/>
              </w:rPr>
              <w:t>E</w:t>
            </w:r>
            <w:r w:rsidRPr="1AB86B11" w:rsidR="00024FD3">
              <w:rPr>
                <w:rFonts w:ascii="Arial" w:hAnsi="Arial" w:eastAsia="Arial" w:cs="Arial"/>
                <w:b w:val="0"/>
                <w:bCs w:val="0"/>
              </w:rPr>
              <w:t xml:space="preserve">velyn </w:t>
            </w:r>
            <w:r w:rsidRPr="1AB86B11" w:rsidR="110BBD85">
              <w:rPr>
                <w:rFonts w:ascii="Arial" w:hAnsi="Arial" w:eastAsia="Arial" w:cs="Arial"/>
                <w:b w:val="0"/>
                <w:bCs w:val="0"/>
              </w:rPr>
              <w:t xml:space="preserve">Carpenter asked whether the data to report on the number or trends of the impact of health and wellbeing being delivered remotely was available.  </w:t>
            </w:r>
            <w:r w:rsidRPr="1AB86B11" w:rsidR="00024FD3">
              <w:rPr>
                <w:rFonts w:ascii="Arial" w:hAnsi="Arial" w:eastAsia="Arial" w:cs="Arial"/>
                <w:b w:val="0"/>
                <w:bCs w:val="0"/>
              </w:rPr>
              <w:t xml:space="preserve"> </w:t>
            </w:r>
            <w:r w:rsidRPr="1AB86B11" w:rsidR="3CA88E17">
              <w:rPr>
                <w:rFonts w:ascii="Arial" w:hAnsi="Arial" w:eastAsia="Arial" w:cs="Arial"/>
                <w:b w:val="0"/>
                <w:bCs w:val="0"/>
              </w:rPr>
              <w:t>The Principal/CEO responded th</w:t>
            </w:r>
            <w:r w:rsidRPr="1AB86B11" w:rsidR="48A5F0DE">
              <w:rPr>
                <w:rFonts w:ascii="Arial" w:hAnsi="Arial" w:eastAsia="Arial" w:cs="Arial"/>
                <w:b w:val="0"/>
                <w:bCs w:val="0"/>
              </w:rPr>
              <w:t xml:space="preserve">ere </w:t>
            </w:r>
            <w:r w:rsidRPr="1AB86B11" w:rsidR="0A987804">
              <w:rPr>
                <w:rFonts w:ascii="Arial" w:hAnsi="Arial" w:eastAsia="Arial" w:cs="Arial"/>
                <w:b w:val="0"/>
                <w:bCs w:val="0"/>
              </w:rPr>
              <w:t xml:space="preserve">was an increase in students accessing the </w:t>
            </w:r>
            <w:r w:rsidRPr="1AB86B11" w:rsidR="0E69FBFD">
              <w:rPr>
                <w:rFonts w:ascii="Arial" w:hAnsi="Arial" w:eastAsia="Arial" w:cs="Arial"/>
                <w:b w:val="0"/>
                <w:bCs w:val="0"/>
              </w:rPr>
              <w:t xml:space="preserve">remote learner </w:t>
            </w:r>
            <w:r w:rsidRPr="1AB86B11" w:rsidR="0A987804">
              <w:rPr>
                <w:rFonts w:ascii="Arial" w:hAnsi="Arial" w:eastAsia="Arial" w:cs="Arial"/>
                <w:b w:val="0"/>
                <w:bCs w:val="0"/>
              </w:rPr>
              <w:t xml:space="preserve">support team and the data </w:t>
            </w:r>
            <w:r w:rsidRPr="1AB86B11" w:rsidR="44E43978">
              <w:rPr>
                <w:rFonts w:ascii="Arial" w:hAnsi="Arial" w:eastAsia="Arial" w:cs="Arial"/>
                <w:b w:val="0"/>
                <w:bCs w:val="0"/>
              </w:rPr>
              <w:t>was being</w:t>
            </w:r>
            <w:r w:rsidRPr="1AB86B11" w:rsidR="0A987804">
              <w:rPr>
                <w:rFonts w:ascii="Arial" w:hAnsi="Arial" w:eastAsia="Arial" w:cs="Arial"/>
                <w:b w:val="0"/>
                <w:bCs w:val="0"/>
              </w:rPr>
              <w:t xml:space="preserve"> </w:t>
            </w:r>
            <w:r w:rsidRPr="1AB86B11" w:rsidR="0A987804">
              <w:rPr>
                <w:rFonts w:ascii="Arial" w:hAnsi="Arial" w:eastAsia="Arial" w:cs="Arial"/>
                <w:b w:val="0"/>
                <w:bCs w:val="0"/>
              </w:rPr>
              <w:t>collated</w:t>
            </w:r>
            <w:r w:rsidRPr="1AB86B11" w:rsidR="00F12D2D">
              <w:rPr>
                <w:rFonts w:ascii="Arial" w:hAnsi="Arial" w:eastAsia="Arial" w:cs="Arial"/>
                <w:b w:val="0"/>
                <w:bCs w:val="0"/>
              </w:rPr>
              <w:t xml:space="preserve">.  </w:t>
            </w:r>
            <w:r w:rsidRPr="1AB86B11" w:rsidR="01063EFA">
              <w:rPr>
                <w:rFonts w:ascii="Arial" w:hAnsi="Arial" w:eastAsia="Arial" w:cs="Arial"/>
                <w:b w:val="0"/>
                <w:bCs w:val="0"/>
              </w:rPr>
              <w:t xml:space="preserve">It was agreed that </w:t>
            </w:r>
            <w:r w:rsidRPr="1AB86B11" w:rsidR="38D68F45">
              <w:rPr>
                <w:rFonts w:ascii="Arial" w:hAnsi="Arial" w:eastAsia="Arial" w:cs="Arial"/>
                <w:b w:val="0"/>
                <w:bCs w:val="0"/>
              </w:rPr>
              <w:t xml:space="preserve">the </w:t>
            </w:r>
            <w:r w:rsidRPr="1AB86B11" w:rsidR="01063EFA">
              <w:rPr>
                <w:rFonts w:ascii="Arial" w:hAnsi="Arial" w:eastAsia="Arial" w:cs="Arial"/>
                <w:b w:val="0"/>
                <w:bCs w:val="0"/>
              </w:rPr>
              <w:t>number of learners accessing the remote health and wellbeing facilities would be provided to the Corporation once received.</w:t>
            </w:r>
          </w:p>
          <w:p w:rsidR="009A30B7" w:rsidP="05F1E6E4" w:rsidRDefault="009A30B7" w14:paraId="2FDF814C" w14:textId="415B695C">
            <w:pPr>
              <w:rPr>
                <w:rFonts w:ascii="Arial" w:hAnsi="Arial" w:eastAsia="Arial" w:cs="Arial"/>
                <w:b w:val="0"/>
                <w:bCs w:val="0"/>
              </w:rPr>
            </w:pPr>
            <w:r w:rsidRPr="1AB86B11" w:rsidR="1D72C718">
              <w:rPr>
                <w:rFonts w:ascii="Arial" w:hAnsi="Arial" w:eastAsia="Arial" w:cs="Arial"/>
                <w:b w:val="0"/>
                <w:bCs w:val="0"/>
              </w:rPr>
              <w:t xml:space="preserve">The Chair questioned whether the College had been able to capture how many learners had engaged with </w:t>
            </w:r>
            <w:r w:rsidRPr="1AB86B11" w:rsidR="00F12D2D">
              <w:rPr>
                <w:rFonts w:ascii="Arial" w:hAnsi="Arial" w:eastAsia="Arial" w:cs="Arial"/>
                <w:b w:val="0"/>
                <w:bCs w:val="0"/>
              </w:rPr>
              <w:t xml:space="preserve">English and </w:t>
            </w:r>
            <w:r w:rsidRPr="1AB86B11" w:rsidR="39A82597">
              <w:rPr>
                <w:rFonts w:ascii="Arial" w:hAnsi="Arial" w:eastAsia="Arial" w:cs="Arial"/>
                <w:b w:val="0"/>
                <w:bCs w:val="0"/>
              </w:rPr>
              <w:t>M</w:t>
            </w:r>
            <w:r w:rsidRPr="1AB86B11" w:rsidR="00F12D2D">
              <w:rPr>
                <w:rFonts w:ascii="Arial" w:hAnsi="Arial" w:eastAsia="Arial" w:cs="Arial"/>
                <w:b w:val="0"/>
                <w:bCs w:val="0"/>
              </w:rPr>
              <w:t xml:space="preserve">aths.  </w:t>
            </w:r>
            <w:r w:rsidRPr="1AB86B11" w:rsidR="6DBF4AA8">
              <w:rPr>
                <w:rFonts w:ascii="Arial" w:hAnsi="Arial" w:eastAsia="Arial" w:cs="Arial"/>
                <w:b w:val="0"/>
                <w:bCs w:val="0"/>
              </w:rPr>
              <w:t xml:space="preserve">The Principal/CEO replied that </w:t>
            </w:r>
            <w:r w:rsidRPr="1AB86B11" w:rsidR="1F1EB448">
              <w:rPr>
                <w:rFonts w:ascii="Arial" w:hAnsi="Arial" w:eastAsia="Arial" w:cs="Arial"/>
                <w:b w:val="0"/>
                <w:bCs w:val="0"/>
              </w:rPr>
              <w:t xml:space="preserve">weekly reports were now available </w:t>
            </w:r>
            <w:r w:rsidRPr="1AB86B11" w:rsidR="31F7EAA2">
              <w:rPr>
                <w:rFonts w:ascii="Arial" w:hAnsi="Arial" w:eastAsia="Arial" w:cs="Arial"/>
                <w:b w:val="0"/>
                <w:bCs w:val="0"/>
              </w:rPr>
              <w:t xml:space="preserve">and would be made available </w:t>
            </w:r>
            <w:r w:rsidRPr="1AB86B11" w:rsidR="3CB276C9">
              <w:rPr>
                <w:rFonts w:ascii="Arial" w:hAnsi="Arial" w:eastAsia="Arial" w:cs="Arial"/>
                <w:b w:val="0"/>
                <w:bCs w:val="0"/>
              </w:rPr>
              <w:t>within the report to the May Corporation meeting</w:t>
            </w:r>
            <w:r w:rsidRPr="1AB86B11" w:rsidR="31F7EAA2">
              <w:rPr>
                <w:rFonts w:ascii="Arial" w:hAnsi="Arial" w:eastAsia="Arial" w:cs="Arial"/>
                <w:b w:val="0"/>
                <w:bCs w:val="0"/>
              </w:rPr>
              <w:t xml:space="preserve">. </w:t>
            </w:r>
            <w:r w:rsidRPr="1AB86B11" w:rsidR="35F89408">
              <w:rPr>
                <w:rFonts w:ascii="Arial" w:hAnsi="Arial" w:eastAsia="Arial" w:cs="Arial"/>
                <w:b w:val="0"/>
                <w:bCs w:val="0"/>
              </w:rPr>
              <w:t>A</w:t>
            </w:r>
            <w:r w:rsidRPr="1AB86B11" w:rsidR="690799F0">
              <w:rPr>
                <w:rFonts w:ascii="Arial" w:hAnsi="Arial" w:eastAsia="Arial" w:cs="Arial"/>
                <w:b w:val="0"/>
                <w:bCs w:val="0"/>
              </w:rPr>
              <w:t xml:space="preserve"> key </w:t>
            </w:r>
            <w:r w:rsidRPr="1AB86B11" w:rsidR="4068AF2D">
              <w:rPr>
                <w:rFonts w:ascii="Arial" w:hAnsi="Arial" w:eastAsia="Arial" w:cs="Arial"/>
                <w:b w:val="0"/>
                <w:bCs w:val="0"/>
              </w:rPr>
              <w:t xml:space="preserve">priority was to ensure every learner undertaking English and Maths </w:t>
            </w:r>
            <w:r w:rsidRPr="1AB86B11" w:rsidR="3EDC0942">
              <w:rPr>
                <w:rFonts w:ascii="Arial" w:hAnsi="Arial" w:eastAsia="Arial" w:cs="Arial"/>
                <w:b w:val="0"/>
                <w:bCs w:val="0"/>
              </w:rPr>
              <w:t>continue</w:t>
            </w:r>
            <w:r w:rsidRPr="1AB86B11" w:rsidR="1B45FCCD">
              <w:rPr>
                <w:rFonts w:ascii="Arial" w:hAnsi="Arial" w:eastAsia="Arial" w:cs="Arial"/>
                <w:b w:val="0"/>
                <w:bCs w:val="0"/>
              </w:rPr>
              <w:t>d</w:t>
            </w:r>
            <w:r w:rsidRPr="1AB86B11" w:rsidR="3EDC0942">
              <w:rPr>
                <w:rFonts w:ascii="Arial" w:hAnsi="Arial" w:eastAsia="Arial" w:cs="Arial"/>
                <w:b w:val="0"/>
                <w:bCs w:val="0"/>
              </w:rPr>
              <w:t xml:space="preserve"> learning in addition to </w:t>
            </w:r>
            <w:r w:rsidRPr="1AB86B11" w:rsidR="009A30B7">
              <w:rPr>
                <w:rFonts w:ascii="Arial" w:hAnsi="Arial" w:eastAsia="Arial" w:cs="Arial"/>
                <w:b w:val="0"/>
                <w:bCs w:val="0"/>
              </w:rPr>
              <w:t xml:space="preserve">capturing learning </w:t>
            </w:r>
            <w:r w:rsidRPr="1AB86B11" w:rsidR="5D37B801">
              <w:rPr>
                <w:rFonts w:ascii="Arial" w:hAnsi="Arial" w:eastAsia="Arial" w:cs="Arial"/>
                <w:b w:val="0"/>
                <w:bCs w:val="0"/>
              </w:rPr>
              <w:t xml:space="preserve">outside of the normal timetable </w:t>
            </w:r>
            <w:r w:rsidRPr="1AB86B11" w:rsidR="009A30B7">
              <w:rPr>
                <w:rFonts w:ascii="Arial" w:hAnsi="Arial" w:eastAsia="Arial" w:cs="Arial"/>
                <w:b w:val="0"/>
                <w:bCs w:val="0"/>
              </w:rPr>
              <w:t xml:space="preserve">e.g. </w:t>
            </w:r>
            <w:r w:rsidRPr="1AB86B11" w:rsidR="38343F8B">
              <w:rPr>
                <w:rFonts w:ascii="Arial" w:hAnsi="Arial" w:eastAsia="Arial" w:cs="Arial"/>
                <w:b w:val="0"/>
                <w:bCs w:val="0"/>
              </w:rPr>
              <w:t xml:space="preserve">adults, </w:t>
            </w:r>
            <w:r w:rsidRPr="1AB86B11" w:rsidR="009A30B7">
              <w:rPr>
                <w:rFonts w:ascii="Arial" w:hAnsi="Arial" w:eastAsia="Arial" w:cs="Arial"/>
                <w:b w:val="0"/>
                <w:bCs w:val="0"/>
              </w:rPr>
              <w:t>apprentices</w:t>
            </w:r>
            <w:r w:rsidRPr="1AB86B11" w:rsidR="08D75C17">
              <w:rPr>
                <w:rFonts w:ascii="Arial" w:hAnsi="Arial" w:eastAsia="Arial" w:cs="Arial"/>
                <w:b w:val="0"/>
                <w:bCs w:val="0"/>
              </w:rPr>
              <w:t>.  F</w:t>
            </w:r>
            <w:r w:rsidRPr="1AB86B11" w:rsidR="2F75FF1A">
              <w:rPr>
                <w:rFonts w:ascii="Arial" w:hAnsi="Arial" w:eastAsia="Arial" w:cs="Arial"/>
                <w:b w:val="0"/>
                <w:bCs w:val="0"/>
              </w:rPr>
              <w:t>eedback</w:t>
            </w:r>
            <w:r w:rsidRPr="1AB86B11" w:rsidR="7C8E818F">
              <w:rPr>
                <w:rFonts w:ascii="Arial" w:hAnsi="Arial" w:eastAsia="Arial" w:cs="Arial"/>
                <w:b w:val="0"/>
                <w:bCs w:val="0"/>
              </w:rPr>
              <w:t xml:space="preserve"> </w:t>
            </w:r>
            <w:r w:rsidRPr="1AB86B11" w:rsidR="245B1FB8">
              <w:rPr>
                <w:rFonts w:ascii="Arial" w:hAnsi="Arial" w:eastAsia="Arial" w:cs="Arial"/>
                <w:b w:val="0"/>
                <w:bCs w:val="0"/>
              </w:rPr>
              <w:t xml:space="preserve">was captured through </w:t>
            </w:r>
            <w:r w:rsidRPr="1AB86B11" w:rsidR="2A1435CD">
              <w:rPr>
                <w:rFonts w:ascii="Arial" w:hAnsi="Arial" w:eastAsia="Arial" w:cs="Arial"/>
                <w:b w:val="0"/>
                <w:bCs w:val="0"/>
              </w:rPr>
              <w:t xml:space="preserve">using </w:t>
            </w:r>
            <w:r w:rsidRPr="1AB86B11" w:rsidR="009A30B7">
              <w:rPr>
                <w:rFonts w:ascii="Arial" w:hAnsi="Arial" w:eastAsia="Arial" w:cs="Arial"/>
                <w:b w:val="0"/>
                <w:bCs w:val="0"/>
              </w:rPr>
              <w:t>google classroom</w:t>
            </w:r>
            <w:r w:rsidRPr="1AB86B11" w:rsidR="009A30B7">
              <w:rPr>
                <w:rFonts w:ascii="Arial" w:hAnsi="Arial" w:eastAsia="Arial" w:cs="Arial"/>
                <w:b w:val="0"/>
                <w:bCs w:val="0"/>
              </w:rPr>
              <w:t>. Wh</w:t>
            </w:r>
            <w:r w:rsidRPr="1AB86B11" w:rsidR="2EE39859">
              <w:rPr>
                <w:rFonts w:ascii="Arial" w:hAnsi="Arial" w:eastAsia="Arial" w:cs="Arial"/>
                <w:b w:val="0"/>
                <w:bCs w:val="0"/>
              </w:rPr>
              <w:t>ere</w:t>
            </w:r>
            <w:r w:rsidRPr="1AB86B11" w:rsidR="009A30B7">
              <w:rPr>
                <w:rFonts w:ascii="Arial" w:hAnsi="Arial" w:eastAsia="Arial" w:cs="Arial"/>
                <w:b w:val="0"/>
                <w:bCs w:val="0"/>
              </w:rPr>
              <w:t xml:space="preserve"> </w:t>
            </w:r>
            <w:r w:rsidRPr="1AB86B11" w:rsidR="009A30B7">
              <w:rPr>
                <w:rFonts w:ascii="Arial" w:hAnsi="Arial" w:eastAsia="Arial" w:cs="Arial"/>
                <w:b w:val="0"/>
                <w:bCs w:val="0"/>
              </w:rPr>
              <w:t xml:space="preserve">no </w:t>
            </w:r>
            <w:r w:rsidRPr="1AB86B11" w:rsidR="009A30B7">
              <w:rPr>
                <w:rFonts w:ascii="Arial" w:hAnsi="Arial" w:eastAsia="Arial" w:cs="Arial"/>
                <w:b w:val="0"/>
                <w:bCs w:val="0"/>
              </w:rPr>
              <w:t xml:space="preserve">contact </w:t>
            </w:r>
            <w:r w:rsidRPr="1AB86B11" w:rsidR="18532CCC">
              <w:rPr>
                <w:rFonts w:ascii="Arial" w:hAnsi="Arial" w:eastAsia="Arial" w:cs="Arial"/>
                <w:b w:val="0"/>
                <w:bCs w:val="0"/>
              </w:rPr>
              <w:t>was r</w:t>
            </w:r>
            <w:r w:rsidRPr="1AB86B11" w:rsidR="33D397BE">
              <w:rPr>
                <w:rFonts w:ascii="Arial" w:hAnsi="Arial" w:eastAsia="Arial" w:cs="Arial"/>
                <w:b w:val="0"/>
                <w:bCs w:val="0"/>
              </w:rPr>
              <w:t>ecorded</w:t>
            </w:r>
            <w:r w:rsidRPr="1AB86B11" w:rsidR="63205EE5">
              <w:rPr>
                <w:rFonts w:ascii="Arial" w:hAnsi="Arial" w:eastAsia="Arial" w:cs="Arial"/>
                <w:b w:val="0"/>
                <w:bCs w:val="0"/>
              </w:rPr>
              <w:t xml:space="preserve">, </w:t>
            </w:r>
            <w:r w:rsidRPr="1AB86B11" w:rsidR="33D397BE">
              <w:rPr>
                <w:rFonts w:ascii="Arial" w:hAnsi="Arial" w:eastAsia="Arial" w:cs="Arial"/>
                <w:b w:val="0"/>
                <w:bCs w:val="0"/>
              </w:rPr>
              <w:t xml:space="preserve">the learners </w:t>
            </w:r>
            <w:r w:rsidRPr="1AB86B11" w:rsidR="7C03E15B">
              <w:rPr>
                <w:rFonts w:ascii="Arial" w:hAnsi="Arial" w:eastAsia="Arial" w:cs="Arial"/>
                <w:b w:val="0"/>
                <w:bCs w:val="0"/>
              </w:rPr>
              <w:t>were</w:t>
            </w:r>
            <w:r w:rsidRPr="1AB86B11" w:rsidR="33D397BE">
              <w:rPr>
                <w:rFonts w:ascii="Arial" w:hAnsi="Arial" w:eastAsia="Arial" w:cs="Arial"/>
                <w:b w:val="0"/>
                <w:bCs w:val="0"/>
              </w:rPr>
              <w:t xml:space="preserve"> </w:t>
            </w:r>
            <w:r w:rsidRPr="1AB86B11" w:rsidR="33D397BE">
              <w:rPr>
                <w:rFonts w:ascii="Arial" w:hAnsi="Arial" w:eastAsia="Arial" w:cs="Arial"/>
                <w:b w:val="0"/>
                <w:bCs w:val="0"/>
              </w:rPr>
              <w:t>not marked</w:t>
            </w:r>
            <w:r w:rsidRPr="1AB86B11" w:rsidR="009A30B7">
              <w:rPr>
                <w:rFonts w:ascii="Arial" w:hAnsi="Arial" w:eastAsia="Arial" w:cs="Arial"/>
                <w:b w:val="0"/>
                <w:bCs w:val="0"/>
              </w:rPr>
              <w:t xml:space="preserve"> as registered</w:t>
            </w:r>
            <w:r w:rsidRPr="1AB86B11" w:rsidR="340E095D">
              <w:rPr>
                <w:rFonts w:ascii="Arial" w:hAnsi="Arial" w:eastAsia="Arial" w:cs="Arial"/>
                <w:b w:val="0"/>
                <w:bCs w:val="0"/>
              </w:rPr>
              <w:t>, which trigger</w:t>
            </w:r>
            <w:r w:rsidRPr="1AB86B11" w:rsidR="3D15C1E6">
              <w:rPr>
                <w:rFonts w:ascii="Arial" w:hAnsi="Arial" w:eastAsia="Arial" w:cs="Arial"/>
                <w:b w:val="0"/>
                <w:bCs w:val="0"/>
              </w:rPr>
              <w:t>ed</w:t>
            </w:r>
            <w:r w:rsidRPr="1AB86B11" w:rsidR="340E095D">
              <w:rPr>
                <w:rFonts w:ascii="Arial" w:hAnsi="Arial" w:eastAsia="Arial" w:cs="Arial"/>
                <w:b w:val="0"/>
                <w:bCs w:val="0"/>
              </w:rPr>
              <w:t xml:space="preserve"> action / intervention</w:t>
            </w:r>
            <w:r w:rsidRPr="1AB86B11" w:rsidR="009A30B7">
              <w:rPr>
                <w:rFonts w:ascii="Arial" w:hAnsi="Arial" w:eastAsia="Arial" w:cs="Arial"/>
                <w:b w:val="0"/>
                <w:bCs w:val="0"/>
              </w:rPr>
              <w:t xml:space="preserve">.  </w:t>
            </w:r>
            <w:r w:rsidRPr="1AB86B11" w:rsidR="7C36BB8C">
              <w:rPr>
                <w:rFonts w:ascii="Arial" w:hAnsi="Arial" w:eastAsia="Arial" w:cs="Arial"/>
                <w:b w:val="0"/>
                <w:bCs w:val="0"/>
              </w:rPr>
              <w:t>It was noted that d</w:t>
            </w:r>
            <w:r w:rsidRPr="1AB86B11" w:rsidR="009A30B7">
              <w:rPr>
                <w:rFonts w:ascii="Arial" w:hAnsi="Arial" w:eastAsia="Arial" w:cs="Arial"/>
                <w:b w:val="0"/>
                <w:bCs w:val="0"/>
              </w:rPr>
              <w:t>ue to caring responsibilities</w:t>
            </w:r>
            <w:r w:rsidRPr="1AB86B11" w:rsidR="56ADAA9D">
              <w:rPr>
                <w:rFonts w:ascii="Arial" w:hAnsi="Arial" w:eastAsia="Arial" w:cs="Arial"/>
                <w:b w:val="0"/>
                <w:bCs w:val="0"/>
              </w:rPr>
              <w:t>,</w:t>
            </w:r>
            <w:r w:rsidRPr="1AB86B11" w:rsidR="009A30B7">
              <w:rPr>
                <w:rFonts w:ascii="Arial" w:hAnsi="Arial" w:eastAsia="Arial" w:cs="Arial"/>
                <w:b w:val="0"/>
                <w:bCs w:val="0"/>
              </w:rPr>
              <w:t xml:space="preserve"> etc</w:t>
            </w:r>
            <w:r w:rsidRPr="1AB86B11" w:rsidR="3A3E4DA3">
              <w:rPr>
                <w:rFonts w:ascii="Arial" w:hAnsi="Arial" w:eastAsia="Arial" w:cs="Arial"/>
                <w:b w:val="0"/>
                <w:bCs w:val="0"/>
              </w:rPr>
              <w:t xml:space="preserve"> some</w:t>
            </w:r>
            <w:r w:rsidRPr="1AB86B11" w:rsidR="009A30B7">
              <w:rPr>
                <w:rFonts w:ascii="Arial" w:hAnsi="Arial" w:eastAsia="Arial" w:cs="Arial"/>
                <w:b w:val="0"/>
                <w:bCs w:val="0"/>
              </w:rPr>
              <w:t xml:space="preserve"> learners </w:t>
            </w:r>
            <w:r w:rsidRPr="1AB86B11" w:rsidR="1F464169">
              <w:rPr>
                <w:rFonts w:ascii="Arial" w:hAnsi="Arial" w:eastAsia="Arial" w:cs="Arial"/>
                <w:b w:val="0"/>
                <w:bCs w:val="0"/>
              </w:rPr>
              <w:t>were</w:t>
            </w:r>
            <w:r w:rsidRPr="1AB86B11" w:rsidR="009A30B7">
              <w:rPr>
                <w:rFonts w:ascii="Arial" w:hAnsi="Arial" w:eastAsia="Arial" w:cs="Arial"/>
                <w:b w:val="0"/>
                <w:bCs w:val="0"/>
              </w:rPr>
              <w:t xml:space="preserve"> learning at different times.</w:t>
            </w:r>
          </w:p>
          <w:p w:rsidR="009A30B7" w:rsidP="05F1E6E4" w:rsidRDefault="009A30B7" w14:paraId="2752B194" w14:textId="1F754BF5">
            <w:pPr>
              <w:rPr>
                <w:rFonts w:ascii="Arial" w:hAnsi="Arial" w:eastAsia="Arial" w:cs="Arial"/>
                <w:b w:val="0"/>
                <w:bCs w:val="0"/>
              </w:rPr>
            </w:pPr>
            <w:r w:rsidRPr="5A6D1B0F" w:rsidR="009A30B7">
              <w:rPr>
                <w:rFonts w:ascii="Arial" w:hAnsi="Arial" w:eastAsia="Arial" w:cs="Arial"/>
                <w:b w:val="0"/>
                <w:bCs w:val="0"/>
              </w:rPr>
              <w:t>C</w:t>
            </w:r>
            <w:r w:rsidRPr="5A6D1B0F" w:rsidR="5482CA79">
              <w:rPr>
                <w:rFonts w:ascii="Arial" w:hAnsi="Arial" w:eastAsia="Arial" w:cs="Arial"/>
                <w:b w:val="0"/>
                <w:bCs w:val="0"/>
              </w:rPr>
              <w:t>arole Ditty noted that the YouTube sites</w:t>
            </w:r>
            <w:r w:rsidRPr="5A6D1B0F" w:rsidR="009A30B7">
              <w:rPr>
                <w:rFonts w:ascii="Arial" w:hAnsi="Arial" w:eastAsia="Arial" w:cs="Arial"/>
                <w:b w:val="0"/>
                <w:bCs w:val="0"/>
              </w:rPr>
              <w:t xml:space="preserve"> </w:t>
            </w:r>
            <w:r w:rsidRPr="5A6D1B0F" w:rsidR="2A17436E">
              <w:rPr>
                <w:rFonts w:ascii="Arial" w:hAnsi="Arial" w:eastAsia="Arial" w:cs="Arial"/>
                <w:b w:val="0"/>
                <w:bCs w:val="0"/>
              </w:rPr>
              <w:t xml:space="preserve">provided by the College were a valuable resource.  The Chair congratulated the College on </w:t>
            </w:r>
            <w:r w:rsidRPr="5A6D1B0F" w:rsidR="4B7D3D75">
              <w:rPr>
                <w:rFonts w:ascii="Arial" w:hAnsi="Arial" w:eastAsia="Arial" w:cs="Arial"/>
                <w:b w:val="0"/>
                <w:bCs w:val="0"/>
              </w:rPr>
              <w:t xml:space="preserve">its </w:t>
            </w:r>
            <w:r w:rsidRPr="5A6D1B0F" w:rsidR="2A17436E">
              <w:rPr>
                <w:rFonts w:ascii="Arial" w:hAnsi="Arial" w:eastAsia="Arial" w:cs="Arial"/>
                <w:b w:val="0"/>
                <w:bCs w:val="0"/>
              </w:rPr>
              <w:t>work on these</w:t>
            </w:r>
            <w:r w:rsidRPr="5A6D1B0F" w:rsidR="009A30B7">
              <w:rPr>
                <w:rFonts w:ascii="Arial" w:hAnsi="Arial" w:eastAsia="Arial" w:cs="Arial"/>
                <w:b w:val="0"/>
                <w:bCs w:val="0"/>
              </w:rPr>
              <w:t xml:space="preserve">. </w:t>
            </w:r>
          </w:p>
          <w:p w:rsidR="00AB5C0F" w:rsidP="1C2B1480" w:rsidRDefault="00AB5C0F" w14:paraId="6BC97FCE" w14:textId="2F41EA31">
            <w:pPr>
              <w:rPr>
                <w:rFonts w:ascii="Arial" w:hAnsi="Arial" w:eastAsia="Arial" w:cs="Arial"/>
                <w:b w:val="0"/>
                <w:bCs w:val="0"/>
              </w:rPr>
            </w:pPr>
            <w:r w:rsidRPr="1AB86B11" w:rsidR="559D3182">
              <w:rPr>
                <w:rFonts w:ascii="Arial" w:hAnsi="Arial" w:eastAsia="Arial" w:cs="Arial"/>
                <w:b w:val="0"/>
                <w:bCs w:val="0"/>
              </w:rPr>
              <w:t xml:space="preserve">The Principal/CEO reported that the College had </w:t>
            </w:r>
            <w:r w:rsidRPr="1AB86B11" w:rsidR="2F9B7E0A">
              <w:rPr>
                <w:rFonts w:ascii="Arial" w:hAnsi="Arial" w:eastAsia="Arial" w:cs="Arial"/>
                <w:b w:val="0"/>
                <w:bCs w:val="0"/>
              </w:rPr>
              <w:t xml:space="preserve">been in </w:t>
            </w:r>
            <w:r w:rsidRPr="1AB86B11" w:rsidR="559D3182">
              <w:rPr>
                <w:rFonts w:ascii="Arial" w:hAnsi="Arial" w:eastAsia="Arial" w:cs="Arial"/>
                <w:b w:val="0"/>
                <w:bCs w:val="0"/>
              </w:rPr>
              <w:t>c</w:t>
            </w:r>
            <w:r w:rsidRPr="1AB86B11" w:rsidR="00BA4CFF">
              <w:rPr>
                <w:rFonts w:ascii="Arial" w:hAnsi="Arial" w:eastAsia="Arial" w:cs="Arial"/>
                <w:b w:val="0"/>
                <w:bCs w:val="0"/>
              </w:rPr>
              <w:t>ontact</w:t>
            </w:r>
            <w:r w:rsidRPr="1AB86B11" w:rsidR="3801A36B">
              <w:rPr>
                <w:rFonts w:ascii="Arial" w:hAnsi="Arial" w:eastAsia="Arial" w:cs="Arial"/>
                <w:b w:val="0"/>
                <w:bCs w:val="0"/>
              </w:rPr>
              <w:t xml:space="preserve"> with its </w:t>
            </w:r>
            <w:r w:rsidRPr="1AB86B11" w:rsidR="00BA4CFF">
              <w:rPr>
                <w:rFonts w:ascii="Arial" w:hAnsi="Arial" w:eastAsia="Arial" w:cs="Arial"/>
                <w:b w:val="0"/>
                <w:bCs w:val="0"/>
              </w:rPr>
              <w:t>funding bod</w:t>
            </w:r>
            <w:r w:rsidRPr="1AB86B11" w:rsidR="4B0BA66F">
              <w:rPr>
                <w:rFonts w:ascii="Arial" w:hAnsi="Arial" w:eastAsia="Arial" w:cs="Arial"/>
                <w:b w:val="0"/>
                <w:bCs w:val="0"/>
              </w:rPr>
              <w:t>ies</w:t>
            </w:r>
            <w:r w:rsidRPr="1AB86B11" w:rsidR="00BA4CFF">
              <w:rPr>
                <w:rFonts w:ascii="Arial" w:hAnsi="Arial" w:eastAsia="Arial" w:cs="Arial"/>
                <w:b w:val="0"/>
                <w:bCs w:val="0"/>
              </w:rPr>
              <w:t xml:space="preserve"> and </w:t>
            </w:r>
            <w:proofErr w:type="spellStart"/>
            <w:r w:rsidRPr="1AB86B11" w:rsidR="00BA4CFF">
              <w:rPr>
                <w:rFonts w:ascii="Arial" w:hAnsi="Arial" w:eastAsia="Arial" w:cs="Arial"/>
                <w:b w:val="0"/>
                <w:bCs w:val="0"/>
              </w:rPr>
              <w:t>AoC</w:t>
            </w:r>
            <w:proofErr w:type="spellEnd"/>
            <w:r w:rsidRPr="1AB86B11" w:rsidR="00BA4CFF">
              <w:rPr>
                <w:rFonts w:ascii="Arial" w:hAnsi="Arial" w:eastAsia="Arial" w:cs="Arial"/>
                <w:b w:val="0"/>
                <w:bCs w:val="0"/>
              </w:rPr>
              <w:t xml:space="preserve"> </w:t>
            </w:r>
            <w:r w:rsidRPr="1AB86B11" w:rsidR="13F080B9">
              <w:rPr>
                <w:rFonts w:ascii="Arial" w:hAnsi="Arial" w:eastAsia="Arial" w:cs="Arial"/>
                <w:b w:val="0"/>
                <w:bCs w:val="0"/>
              </w:rPr>
              <w:t>was</w:t>
            </w:r>
            <w:r w:rsidRPr="1AB86B11" w:rsidR="00BA4CFF">
              <w:rPr>
                <w:rFonts w:ascii="Arial" w:hAnsi="Arial" w:eastAsia="Arial" w:cs="Arial"/>
                <w:b w:val="0"/>
                <w:bCs w:val="0"/>
              </w:rPr>
              <w:t xml:space="preserve"> directly lobby</w:t>
            </w:r>
            <w:r w:rsidRPr="1AB86B11" w:rsidR="3DF5D82D">
              <w:rPr>
                <w:rFonts w:ascii="Arial" w:hAnsi="Arial" w:eastAsia="Arial" w:cs="Arial"/>
                <w:b w:val="0"/>
                <w:bCs w:val="0"/>
              </w:rPr>
              <w:t>ing</w:t>
            </w:r>
            <w:r w:rsidRPr="1AB86B11" w:rsidR="00BA4CFF">
              <w:rPr>
                <w:rFonts w:ascii="Arial" w:hAnsi="Arial" w:eastAsia="Arial" w:cs="Arial"/>
                <w:b w:val="0"/>
                <w:bCs w:val="0"/>
              </w:rPr>
              <w:t xml:space="preserve"> on the College’s behalf </w:t>
            </w:r>
            <w:r w:rsidRPr="1AB86B11" w:rsidR="2D9FE065">
              <w:rPr>
                <w:rFonts w:ascii="Arial" w:hAnsi="Arial" w:eastAsia="Arial" w:cs="Arial"/>
                <w:b w:val="0"/>
                <w:bCs w:val="0"/>
              </w:rPr>
              <w:t xml:space="preserve">regarding funding.  The </w:t>
            </w:r>
            <w:r w:rsidRPr="1AB86B11" w:rsidR="7247B278">
              <w:rPr>
                <w:rFonts w:ascii="Arial" w:hAnsi="Arial" w:eastAsia="Arial" w:cs="Arial"/>
                <w:b w:val="0"/>
                <w:bCs w:val="0"/>
              </w:rPr>
              <w:t xml:space="preserve">feedback from the </w:t>
            </w:r>
            <w:proofErr w:type="spellStart"/>
            <w:r w:rsidRPr="1AB86B11" w:rsidR="7247B278">
              <w:rPr>
                <w:rFonts w:ascii="Arial" w:hAnsi="Arial" w:eastAsia="Arial" w:cs="Arial"/>
                <w:b w:val="0"/>
                <w:bCs w:val="0"/>
              </w:rPr>
              <w:t>A</w:t>
            </w:r>
            <w:r w:rsidRPr="1AB86B11" w:rsidR="267E0423">
              <w:rPr>
                <w:rFonts w:ascii="Arial" w:hAnsi="Arial" w:eastAsia="Arial" w:cs="Arial"/>
                <w:b w:val="0"/>
                <w:bCs w:val="0"/>
              </w:rPr>
              <w:t>oC</w:t>
            </w:r>
            <w:proofErr w:type="spellEnd"/>
            <w:r w:rsidRPr="1AB86B11" w:rsidR="267E0423">
              <w:rPr>
                <w:rFonts w:ascii="Arial" w:hAnsi="Arial" w:eastAsia="Arial" w:cs="Arial"/>
                <w:b w:val="0"/>
                <w:bCs w:val="0"/>
              </w:rPr>
              <w:t xml:space="preserve"> was</w:t>
            </w:r>
            <w:r w:rsidRPr="1AB86B11" w:rsidR="7247B278">
              <w:rPr>
                <w:rFonts w:ascii="Arial" w:hAnsi="Arial" w:eastAsia="Arial" w:cs="Arial"/>
                <w:b w:val="0"/>
                <w:bCs w:val="0"/>
              </w:rPr>
              <w:t xml:space="preserve"> that the </w:t>
            </w:r>
            <w:r w:rsidRPr="1AB86B11" w:rsidR="2D9FE065">
              <w:rPr>
                <w:rFonts w:ascii="Arial" w:hAnsi="Arial" w:eastAsia="Arial" w:cs="Arial"/>
                <w:b w:val="0"/>
                <w:bCs w:val="0"/>
              </w:rPr>
              <w:t xml:space="preserve">Government </w:t>
            </w:r>
            <w:r w:rsidRPr="1AB86B11" w:rsidR="7127610E">
              <w:rPr>
                <w:rFonts w:ascii="Arial" w:hAnsi="Arial" w:eastAsia="Arial" w:cs="Arial"/>
                <w:b w:val="0"/>
                <w:bCs w:val="0"/>
              </w:rPr>
              <w:t>s</w:t>
            </w:r>
            <w:r w:rsidRPr="1AB86B11" w:rsidR="614CA2A6">
              <w:rPr>
                <w:rFonts w:ascii="Arial" w:hAnsi="Arial" w:eastAsia="Arial" w:cs="Arial"/>
                <w:b w:val="0"/>
                <w:bCs w:val="0"/>
              </w:rPr>
              <w:t xml:space="preserve">aw </w:t>
            </w:r>
            <w:r w:rsidRPr="1AB86B11" w:rsidR="00BA4CFF">
              <w:rPr>
                <w:rFonts w:ascii="Arial" w:hAnsi="Arial" w:eastAsia="Arial" w:cs="Arial"/>
                <w:b w:val="0"/>
                <w:bCs w:val="0"/>
              </w:rPr>
              <w:t xml:space="preserve">colleges </w:t>
            </w:r>
            <w:r w:rsidRPr="1AB86B11" w:rsidR="15B75A96">
              <w:rPr>
                <w:rFonts w:ascii="Arial" w:hAnsi="Arial" w:eastAsia="Arial" w:cs="Arial"/>
                <w:b w:val="0"/>
                <w:bCs w:val="0"/>
              </w:rPr>
              <w:t xml:space="preserve">as </w:t>
            </w:r>
            <w:r w:rsidRPr="1AB86B11" w:rsidR="24652EB5">
              <w:rPr>
                <w:rFonts w:ascii="Arial" w:hAnsi="Arial" w:eastAsia="Arial" w:cs="Arial"/>
                <w:b w:val="0"/>
                <w:bCs w:val="0"/>
              </w:rPr>
              <w:t>key to the re</w:t>
            </w:r>
            <w:r w:rsidRPr="1AB86B11" w:rsidR="153704A4">
              <w:rPr>
                <w:rFonts w:ascii="Arial" w:hAnsi="Arial" w:eastAsia="Arial" w:cs="Arial"/>
                <w:b w:val="0"/>
                <w:bCs w:val="0"/>
              </w:rPr>
              <w:t>covery</w:t>
            </w:r>
            <w:r w:rsidRPr="1AB86B11" w:rsidR="0E0B8EFE">
              <w:rPr>
                <w:rFonts w:ascii="Arial" w:hAnsi="Arial" w:eastAsia="Arial" w:cs="Arial"/>
                <w:b w:val="0"/>
                <w:bCs w:val="0"/>
              </w:rPr>
              <w:t xml:space="preserve">, </w:t>
            </w:r>
            <w:r w:rsidRPr="1AB86B11" w:rsidR="153704A4">
              <w:rPr>
                <w:rFonts w:ascii="Arial" w:hAnsi="Arial" w:eastAsia="Arial" w:cs="Arial"/>
                <w:b w:val="0"/>
                <w:bCs w:val="0"/>
              </w:rPr>
              <w:t>playing a key role as an</w:t>
            </w:r>
            <w:r w:rsidRPr="1AB86B11" w:rsidR="0E3905DB">
              <w:rPr>
                <w:rFonts w:ascii="Arial" w:hAnsi="Arial" w:eastAsia="Arial" w:cs="Arial"/>
                <w:b w:val="0"/>
                <w:bCs w:val="0"/>
              </w:rPr>
              <w:t xml:space="preserve"> </w:t>
            </w:r>
            <w:r w:rsidRPr="1AB86B11" w:rsidR="00BA4CFF">
              <w:rPr>
                <w:rFonts w:ascii="Arial" w:hAnsi="Arial" w:eastAsia="Arial" w:cs="Arial"/>
                <w:b w:val="0"/>
                <w:bCs w:val="0"/>
              </w:rPr>
              <w:t>anchor</w:t>
            </w:r>
            <w:r w:rsidRPr="1AB86B11" w:rsidR="7B6DC1BE">
              <w:rPr>
                <w:rFonts w:ascii="Arial" w:hAnsi="Arial" w:eastAsia="Arial" w:cs="Arial"/>
                <w:b w:val="0"/>
                <w:bCs w:val="0"/>
              </w:rPr>
              <w:t xml:space="preserve"> institution</w:t>
            </w:r>
            <w:r w:rsidRPr="1AB86B11" w:rsidR="00BA4CFF">
              <w:rPr>
                <w:rFonts w:ascii="Arial" w:hAnsi="Arial" w:eastAsia="Arial" w:cs="Arial"/>
                <w:b w:val="0"/>
                <w:bCs w:val="0"/>
              </w:rPr>
              <w:t xml:space="preserve"> </w:t>
            </w:r>
            <w:r w:rsidRPr="1AB86B11" w:rsidR="00BA4CFF">
              <w:rPr>
                <w:rFonts w:ascii="Arial" w:hAnsi="Arial" w:eastAsia="Arial" w:cs="Arial"/>
                <w:b w:val="0"/>
                <w:bCs w:val="0"/>
              </w:rPr>
              <w:t>in the</w:t>
            </w:r>
            <w:r w:rsidRPr="1AB86B11" w:rsidR="49B6222F">
              <w:rPr>
                <w:rFonts w:ascii="Arial" w:hAnsi="Arial" w:eastAsia="Arial" w:cs="Arial"/>
                <w:b w:val="0"/>
                <w:bCs w:val="0"/>
              </w:rPr>
              <w:t>ir local</w:t>
            </w:r>
            <w:r w:rsidRPr="1AB86B11" w:rsidR="00BA4CFF">
              <w:rPr>
                <w:rFonts w:ascii="Arial" w:hAnsi="Arial" w:eastAsia="Arial" w:cs="Arial"/>
                <w:b w:val="0"/>
                <w:bCs w:val="0"/>
              </w:rPr>
              <w:t xml:space="preserve"> community.  </w:t>
            </w:r>
          </w:p>
          <w:p w:rsidR="00AB5C0F" w:rsidP="1C2B1480" w:rsidRDefault="00AB5C0F" w14:paraId="3AF0E661" w14:textId="75FB0780">
            <w:pPr>
              <w:pStyle w:val="Normal"/>
              <w:rPr>
                <w:rFonts w:ascii="Arial" w:hAnsi="Arial" w:eastAsia="Arial" w:cs="Arial"/>
                <w:b w:val="0"/>
                <w:bCs w:val="0"/>
              </w:rPr>
            </w:pPr>
            <w:r w:rsidRPr="1C2B1480" w:rsidR="13C5CA77">
              <w:rPr>
                <w:rFonts w:ascii="Arial" w:hAnsi="Arial" w:eastAsia="Arial" w:cs="Arial"/>
                <w:b w:val="0"/>
                <w:bCs w:val="0"/>
              </w:rPr>
              <w:t xml:space="preserve">The Corporation were advised that </w:t>
            </w:r>
            <w:r w:rsidRPr="1C2B1480" w:rsidR="00BA4CFF">
              <w:rPr>
                <w:rFonts w:ascii="Arial" w:hAnsi="Arial" w:eastAsia="Arial" w:cs="Arial"/>
                <w:b w:val="0"/>
                <w:bCs w:val="0"/>
              </w:rPr>
              <w:t>bursaries</w:t>
            </w:r>
            <w:r w:rsidRPr="1C2B1480" w:rsidR="32F213C0">
              <w:rPr>
                <w:rFonts w:ascii="Arial" w:hAnsi="Arial" w:eastAsia="Arial" w:cs="Arial"/>
                <w:b w:val="0"/>
                <w:bCs w:val="0"/>
              </w:rPr>
              <w:t xml:space="preserve"> were being considered to assist vulne</w:t>
            </w:r>
            <w:r w:rsidRPr="1C2B1480" w:rsidR="275E9FB3">
              <w:rPr>
                <w:rFonts w:ascii="Arial" w:hAnsi="Arial" w:eastAsia="Arial" w:cs="Arial"/>
                <w:b w:val="0"/>
                <w:bCs w:val="0"/>
              </w:rPr>
              <w:t>rable</w:t>
            </w:r>
            <w:r w:rsidRPr="1C2B1480" w:rsidR="32F213C0">
              <w:rPr>
                <w:rFonts w:ascii="Arial" w:hAnsi="Arial" w:eastAsia="Arial" w:cs="Arial"/>
                <w:b w:val="0"/>
                <w:bCs w:val="0"/>
              </w:rPr>
              <w:t xml:space="preserve"> learners and the College was</w:t>
            </w:r>
            <w:r w:rsidRPr="1C2B1480" w:rsidR="0033360D">
              <w:rPr>
                <w:rFonts w:ascii="Arial" w:hAnsi="Arial" w:eastAsia="Arial" w:cs="Arial"/>
                <w:b w:val="0"/>
                <w:bCs w:val="0"/>
              </w:rPr>
              <w:t xml:space="preserve"> in dialogue with </w:t>
            </w:r>
            <w:proofErr w:type="gramStart"/>
            <w:r w:rsidRPr="1C2B1480" w:rsidR="0033360D">
              <w:rPr>
                <w:rFonts w:ascii="Arial" w:hAnsi="Arial" w:eastAsia="Arial" w:cs="Arial"/>
                <w:b w:val="0"/>
                <w:bCs w:val="0"/>
              </w:rPr>
              <w:t>a number of</w:t>
            </w:r>
            <w:proofErr w:type="gramEnd"/>
            <w:r w:rsidRPr="1C2B1480" w:rsidR="0033360D">
              <w:rPr>
                <w:rFonts w:ascii="Arial" w:hAnsi="Arial" w:eastAsia="Arial" w:cs="Arial"/>
                <w:b w:val="0"/>
                <w:bCs w:val="0"/>
              </w:rPr>
              <w:t xml:space="preserve"> bodies to help </w:t>
            </w:r>
            <w:r w:rsidRPr="1C2B1480" w:rsidR="02438447">
              <w:rPr>
                <w:rFonts w:ascii="Arial" w:hAnsi="Arial" w:eastAsia="Arial" w:cs="Arial"/>
                <w:b w:val="0"/>
                <w:bCs w:val="0"/>
              </w:rPr>
              <w:t xml:space="preserve">supply </w:t>
            </w:r>
            <w:r w:rsidRPr="1C2B1480" w:rsidR="4BD36961">
              <w:rPr>
                <w:rFonts w:ascii="Arial" w:hAnsi="Arial" w:eastAsia="Arial" w:cs="Arial"/>
                <w:b w:val="0"/>
                <w:bCs w:val="0"/>
              </w:rPr>
              <w:t>devices to support learning</w:t>
            </w:r>
            <w:r w:rsidRPr="1C2B1480" w:rsidR="0033360D">
              <w:rPr>
                <w:rFonts w:ascii="Arial" w:hAnsi="Arial" w:eastAsia="Arial" w:cs="Arial"/>
                <w:b w:val="0"/>
                <w:bCs w:val="0"/>
              </w:rPr>
              <w:t xml:space="preserve">. </w:t>
            </w:r>
            <w:r w:rsidRPr="1C2B1480" w:rsidR="0033360D">
              <w:rPr>
                <w:rFonts w:ascii="Arial" w:hAnsi="Arial" w:eastAsia="Arial" w:cs="Arial"/>
                <w:b w:val="0"/>
                <w:bCs w:val="0"/>
              </w:rPr>
              <w:t>Thanks</w:t>
            </w:r>
            <w:r w:rsidRPr="1C2B1480" w:rsidR="0033360D">
              <w:rPr>
                <w:rFonts w:ascii="Arial" w:hAnsi="Arial" w:eastAsia="Arial" w:cs="Arial"/>
                <w:b w:val="0"/>
                <w:bCs w:val="0"/>
              </w:rPr>
              <w:t xml:space="preserve"> </w:t>
            </w:r>
            <w:r w:rsidRPr="1C2B1480" w:rsidR="363761C0">
              <w:rPr>
                <w:rFonts w:ascii="Arial" w:hAnsi="Arial" w:eastAsia="Arial" w:cs="Arial"/>
                <w:b w:val="0"/>
                <w:bCs w:val="0"/>
              </w:rPr>
              <w:t xml:space="preserve">were recorded to the CFEO and </w:t>
            </w:r>
            <w:r w:rsidRPr="1C2B1480" w:rsidR="60708D52">
              <w:rPr>
                <w:rFonts w:ascii="Arial" w:hAnsi="Arial" w:eastAsia="Arial" w:cs="Arial"/>
                <w:b w:val="0"/>
                <w:bCs w:val="0"/>
              </w:rPr>
              <w:t>Director of Student Support and PETT</w:t>
            </w:r>
            <w:r w:rsidRPr="1C2B1480" w:rsidR="363761C0">
              <w:rPr>
                <w:rFonts w:ascii="Arial" w:hAnsi="Arial" w:eastAsia="Arial" w:cs="Arial"/>
                <w:b w:val="0"/>
                <w:bCs w:val="0"/>
              </w:rPr>
              <w:t xml:space="preserve"> for their work on this. </w:t>
            </w:r>
          </w:p>
          <w:p w:rsidR="00AB5C0F" w:rsidP="05F1E6E4" w:rsidRDefault="00AB5C0F" w14:paraId="017A11FA" w14:textId="1E45AE80">
            <w:pPr>
              <w:rPr>
                <w:rFonts w:ascii="Arial" w:hAnsi="Arial" w:eastAsia="Arial" w:cs="Arial"/>
                <w:b w:val="0"/>
                <w:bCs w:val="0"/>
              </w:rPr>
            </w:pPr>
            <w:r w:rsidRPr="1AB86B11" w:rsidR="0517637B">
              <w:rPr>
                <w:rFonts w:ascii="Arial" w:hAnsi="Arial" w:eastAsia="Arial" w:cs="Arial"/>
                <w:b w:val="0"/>
                <w:bCs w:val="0"/>
              </w:rPr>
              <w:t xml:space="preserve">In response to a query </w:t>
            </w:r>
            <w:r w:rsidRPr="1AB86B11" w:rsidR="6DCC09A2">
              <w:rPr>
                <w:rFonts w:ascii="Arial" w:hAnsi="Arial" w:eastAsia="Arial" w:cs="Arial"/>
                <w:b w:val="0"/>
                <w:bCs w:val="0"/>
              </w:rPr>
              <w:t xml:space="preserve">from Evelyn Carpenter, </w:t>
            </w:r>
            <w:r w:rsidRPr="1AB86B11" w:rsidR="24D6FDB8">
              <w:rPr>
                <w:rFonts w:ascii="Arial" w:hAnsi="Arial" w:eastAsia="Arial" w:cs="Arial"/>
                <w:b w:val="0"/>
                <w:bCs w:val="0"/>
              </w:rPr>
              <w:t>t</w:t>
            </w:r>
            <w:r w:rsidRPr="1AB86B11" w:rsidR="363761C0">
              <w:rPr>
                <w:rFonts w:ascii="Arial" w:hAnsi="Arial" w:eastAsia="Arial" w:cs="Arial"/>
                <w:b w:val="0"/>
                <w:bCs w:val="0"/>
              </w:rPr>
              <w:t>he Principal/CEO noted that the apprenticeship</w:t>
            </w:r>
            <w:r w:rsidRPr="1AB86B11" w:rsidR="00AB5C0F">
              <w:rPr>
                <w:rFonts w:ascii="Arial" w:hAnsi="Arial" w:eastAsia="Arial" w:cs="Arial"/>
                <w:b w:val="0"/>
                <w:bCs w:val="0"/>
              </w:rPr>
              <w:t xml:space="preserve"> levy </w:t>
            </w:r>
            <w:r w:rsidRPr="1AB86B11" w:rsidR="0D5E6C23">
              <w:rPr>
                <w:rFonts w:ascii="Arial" w:hAnsi="Arial" w:eastAsia="Arial" w:cs="Arial"/>
                <w:b w:val="0"/>
                <w:bCs w:val="0"/>
              </w:rPr>
              <w:t>was</w:t>
            </w:r>
            <w:r w:rsidRPr="1AB86B11" w:rsidR="00AB5C0F">
              <w:rPr>
                <w:rFonts w:ascii="Arial" w:hAnsi="Arial" w:eastAsia="Arial" w:cs="Arial"/>
                <w:b w:val="0"/>
                <w:bCs w:val="0"/>
              </w:rPr>
              <w:t xml:space="preserve"> an issue and there w</w:t>
            </w:r>
            <w:r w:rsidRPr="1AB86B11" w:rsidR="47F254B8">
              <w:rPr>
                <w:rFonts w:ascii="Arial" w:hAnsi="Arial" w:eastAsia="Arial" w:cs="Arial"/>
                <w:b w:val="0"/>
                <w:bCs w:val="0"/>
              </w:rPr>
              <w:t>ould</w:t>
            </w:r>
            <w:r w:rsidRPr="1AB86B11" w:rsidR="00AB5C0F">
              <w:rPr>
                <w:rFonts w:ascii="Arial" w:hAnsi="Arial" w:eastAsia="Arial" w:cs="Arial"/>
                <w:b w:val="0"/>
                <w:bCs w:val="0"/>
              </w:rPr>
              <w:t xml:space="preserve"> be a </w:t>
            </w:r>
            <w:r w:rsidRPr="1AB86B11" w:rsidR="00AB5C0F">
              <w:rPr>
                <w:rFonts w:ascii="Arial" w:hAnsi="Arial" w:eastAsia="Arial" w:cs="Arial"/>
                <w:b w:val="0"/>
                <w:bCs w:val="0"/>
              </w:rPr>
              <w:t>shortfall.</w:t>
            </w:r>
            <w:r w:rsidRPr="1AB86B11" w:rsidR="6EA5C992">
              <w:rPr>
                <w:rFonts w:ascii="Arial" w:hAnsi="Arial" w:eastAsia="Arial" w:cs="Arial"/>
                <w:b w:val="0"/>
                <w:bCs w:val="0"/>
              </w:rPr>
              <w:t xml:space="preserve">  The College was </w:t>
            </w:r>
            <w:r w:rsidRPr="1AB86B11" w:rsidR="5371A9A0">
              <w:rPr>
                <w:rFonts w:ascii="Arial" w:hAnsi="Arial" w:eastAsia="Arial" w:cs="Arial"/>
                <w:b w:val="0"/>
                <w:bCs w:val="0"/>
              </w:rPr>
              <w:t>l</w:t>
            </w:r>
            <w:r w:rsidRPr="1AB86B11" w:rsidR="00AB5C0F">
              <w:rPr>
                <w:rFonts w:ascii="Arial" w:hAnsi="Arial" w:eastAsia="Arial" w:cs="Arial"/>
                <w:b w:val="0"/>
                <w:bCs w:val="0"/>
              </w:rPr>
              <w:t xml:space="preserve">ooking at strategies to </w:t>
            </w:r>
            <w:r w:rsidRPr="1AB86B11" w:rsidR="70F5ACF3">
              <w:rPr>
                <w:rFonts w:ascii="Arial" w:hAnsi="Arial" w:eastAsia="Arial" w:cs="Arial"/>
                <w:b w:val="0"/>
                <w:bCs w:val="0"/>
              </w:rPr>
              <w:t xml:space="preserve">mitigate any risks to the income to date, </w:t>
            </w:r>
            <w:r w:rsidRPr="1AB86B11" w:rsidR="55EB942E">
              <w:rPr>
                <w:rFonts w:ascii="Arial" w:hAnsi="Arial" w:eastAsia="Arial" w:cs="Arial"/>
                <w:b w:val="0"/>
                <w:bCs w:val="0"/>
              </w:rPr>
              <w:t xml:space="preserve">but this was a </w:t>
            </w:r>
            <w:r w:rsidRPr="1AB86B11" w:rsidR="00AB5C0F">
              <w:rPr>
                <w:rFonts w:ascii="Arial" w:hAnsi="Arial" w:eastAsia="Arial" w:cs="Arial"/>
                <w:b w:val="0"/>
                <w:bCs w:val="0"/>
              </w:rPr>
              <w:t>risk going forward</w:t>
            </w:r>
            <w:r w:rsidRPr="1AB86B11" w:rsidR="7B9C9575">
              <w:rPr>
                <w:rFonts w:ascii="Arial" w:hAnsi="Arial" w:eastAsia="Arial" w:cs="Arial"/>
                <w:b w:val="0"/>
                <w:bCs w:val="0"/>
              </w:rPr>
              <w:t xml:space="preserve"> due to redundancies, EPA, etc</w:t>
            </w:r>
            <w:r w:rsidRPr="1AB86B11" w:rsidR="00AB5C0F">
              <w:rPr>
                <w:rFonts w:ascii="Arial" w:hAnsi="Arial" w:eastAsia="Arial" w:cs="Arial"/>
                <w:b w:val="0"/>
                <w:bCs w:val="0"/>
              </w:rPr>
              <w:t>.</w:t>
            </w:r>
            <w:r w:rsidRPr="1AB86B11" w:rsidR="66ADE517">
              <w:rPr>
                <w:rFonts w:ascii="Arial" w:hAnsi="Arial" w:eastAsia="Arial" w:cs="Arial"/>
                <w:b w:val="0"/>
                <w:bCs w:val="0"/>
              </w:rPr>
              <w:t xml:space="preserve"> Although, a number of apprentices had be</w:t>
            </w:r>
            <w:r w:rsidRPr="1AB86B11" w:rsidR="41AEB0B0">
              <w:rPr>
                <w:rFonts w:ascii="Arial" w:hAnsi="Arial" w:eastAsia="Arial" w:cs="Arial"/>
                <w:b w:val="0"/>
                <w:bCs w:val="0"/>
              </w:rPr>
              <w:t>e</w:t>
            </w:r>
            <w:r w:rsidRPr="1AB86B11" w:rsidR="66ADE517">
              <w:rPr>
                <w:rFonts w:ascii="Arial" w:hAnsi="Arial" w:eastAsia="Arial" w:cs="Arial"/>
                <w:b w:val="0"/>
                <w:bCs w:val="0"/>
              </w:rPr>
              <w:t>n furloughed, learning was cont</w:t>
            </w:r>
            <w:r w:rsidRPr="1AB86B11" w:rsidR="3724B496">
              <w:rPr>
                <w:rFonts w:ascii="Arial" w:hAnsi="Arial" w:eastAsia="Arial" w:cs="Arial"/>
                <w:b w:val="0"/>
                <w:bCs w:val="0"/>
              </w:rPr>
              <w:t>inuing</w:t>
            </w:r>
            <w:r w:rsidRPr="1AB86B11" w:rsidR="66ADE517">
              <w:rPr>
                <w:rFonts w:ascii="Arial" w:hAnsi="Arial" w:eastAsia="Arial" w:cs="Arial"/>
                <w:b w:val="0"/>
                <w:bCs w:val="0"/>
              </w:rPr>
              <w:t>.</w:t>
            </w:r>
          </w:p>
          <w:p w:rsidR="003E6DBD" w:rsidP="05F1E6E4" w:rsidRDefault="003E6DBD" w14:paraId="5F3D499E" w14:textId="2AE4E927">
            <w:pPr>
              <w:rPr>
                <w:rFonts w:ascii="Arial" w:hAnsi="Arial" w:eastAsia="Arial" w:cs="Arial"/>
                <w:b w:val="0"/>
                <w:bCs w:val="0"/>
              </w:rPr>
            </w:pPr>
            <w:r w:rsidRPr="1AB86B11" w:rsidR="00F20E62">
              <w:rPr>
                <w:rFonts w:ascii="Arial" w:hAnsi="Arial" w:eastAsia="Arial" w:cs="Arial"/>
                <w:b w:val="0"/>
                <w:bCs w:val="0"/>
              </w:rPr>
              <w:t>S</w:t>
            </w:r>
            <w:r w:rsidRPr="1AB86B11" w:rsidR="5EEEE5F9">
              <w:rPr>
                <w:rFonts w:ascii="Arial" w:hAnsi="Arial" w:eastAsia="Arial" w:cs="Arial"/>
                <w:b w:val="0"/>
                <w:bCs w:val="0"/>
              </w:rPr>
              <w:t xml:space="preserve">tuart Fraser questioned what would happen </w:t>
            </w:r>
            <w:r w:rsidRPr="1AB86B11" w:rsidR="00F20E62">
              <w:rPr>
                <w:rFonts w:ascii="Arial" w:hAnsi="Arial" w:eastAsia="Arial" w:cs="Arial"/>
                <w:b w:val="0"/>
                <w:bCs w:val="0"/>
              </w:rPr>
              <w:t>if furloughing arrangements end</w:t>
            </w:r>
            <w:r w:rsidRPr="1AB86B11" w:rsidR="6C5AE3A9">
              <w:rPr>
                <w:rFonts w:ascii="Arial" w:hAnsi="Arial" w:eastAsia="Arial" w:cs="Arial"/>
                <w:b w:val="0"/>
                <w:bCs w:val="0"/>
              </w:rPr>
              <w:t>ed</w:t>
            </w:r>
            <w:r w:rsidRPr="1AB86B11" w:rsidR="00F20E62">
              <w:rPr>
                <w:rFonts w:ascii="Arial" w:hAnsi="Arial" w:eastAsia="Arial" w:cs="Arial"/>
                <w:b w:val="0"/>
                <w:bCs w:val="0"/>
              </w:rPr>
              <w:t xml:space="preserve"> </w:t>
            </w:r>
            <w:r w:rsidRPr="1AB86B11" w:rsidR="1A37F38E">
              <w:rPr>
                <w:rFonts w:ascii="Arial" w:hAnsi="Arial" w:eastAsia="Arial" w:cs="Arial"/>
                <w:b w:val="0"/>
                <w:bCs w:val="0"/>
              </w:rPr>
              <w:t>in</w:t>
            </w:r>
            <w:r w:rsidRPr="1AB86B11" w:rsidR="3D28EA75">
              <w:rPr>
                <w:rFonts w:ascii="Arial" w:hAnsi="Arial" w:eastAsia="Arial" w:cs="Arial"/>
                <w:b w:val="0"/>
                <w:bCs w:val="0"/>
              </w:rPr>
              <w:t xml:space="preserve"> </w:t>
            </w:r>
            <w:r w:rsidRPr="1AB86B11" w:rsidR="00F20E62">
              <w:rPr>
                <w:rFonts w:ascii="Arial" w:hAnsi="Arial" w:eastAsia="Arial" w:cs="Arial"/>
                <w:b w:val="0"/>
                <w:bCs w:val="0"/>
              </w:rPr>
              <w:t>June</w:t>
            </w:r>
            <w:r w:rsidRPr="1AB86B11" w:rsidR="00F20E62">
              <w:rPr>
                <w:rFonts w:ascii="Arial" w:hAnsi="Arial" w:eastAsia="Arial" w:cs="Arial"/>
                <w:b w:val="0"/>
                <w:bCs w:val="0"/>
              </w:rPr>
              <w:t xml:space="preserve"> but </w:t>
            </w:r>
            <w:r w:rsidRPr="1AB86B11" w:rsidR="01E0D492">
              <w:rPr>
                <w:rFonts w:ascii="Arial" w:hAnsi="Arial" w:eastAsia="Arial" w:cs="Arial"/>
                <w:b w:val="0"/>
                <w:bCs w:val="0"/>
              </w:rPr>
              <w:t>the Co</w:t>
            </w:r>
            <w:r w:rsidRPr="1AB86B11" w:rsidR="00F20E62">
              <w:rPr>
                <w:rFonts w:ascii="Arial" w:hAnsi="Arial" w:eastAsia="Arial" w:cs="Arial"/>
                <w:b w:val="0"/>
                <w:bCs w:val="0"/>
              </w:rPr>
              <w:t>llege d</w:t>
            </w:r>
            <w:r w:rsidRPr="1AB86B11" w:rsidR="028F0F90">
              <w:rPr>
                <w:rFonts w:ascii="Arial" w:hAnsi="Arial" w:eastAsia="Arial" w:cs="Arial"/>
                <w:b w:val="0"/>
                <w:bCs w:val="0"/>
              </w:rPr>
              <w:t xml:space="preserve">id </w:t>
            </w:r>
            <w:r w:rsidRPr="1AB86B11" w:rsidR="00F20E62">
              <w:rPr>
                <w:rFonts w:ascii="Arial" w:hAnsi="Arial" w:eastAsia="Arial" w:cs="Arial"/>
                <w:b w:val="0"/>
                <w:bCs w:val="0"/>
              </w:rPr>
              <w:t xml:space="preserve">not return </w:t>
            </w:r>
            <w:r w:rsidRPr="1AB86B11" w:rsidR="04F8EDDF">
              <w:rPr>
                <w:rFonts w:ascii="Arial" w:hAnsi="Arial" w:eastAsia="Arial" w:cs="Arial"/>
                <w:b w:val="0"/>
                <w:bCs w:val="0"/>
              </w:rPr>
              <w:t xml:space="preserve">until </w:t>
            </w:r>
            <w:r w:rsidRPr="1AB86B11" w:rsidR="008D531F">
              <w:rPr>
                <w:rFonts w:ascii="Arial" w:hAnsi="Arial" w:eastAsia="Arial" w:cs="Arial"/>
                <w:b w:val="0"/>
                <w:bCs w:val="0"/>
              </w:rPr>
              <w:t>September</w:t>
            </w:r>
            <w:r w:rsidRPr="1AB86B11" w:rsidR="69A9B70A">
              <w:rPr>
                <w:rFonts w:ascii="Arial" w:hAnsi="Arial" w:eastAsia="Arial" w:cs="Arial"/>
                <w:b w:val="0"/>
                <w:bCs w:val="0"/>
              </w:rPr>
              <w:t>.  It was agreed that this would be</w:t>
            </w:r>
            <w:r w:rsidRPr="1AB86B11" w:rsidR="008D531F">
              <w:rPr>
                <w:rFonts w:ascii="Arial" w:hAnsi="Arial" w:eastAsia="Arial" w:cs="Arial"/>
                <w:b w:val="0"/>
                <w:bCs w:val="0"/>
              </w:rPr>
              <w:t xml:space="preserve"> discussed further in </w:t>
            </w:r>
            <w:r w:rsidRPr="1AB86B11" w:rsidR="1D4900D7">
              <w:rPr>
                <w:rFonts w:ascii="Arial" w:hAnsi="Arial" w:eastAsia="Arial" w:cs="Arial"/>
                <w:b w:val="0"/>
                <w:bCs w:val="0"/>
              </w:rPr>
              <w:t xml:space="preserve">the </w:t>
            </w:r>
            <w:r w:rsidRPr="1AB86B11" w:rsidR="008D531F">
              <w:rPr>
                <w:rFonts w:ascii="Arial" w:hAnsi="Arial" w:eastAsia="Arial" w:cs="Arial"/>
                <w:b w:val="0"/>
                <w:bCs w:val="0"/>
              </w:rPr>
              <w:t>agenda.</w:t>
            </w:r>
          </w:p>
          <w:p w:rsidR="00694BDA" w:rsidP="05F1E6E4" w:rsidRDefault="00694BDA" w14:paraId="1F0E8564" w14:textId="268C513A">
            <w:pPr>
              <w:rPr>
                <w:rFonts w:ascii="Arial" w:hAnsi="Arial" w:eastAsia="Arial" w:cs="Arial"/>
                <w:b w:val="0"/>
                <w:bCs w:val="0"/>
              </w:rPr>
            </w:pPr>
            <w:r w:rsidRPr="1AB86B11" w:rsidR="0E79377C">
              <w:rPr>
                <w:rFonts w:ascii="Arial" w:hAnsi="Arial" w:eastAsia="Arial" w:cs="Arial"/>
                <w:b w:val="0"/>
                <w:bCs w:val="0"/>
              </w:rPr>
              <w:t xml:space="preserve">The Chair asked if there had been any </w:t>
            </w:r>
            <w:r w:rsidRPr="1AB86B11" w:rsidR="003E6DBD">
              <w:rPr>
                <w:rFonts w:ascii="Arial" w:hAnsi="Arial" w:eastAsia="Arial" w:cs="Arial"/>
                <w:b w:val="0"/>
                <w:bCs w:val="0"/>
              </w:rPr>
              <w:t>further update</w:t>
            </w:r>
            <w:r w:rsidRPr="1AB86B11" w:rsidR="779E8BBC">
              <w:rPr>
                <w:rFonts w:ascii="Arial" w:hAnsi="Arial" w:eastAsia="Arial" w:cs="Arial"/>
                <w:b w:val="0"/>
                <w:bCs w:val="0"/>
              </w:rPr>
              <w:t xml:space="preserve"> regarding the IoT.  The Principal/CEO reported that an </w:t>
            </w:r>
            <w:r w:rsidRPr="1AB86B11" w:rsidR="003E6DBD">
              <w:rPr>
                <w:rFonts w:ascii="Arial" w:hAnsi="Arial" w:eastAsia="Arial" w:cs="Arial"/>
                <w:b w:val="0"/>
                <w:bCs w:val="0"/>
              </w:rPr>
              <w:t xml:space="preserve">email </w:t>
            </w:r>
            <w:r w:rsidRPr="1AB86B11" w:rsidR="42243ED1">
              <w:rPr>
                <w:rFonts w:ascii="Arial" w:hAnsi="Arial" w:eastAsia="Arial" w:cs="Arial"/>
                <w:b w:val="0"/>
                <w:bCs w:val="0"/>
              </w:rPr>
              <w:t>had been received to advise that</w:t>
            </w:r>
            <w:r w:rsidRPr="1AB86B11" w:rsidR="5E2F2543">
              <w:rPr>
                <w:rFonts w:ascii="Arial" w:hAnsi="Arial" w:eastAsia="Arial" w:cs="Arial"/>
                <w:b w:val="0"/>
                <w:bCs w:val="0"/>
              </w:rPr>
              <w:t xml:space="preserve"> the</w:t>
            </w:r>
            <w:r w:rsidRPr="1AB86B11" w:rsidR="42243ED1">
              <w:rPr>
                <w:rFonts w:ascii="Arial" w:hAnsi="Arial" w:eastAsia="Arial" w:cs="Arial"/>
                <w:b w:val="0"/>
                <w:bCs w:val="0"/>
              </w:rPr>
              <w:t xml:space="preserve"> </w:t>
            </w:r>
            <w:r w:rsidRPr="1AB86B11" w:rsidR="003E6DBD">
              <w:rPr>
                <w:rFonts w:ascii="Arial" w:hAnsi="Arial" w:eastAsia="Arial" w:cs="Arial"/>
                <w:b w:val="0"/>
                <w:bCs w:val="0"/>
              </w:rPr>
              <w:t>implications</w:t>
            </w:r>
            <w:r w:rsidRPr="1AB86B11" w:rsidR="77787CCB">
              <w:rPr>
                <w:rFonts w:ascii="Arial" w:hAnsi="Arial" w:eastAsia="Arial" w:cs="Arial"/>
                <w:b w:val="0"/>
                <w:bCs w:val="0"/>
              </w:rPr>
              <w:t xml:space="preserve"> </w:t>
            </w:r>
            <w:r w:rsidRPr="1AB86B11" w:rsidR="5F3510C4">
              <w:rPr>
                <w:rFonts w:ascii="Arial" w:hAnsi="Arial" w:eastAsia="Arial" w:cs="Arial"/>
                <w:b w:val="0"/>
                <w:bCs w:val="0"/>
              </w:rPr>
              <w:t xml:space="preserve">of COVID-19 </w:t>
            </w:r>
            <w:r w:rsidRPr="1AB86B11" w:rsidR="77787CCB">
              <w:rPr>
                <w:rFonts w:ascii="Arial" w:hAnsi="Arial" w:eastAsia="Arial" w:cs="Arial"/>
                <w:b w:val="0"/>
                <w:bCs w:val="0"/>
              </w:rPr>
              <w:t>were being considered</w:t>
            </w:r>
            <w:r w:rsidRPr="1AB86B11" w:rsidR="418A34F1">
              <w:rPr>
                <w:rFonts w:ascii="Arial" w:hAnsi="Arial" w:eastAsia="Arial" w:cs="Arial"/>
                <w:b w:val="0"/>
                <w:bCs w:val="0"/>
              </w:rPr>
              <w:t xml:space="preserve"> as</w:t>
            </w:r>
            <w:r w:rsidRPr="1AB86B11" w:rsidR="003E6DBD">
              <w:rPr>
                <w:rFonts w:ascii="Arial" w:hAnsi="Arial" w:eastAsia="Arial" w:cs="Arial"/>
                <w:b w:val="0"/>
                <w:bCs w:val="0"/>
              </w:rPr>
              <w:t xml:space="preserve"> industry placements</w:t>
            </w:r>
            <w:r w:rsidRPr="1AB86B11" w:rsidR="69DB46B9">
              <w:rPr>
                <w:rFonts w:ascii="Arial" w:hAnsi="Arial" w:eastAsia="Arial" w:cs="Arial"/>
                <w:b w:val="0"/>
                <w:bCs w:val="0"/>
              </w:rPr>
              <w:t xml:space="preserve"> could</w:t>
            </w:r>
            <w:r w:rsidRPr="1AB86B11" w:rsidR="003E6DBD">
              <w:rPr>
                <w:rFonts w:ascii="Arial" w:hAnsi="Arial" w:eastAsia="Arial" w:cs="Arial"/>
                <w:b w:val="0"/>
                <w:bCs w:val="0"/>
              </w:rPr>
              <w:t xml:space="preserve"> be problematic going forward</w:t>
            </w:r>
            <w:r w:rsidRPr="1AB86B11" w:rsidR="4C1F04CB">
              <w:rPr>
                <w:rFonts w:ascii="Arial" w:hAnsi="Arial" w:eastAsia="Arial" w:cs="Arial"/>
                <w:b w:val="0"/>
                <w:bCs w:val="0"/>
              </w:rPr>
              <w:t xml:space="preserve"> and </w:t>
            </w:r>
            <w:r w:rsidRPr="1AB86B11" w:rsidR="6BA11535">
              <w:rPr>
                <w:rFonts w:ascii="Arial" w:hAnsi="Arial" w:eastAsia="Arial" w:cs="Arial"/>
                <w:b w:val="0"/>
                <w:bCs w:val="0"/>
              </w:rPr>
              <w:t xml:space="preserve">a </w:t>
            </w:r>
            <w:r w:rsidRPr="1AB86B11" w:rsidR="4C1F04CB">
              <w:rPr>
                <w:rFonts w:ascii="Arial" w:hAnsi="Arial" w:eastAsia="Arial" w:cs="Arial"/>
                <w:b w:val="0"/>
                <w:bCs w:val="0"/>
              </w:rPr>
              <w:t>meeting would be</w:t>
            </w:r>
            <w:r w:rsidRPr="1AB86B11" w:rsidR="003E6DBD">
              <w:rPr>
                <w:rFonts w:ascii="Arial" w:hAnsi="Arial" w:eastAsia="Arial" w:cs="Arial"/>
                <w:b w:val="0"/>
                <w:bCs w:val="0"/>
              </w:rPr>
              <w:t xml:space="preserve"> scheduled</w:t>
            </w:r>
            <w:r w:rsidRPr="1AB86B11" w:rsidR="38D8694A">
              <w:rPr>
                <w:rFonts w:ascii="Arial" w:hAnsi="Arial" w:eastAsia="Arial" w:cs="Arial"/>
                <w:b w:val="0"/>
                <w:bCs w:val="0"/>
              </w:rPr>
              <w:t xml:space="preserve"> subsequently.</w:t>
            </w:r>
            <w:r w:rsidRPr="1AB86B11" w:rsidR="003E6DBD">
              <w:rPr>
                <w:rFonts w:ascii="Arial" w:hAnsi="Arial" w:eastAsia="Arial" w:cs="Arial"/>
                <w:b w:val="0"/>
                <w:bCs w:val="0"/>
              </w:rPr>
              <w:t xml:space="preserve">  T-levels w</w:t>
            </w:r>
            <w:r w:rsidRPr="1AB86B11" w:rsidR="4380F634">
              <w:rPr>
                <w:rFonts w:ascii="Arial" w:hAnsi="Arial" w:eastAsia="Arial" w:cs="Arial"/>
                <w:b w:val="0"/>
                <w:bCs w:val="0"/>
              </w:rPr>
              <w:t>ould</w:t>
            </w:r>
            <w:r w:rsidRPr="1AB86B11" w:rsidR="003E6DBD">
              <w:rPr>
                <w:rFonts w:ascii="Arial" w:hAnsi="Arial" w:eastAsia="Arial" w:cs="Arial"/>
                <w:b w:val="0"/>
                <w:bCs w:val="0"/>
              </w:rPr>
              <w:t xml:space="preserve"> continue</w:t>
            </w:r>
            <w:r w:rsidRPr="1AB86B11" w:rsidR="66B06D9C">
              <w:rPr>
                <w:rFonts w:ascii="Arial" w:hAnsi="Arial" w:eastAsia="Arial" w:cs="Arial"/>
                <w:b w:val="0"/>
                <w:bCs w:val="0"/>
              </w:rPr>
              <w:t xml:space="preserve"> </w:t>
            </w:r>
            <w:r w:rsidRPr="1AB86B11" w:rsidR="2D885F03">
              <w:rPr>
                <w:rFonts w:ascii="Arial" w:hAnsi="Arial" w:eastAsia="Arial" w:cs="Arial"/>
                <w:b w:val="0"/>
                <w:bCs w:val="0"/>
              </w:rPr>
              <w:t xml:space="preserve">and the profile of starts </w:t>
            </w:r>
            <w:r w:rsidRPr="1AB86B11" w:rsidR="66B06D9C">
              <w:rPr>
                <w:rFonts w:ascii="Arial" w:hAnsi="Arial" w:eastAsia="Arial" w:cs="Arial"/>
                <w:b w:val="0"/>
                <w:bCs w:val="0"/>
              </w:rPr>
              <w:t>r</w:t>
            </w:r>
            <w:r w:rsidRPr="1AB86B11" w:rsidR="003E6DBD">
              <w:rPr>
                <w:rFonts w:ascii="Arial" w:hAnsi="Arial" w:eastAsia="Arial" w:cs="Arial"/>
                <w:b w:val="0"/>
                <w:bCs w:val="0"/>
              </w:rPr>
              <w:t xml:space="preserve">emodelled </w:t>
            </w:r>
            <w:r w:rsidRPr="1AB86B11" w:rsidR="789003BD">
              <w:rPr>
                <w:rFonts w:ascii="Arial" w:hAnsi="Arial" w:eastAsia="Arial" w:cs="Arial"/>
                <w:b w:val="0"/>
                <w:bCs w:val="0"/>
              </w:rPr>
              <w:t xml:space="preserve">20/21 in addition to 21/22 and </w:t>
            </w:r>
            <w:r w:rsidRPr="1AB86B11" w:rsidR="003E6DBD">
              <w:rPr>
                <w:rFonts w:ascii="Arial" w:hAnsi="Arial" w:eastAsia="Arial" w:cs="Arial"/>
                <w:b w:val="0"/>
                <w:bCs w:val="0"/>
              </w:rPr>
              <w:t>22/23</w:t>
            </w:r>
            <w:r w:rsidRPr="1AB86B11" w:rsidR="7D6D2195">
              <w:rPr>
                <w:rFonts w:ascii="Arial" w:hAnsi="Arial" w:eastAsia="Arial" w:cs="Arial"/>
                <w:b w:val="0"/>
                <w:bCs w:val="0"/>
              </w:rPr>
              <w:t>. The re-profile w</w:t>
            </w:r>
            <w:r w:rsidRPr="1AB86B11" w:rsidR="32B76C81">
              <w:rPr>
                <w:rFonts w:ascii="Arial" w:hAnsi="Arial" w:eastAsia="Arial" w:cs="Arial"/>
                <w:b w:val="0"/>
                <w:bCs w:val="0"/>
              </w:rPr>
              <w:t>ould</w:t>
            </w:r>
            <w:r w:rsidRPr="1AB86B11" w:rsidR="7D6D2195">
              <w:rPr>
                <w:rFonts w:ascii="Arial" w:hAnsi="Arial" w:eastAsia="Arial" w:cs="Arial"/>
                <w:b w:val="0"/>
                <w:bCs w:val="0"/>
              </w:rPr>
              <w:t xml:space="preserve"> </w:t>
            </w:r>
            <w:r w:rsidRPr="1AB86B11" w:rsidR="003E6DBD">
              <w:rPr>
                <w:rFonts w:ascii="Arial" w:hAnsi="Arial" w:eastAsia="Arial" w:cs="Arial"/>
                <w:b w:val="0"/>
                <w:bCs w:val="0"/>
              </w:rPr>
              <w:t>be submitted by the end of May</w:t>
            </w:r>
            <w:r w:rsidRPr="1AB86B11" w:rsidR="4D29664B">
              <w:rPr>
                <w:rFonts w:ascii="Arial" w:hAnsi="Arial" w:eastAsia="Arial" w:cs="Arial"/>
                <w:b w:val="0"/>
                <w:bCs w:val="0"/>
              </w:rPr>
              <w:t xml:space="preserve"> </w:t>
            </w:r>
            <w:r w:rsidRPr="1AB86B11" w:rsidR="003E6DBD">
              <w:rPr>
                <w:rFonts w:ascii="Arial" w:hAnsi="Arial" w:eastAsia="Arial" w:cs="Arial"/>
                <w:b w:val="0"/>
                <w:bCs w:val="0"/>
              </w:rPr>
              <w:t>2020.</w:t>
            </w:r>
            <w:r w:rsidRPr="1AB86B11" w:rsidR="00A23C5C">
              <w:rPr>
                <w:rFonts w:ascii="Arial" w:hAnsi="Arial" w:eastAsia="Arial" w:cs="Arial"/>
                <w:b w:val="0"/>
                <w:bCs w:val="0"/>
              </w:rPr>
              <w:t xml:space="preserve"> </w:t>
            </w:r>
            <w:r w:rsidRPr="1AB86B11" w:rsidR="3E46F096">
              <w:rPr>
                <w:rFonts w:ascii="Arial" w:hAnsi="Arial" w:eastAsia="Arial" w:cs="Arial"/>
                <w:b w:val="0"/>
                <w:bCs w:val="0"/>
              </w:rPr>
              <w:t>Co</w:t>
            </w:r>
            <w:r w:rsidRPr="1AB86B11" w:rsidR="00A23C5C">
              <w:rPr>
                <w:rFonts w:ascii="Arial" w:hAnsi="Arial" w:eastAsia="Arial" w:cs="Arial"/>
                <w:b w:val="0"/>
                <w:bCs w:val="0"/>
              </w:rPr>
              <w:t>nstruction and digital</w:t>
            </w:r>
            <w:r w:rsidRPr="1AB86B11" w:rsidR="2C13B9A2">
              <w:rPr>
                <w:rFonts w:ascii="Arial" w:hAnsi="Arial" w:eastAsia="Arial" w:cs="Arial"/>
                <w:b w:val="0"/>
                <w:bCs w:val="0"/>
              </w:rPr>
              <w:t xml:space="preserve"> </w:t>
            </w:r>
            <w:r w:rsidRPr="1AB86B11" w:rsidR="7307DB24">
              <w:rPr>
                <w:rFonts w:ascii="Arial" w:hAnsi="Arial" w:eastAsia="Arial" w:cs="Arial"/>
                <w:b w:val="0"/>
                <w:bCs w:val="0"/>
              </w:rPr>
              <w:t>were</w:t>
            </w:r>
            <w:r w:rsidRPr="1AB86B11" w:rsidR="2C13B9A2">
              <w:rPr>
                <w:rFonts w:ascii="Arial" w:hAnsi="Arial" w:eastAsia="Arial" w:cs="Arial"/>
                <w:b w:val="0"/>
                <w:bCs w:val="0"/>
              </w:rPr>
              <w:t xml:space="preserve"> the curriculum priorities for both the IoT and T levels, </w:t>
            </w:r>
            <w:r w:rsidRPr="1AB86B11" w:rsidR="3B09BBDA">
              <w:rPr>
                <w:rFonts w:ascii="Arial" w:hAnsi="Arial" w:eastAsia="Arial" w:cs="Arial"/>
                <w:b w:val="0"/>
                <w:bCs w:val="0"/>
              </w:rPr>
              <w:t>however,</w:t>
            </w:r>
            <w:r w:rsidRPr="1AB86B11" w:rsidR="00AF48BA">
              <w:rPr>
                <w:rFonts w:ascii="Arial" w:hAnsi="Arial" w:eastAsia="Arial" w:cs="Arial"/>
                <w:b w:val="0"/>
                <w:bCs w:val="0"/>
              </w:rPr>
              <w:t xml:space="preserve"> construction </w:t>
            </w:r>
            <w:r w:rsidRPr="1AB86B11" w:rsidR="73AA2941">
              <w:rPr>
                <w:rFonts w:ascii="Arial" w:hAnsi="Arial" w:eastAsia="Arial" w:cs="Arial"/>
                <w:b w:val="0"/>
                <w:bCs w:val="0"/>
              </w:rPr>
              <w:t>may take time to recover,</w:t>
            </w:r>
            <w:r w:rsidRPr="1AB86B11" w:rsidR="00AF48BA">
              <w:rPr>
                <w:rFonts w:ascii="Arial" w:hAnsi="Arial" w:eastAsia="Arial" w:cs="Arial"/>
                <w:b w:val="0"/>
                <w:bCs w:val="0"/>
              </w:rPr>
              <w:t xml:space="preserve"> </w:t>
            </w:r>
            <w:r w:rsidRPr="1AB86B11" w:rsidR="19996A42">
              <w:rPr>
                <w:rFonts w:ascii="Arial" w:hAnsi="Arial" w:eastAsia="Arial" w:cs="Arial"/>
                <w:b w:val="0"/>
                <w:bCs w:val="0"/>
              </w:rPr>
              <w:t xml:space="preserve">therefore it was uncertain whether </w:t>
            </w:r>
            <w:r w:rsidRPr="1AB86B11" w:rsidR="00AF48BA">
              <w:rPr>
                <w:rFonts w:ascii="Arial" w:hAnsi="Arial" w:eastAsia="Arial" w:cs="Arial"/>
                <w:b w:val="0"/>
                <w:bCs w:val="0"/>
              </w:rPr>
              <w:t>placements</w:t>
            </w:r>
            <w:r w:rsidRPr="1AB86B11" w:rsidR="09DC8FFE">
              <w:rPr>
                <w:rFonts w:ascii="Arial" w:hAnsi="Arial" w:eastAsia="Arial" w:cs="Arial"/>
                <w:b w:val="0"/>
                <w:bCs w:val="0"/>
              </w:rPr>
              <w:t xml:space="preserve"> would be</w:t>
            </w:r>
            <w:r w:rsidRPr="1AB86B11" w:rsidR="1A5AD56F">
              <w:rPr>
                <w:rFonts w:ascii="Arial" w:hAnsi="Arial" w:eastAsia="Arial" w:cs="Arial"/>
                <w:b w:val="0"/>
                <w:bCs w:val="0"/>
              </w:rPr>
              <w:t xml:space="preserve"> </w:t>
            </w:r>
            <w:r w:rsidRPr="1AB86B11" w:rsidR="1A5AD56F">
              <w:rPr>
                <w:rFonts w:ascii="Arial" w:hAnsi="Arial" w:eastAsia="Arial" w:cs="Arial"/>
                <w:b w:val="0"/>
                <w:bCs w:val="0"/>
              </w:rPr>
              <w:t>available,</w:t>
            </w:r>
            <w:r w:rsidRPr="1AB86B11" w:rsidR="00AF48BA">
              <w:rPr>
                <w:rFonts w:ascii="Arial" w:hAnsi="Arial" w:eastAsia="Arial" w:cs="Arial"/>
                <w:b w:val="0"/>
                <w:bCs w:val="0"/>
              </w:rPr>
              <w:t xml:space="preserve"> and progression</w:t>
            </w:r>
            <w:r w:rsidRPr="1AB86B11" w:rsidR="3A661280">
              <w:rPr>
                <w:rFonts w:ascii="Arial" w:hAnsi="Arial" w:eastAsia="Arial" w:cs="Arial"/>
                <w:b w:val="0"/>
                <w:bCs w:val="0"/>
              </w:rPr>
              <w:t xml:space="preserve"> </w:t>
            </w:r>
            <w:r w:rsidRPr="1AB86B11" w:rsidR="18F71615">
              <w:rPr>
                <w:rFonts w:ascii="Arial" w:hAnsi="Arial" w:eastAsia="Arial" w:cs="Arial"/>
                <w:b w:val="0"/>
                <w:bCs w:val="0"/>
              </w:rPr>
              <w:t xml:space="preserve">to apprenticeship could </w:t>
            </w:r>
            <w:r w:rsidRPr="1AB86B11" w:rsidR="3A661280">
              <w:rPr>
                <w:rFonts w:ascii="Arial" w:hAnsi="Arial" w:eastAsia="Arial" w:cs="Arial"/>
                <w:b w:val="0"/>
                <w:bCs w:val="0"/>
              </w:rPr>
              <w:t>not</w:t>
            </w:r>
            <w:r w:rsidRPr="1AB86B11" w:rsidR="506C828D">
              <w:rPr>
                <w:rFonts w:ascii="Arial" w:hAnsi="Arial" w:eastAsia="Arial" w:cs="Arial"/>
                <w:b w:val="0"/>
                <w:bCs w:val="0"/>
              </w:rPr>
              <w:t xml:space="preserve"> be</w:t>
            </w:r>
            <w:r w:rsidRPr="1AB86B11" w:rsidR="3A661280">
              <w:rPr>
                <w:rFonts w:ascii="Arial" w:hAnsi="Arial" w:eastAsia="Arial" w:cs="Arial"/>
                <w:b w:val="0"/>
                <w:bCs w:val="0"/>
              </w:rPr>
              <w:t xml:space="preserve"> guaranteed</w:t>
            </w:r>
            <w:r w:rsidRPr="1AB86B11" w:rsidR="00AF48BA">
              <w:rPr>
                <w:rFonts w:ascii="Arial" w:hAnsi="Arial" w:eastAsia="Arial" w:cs="Arial"/>
                <w:b w:val="0"/>
                <w:bCs w:val="0"/>
              </w:rPr>
              <w:t>.</w:t>
            </w:r>
          </w:p>
          <w:p w:rsidR="000C1116" w:rsidP="05F1E6E4" w:rsidRDefault="000C1116" w14:paraId="22338C4C" w14:textId="59F8C0A8">
            <w:pPr>
              <w:rPr>
                <w:rFonts w:ascii="Arial" w:hAnsi="Arial" w:eastAsia="Arial" w:cs="Arial"/>
                <w:b w:val="0"/>
                <w:bCs w:val="0"/>
              </w:rPr>
            </w:pPr>
            <w:r w:rsidRPr="1AB86B11" w:rsidR="58B35680">
              <w:rPr>
                <w:rFonts w:ascii="Arial" w:hAnsi="Arial" w:eastAsia="Arial" w:cs="Arial"/>
                <w:b w:val="0"/>
                <w:bCs w:val="0"/>
              </w:rPr>
              <w:t xml:space="preserve">The Principal/CEO advised that </w:t>
            </w:r>
            <w:r w:rsidRPr="1AB86B11" w:rsidR="00694BDA">
              <w:rPr>
                <w:rFonts w:ascii="Arial" w:hAnsi="Arial" w:eastAsia="Arial" w:cs="Arial"/>
                <w:b w:val="0"/>
                <w:bCs w:val="0"/>
              </w:rPr>
              <w:t xml:space="preserve">preparation for </w:t>
            </w:r>
            <w:r w:rsidRPr="1AB86B11" w:rsidR="60C911C6">
              <w:rPr>
                <w:rFonts w:ascii="Arial" w:hAnsi="Arial" w:eastAsia="Arial" w:cs="Arial"/>
                <w:b w:val="0"/>
                <w:bCs w:val="0"/>
              </w:rPr>
              <w:t>the C</w:t>
            </w:r>
            <w:r w:rsidRPr="1AB86B11" w:rsidR="00694BDA">
              <w:rPr>
                <w:rFonts w:ascii="Arial" w:hAnsi="Arial" w:eastAsia="Arial" w:cs="Arial"/>
                <w:b w:val="0"/>
                <w:bCs w:val="0"/>
              </w:rPr>
              <w:t>ollege re</w:t>
            </w:r>
            <w:r w:rsidRPr="1AB86B11" w:rsidR="00AE2DB5">
              <w:rPr>
                <w:rFonts w:ascii="Arial" w:hAnsi="Arial" w:eastAsia="Arial" w:cs="Arial"/>
                <w:b w:val="0"/>
                <w:bCs w:val="0"/>
              </w:rPr>
              <w:t xml:space="preserve">opening </w:t>
            </w:r>
            <w:r w:rsidRPr="1AB86B11" w:rsidR="2D187D23">
              <w:rPr>
                <w:rFonts w:ascii="Arial" w:hAnsi="Arial" w:eastAsia="Arial" w:cs="Arial"/>
                <w:b w:val="0"/>
                <w:bCs w:val="0"/>
              </w:rPr>
              <w:t>was taking place</w:t>
            </w:r>
            <w:r w:rsidRPr="1AB86B11" w:rsidR="00AE2DB5">
              <w:rPr>
                <w:rFonts w:ascii="Arial" w:hAnsi="Arial" w:eastAsia="Arial" w:cs="Arial"/>
                <w:b w:val="0"/>
                <w:bCs w:val="0"/>
              </w:rPr>
              <w:t xml:space="preserve">.  Certain learner groups </w:t>
            </w:r>
            <w:r w:rsidRPr="1AB86B11" w:rsidR="0C529300">
              <w:rPr>
                <w:rFonts w:ascii="Arial" w:hAnsi="Arial" w:eastAsia="Arial" w:cs="Arial"/>
                <w:b w:val="0"/>
                <w:bCs w:val="0"/>
              </w:rPr>
              <w:t>were</w:t>
            </w:r>
            <w:r w:rsidRPr="1AB86B11" w:rsidR="5033779E">
              <w:rPr>
                <w:rFonts w:ascii="Arial" w:hAnsi="Arial" w:eastAsia="Arial" w:cs="Arial"/>
                <w:b w:val="0"/>
                <w:bCs w:val="0"/>
              </w:rPr>
              <w:t xml:space="preserve"> likely </w:t>
            </w:r>
            <w:r w:rsidRPr="1AB86B11" w:rsidR="00AE2DB5">
              <w:rPr>
                <w:rFonts w:ascii="Arial" w:hAnsi="Arial" w:eastAsia="Arial" w:cs="Arial"/>
                <w:b w:val="0"/>
                <w:bCs w:val="0"/>
              </w:rPr>
              <w:t>to return sooner rather than later.  Th</w:t>
            </w:r>
            <w:r w:rsidRPr="1AB86B11" w:rsidR="66BFBC5D">
              <w:rPr>
                <w:rFonts w:ascii="Arial" w:hAnsi="Arial" w:eastAsia="Arial" w:cs="Arial"/>
                <w:b w:val="0"/>
                <w:bCs w:val="0"/>
              </w:rPr>
              <w:t xml:space="preserve">is </w:t>
            </w:r>
            <w:r w:rsidRPr="1AB86B11" w:rsidR="22B10AE7">
              <w:rPr>
                <w:rFonts w:ascii="Arial" w:hAnsi="Arial" w:eastAsia="Arial" w:cs="Arial"/>
                <w:b w:val="0"/>
                <w:bCs w:val="0"/>
              </w:rPr>
              <w:t xml:space="preserve">would </w:t>
            </w:r>
            <w:r w:rsidRPr="1AB86B11" w:rsidR="66BFBC5D">
              <w:rPr>
                <w:rFonts w:ascii="Arial" w:hAnsi="Arial" w:eastAsia="Arial" w:cs="Arial"/>
                <w:b w:val="0"/>
                <w:bCs w:val="0"/>
              </w:rPr>
              <w:t xml:space="preserve">include </w:t>
            </w:r>
            <w:r w:rsidRPr="1AB86B11" w:rsidR="00AE2DB5">
              <w:rPr>
                <w:rFonts w:ascii="Arial" w:hAnsi="Arial" w:eastAsia="Arial" w:cs="Arial"/>
                <w:b w:val="0"/>
                <w:bCs w:val="0"/>
              </w:rPr>
              <w:t xml:space="preserve">various scenarios </w:t>
            </w:r>
            <w:r w:rsidRPr="1AB86B11" w:rsidR="623A7EE9">
              <w:rPr>
                <w:rFonts w:ascii="Arial" w:hAnsi="Arial" w:eastAsia="Arial" w:cs="Arial"/>
                <w:b w:val="0"/>
                <w:bCs w:val="0"/>
              </w:rPr>
              <w:t>depending on the timing of the end of the lockdown and w</w:t>
            </w:r>
            <w:r w:rsidRPr="1AB86B11" w:rsidR="51BB7A2B">
              <w:rPr>
                <w:rFonts w:ascii="Arial" w:hAnsi="Arial" w:eastAsia="Arial" w:cs="Arial"/>
                <w:b w:val="0"/>
                <w:bCs w:val="0"/>
              </w:rPr>
              <w:t xml:space="preserve">ould incorporate </w:t>
            </w:r>
            <w:r w:rsidRPr="1AB86B11" w:rsidR="00AE2DB5">
              <w:rPr>
                <w:rFonts w:ascii="Arial" w:hAnsi="Arial" w:eastAsia="Arial" w:cs="Arial"/>
                <w:b w:val="0"/>
                <w:bCs w:val="0"/>
              </w:rPr>
              <w:t>social</w:t>
            </w:r>
            <w:r w:rsidRPr="1AB86B11" w:rsidR="00AE2DB5">
              <w:rPr>
                <w:rFonts w:ascii="Arial" w:hAnsi="Arial" w:eastAsia="Arial" w:cs="Arial"/>
                <w:b w:val="0"/>
                <w:bCs w:val="0"/>
              </w:rPr>
              <w:t xml:space="preserve"> distancing</w:t>
            </w:r>
            <w:r w:rsidRPr="1AB86B11" w:rsidR="2DBC21E7">
              <w:rPr>
                <w:rFonts w:ascii="Arial" w:hAnsi="Arial" w:eastAsia="Arial" w:cs="Arial"/>
                <w:b w:val="0"/>
                <w:bCs w:val="0"/>
              </w:rPr>
              <w:t xml:space="preserve"> </w:t>
            </w:r>
            <w:r w:rsidRPr="1AB86B11" w:rsidR="472FC687">
              <w:rPr>
                <w:rFonts w:ascii="Arial" w:hAnsi="Arial" w:eastAsia="Arial" w:cs="Arial"/>
                <w:b w:val="0"/>
                <w:bCs w:val="0"/>
              </w:rPr>
              <w:t>measures</w:t>
            </w:r>
            <w:r w:rsidRPr="1AB86B11" w:rsidR="00AE2DB5">
              <w:rPr>
                <w:rFonts w:ascii="Arial" w:hAnsi="Arial" w:eastAsia="Arial" w:cs="Arial"/>
                <w:b w:val="0"/>
                <w:bCs w:val="0"/>
              </w:rPr>
              <w:t xml:space="preserve">.  </w:t>
            </w:r>
            <w:r w:rsidRPr="1AB86B11" w:rsidR="17CAE4E1">
              <w:rPr>
                <w:rFonts w:ascii="Arial" w:hAnsi="Arial" w:eastAsia="Arial" w:cs="Arial"/>
                <w:b w:val="0"/>
                <w:bCs w:val="0"/>
              </w:rPr>
              <w:t xml:space="preserve">A </w:t>
            </w:r>
            <w:r w:rsidRPr="1AB86B11" w:rsidR="001B1132">
              <w:rPr>
                <w:rFonts w:ascii="Arial" w:hAnsi="Arial" w:eastAsia="Arial" w:cs="Arial"/>
                <w:b w:val="0"/>
                <w:bCs w:val="0"/>
              </w:rPr>
              <w:t xml:space="preserve">meeting </w:t>
            </w:r>
            <w:r w:rsidRPr="1AB86B11" w:rsidR="654CC42C">
              <w:rPr>
                <w:rFonts w:ascii="Arial" w:hAnsi="Arial" w:eastAsia="Arial" w:cs="Arial"/>
                <w:b w:val="0"/>
                <w:bCs w:val="0"/>
              </w:rPr>
              <w:t>was taking place with J</w:t>
            </w:r>
            <w:r w:rsidRPr="1AB86B11" w:rsidR="001B1132">
              <w:rPr>
                <w:rFonts w:ascii="Arial" w:hAnsi="Arial" w:eastAsia="Arial" w:cs="Arial"/>
                <w:b w:val="0"/>
                <w:bCs w:val="0"/>
              </w:rPr>
              <w:t>ane Hargreaves</w:t>
            </w:r>
            <w:r w:rsidRPr="1AB86B11" w:rsidR="1E997592">
              <w:rPr>
                <w:rFonts w:ascii="Arial" w:hAnsi="Arial" w:eastAsia="Arial" w:cs="Arial"/>
                <w:b w:val="0"/>
                <w:bCs w:val="0"/>
              </w:rPr>
              <w:t>, LBBD,</w:t>
            </w:r>
            <w:r w:rsidRPr="1AB86B11" w:rsidR="001B1132">
              <w:rPr>
                <w:rFonts w:ascii="Arial" w:hAnsi="Arial" w:eastAsia="Arial" w:cs="Arial"/>
                <w:b w:val="0"/>
                <w:bCs w:val="0"/>
              </w:rPr>
              <w:t xml:space="preserve"> </w:t>
            </w:r>
            <w:r w:rsidRPr="1AB86B11" w:rsidR="1D19B50F">
              <w:rPr>
                <w:rFonts w:ascii="Arial" w:hAnsi="Arial" w:eastAsia="Arial" w:cs="Arial"/>
                <w:b w:val="0"/>
                <w:bCs w:val="0"/>
              </w:rPr>
              <w:t xml:space="preserve">to discuss learners in the </w:t>
            </w:r>
            <w:r w:rsidRPr="1AB86B11" w:rsidR="001B1132">
              <w:rPr>
                <w:rFonts w:ascii="Arial" w:hAnsi="Arial" w:eastAsia="Arial" w:cs="Arial"/>
                <w:b w:val="0"/>
                <w:bCs w:val="0"/>
              </w:rPr>
              <w:t>borough</w:t>
            </w:r>
            <w:r w:rsidRPr="1AB86B11" w:rsidR="405BCBC4">
              <w:rPr>
                <w:rFonts w:ascii="Arial" w:hAnsi="Arial" w:eastAsia="Arial" w:cs="Arial"/>
                <w:b w:val="0"/>
                <w:bCs w:val="0"/>
              </w:rPr>
              <w:t xml:space="preserve"> </w:t>
            </w:r>
            <w:r w:rsidRPr="1AB86B11" w:rsidR="001B1132">
              <w:rPr>
                <w:rFonts w:ascii="Arial" w:hAnsi="Arial" w:eastAsia="Arial" w:cs="Arial"/>
                <w:b w:val="0"/>
                <w:bCs w:val="0"/>
              </w:rPr>
              <w:t>to</w:t>
            </w:r>
            <w:r w:rsidRPr="1AB86B11" w:rsidR="208D7ED7">
              <w:rPr>
                <w:rFonts w:ascii="Arial" w:hAnsi="Arial" w:eastAsia="Arial" w:cs="Arial"/>
                <w:b w:val="0"/>
                <w:bCs w:val="0"/>
              </w:rPr>
              <w:t xml:space="preserve"> ensure all Year 11 </w:t>
            </w:r>
            <w:r w:rsidRPr="1AB86B11" w:rsidR="1B752A90">
              <w:rPr>
                <w:rFonts w:ascii="Arial" w:hAnsi="Arial" w:eastAsia="Arial" w:cs="Arial"/>
                <w:b w:val="0"/>
                <w:bCs w:val="0"/>
              </w:rPr>
              <w:t>d</w:t>
            </w:r>
            <w:r w:rsidRPr="1AB86B11" w:rsidR="001B1132">
              <w:rPr>
                <w:rFonts w:ascii="Arial" w:hAnsi="Arial" w:eastAsia="Arial" w:cs="Arial"/>
                <w:b w:val="0"/>
                <w:bCs w:val="0"/>
              </w:rPr>
              <w:t>estinations</w:t>
            </w:r>
            <w:r w:rsidRPr="1AB86B11" w:rsidR="4CF858EA">
              <w:rPr>
                <w:rFonts w:ascii="Arial" w:hAnsi="Arial" w:eastAsia="Arial" w:cs="Arial"/>
                <w:b w:val="0"/>
                <w:bCs w:val="0"/>
              </w:rPr>
              <w:t xml:space="preserve"> </w:t>
            </w:r>
            <w:r w:rsidRPr="1AB86B11" w:rsidR="65E48697">
              <w:rPr>
                <w:rFonts w:ascii="Arial" w:hAnsi="Arial" w:eastAsia="Arial" w:cs="Arial"/>
                <w:b w:val="0"/>
                <w:bCs w:val="0"/>
              </w:rPr>
              <w:t>were</w:t>
            </w:r>
            <w:r w:rsidRPr="1AB86B11" w:rsidR="38FC5AA1">
              <w:rPr>
                <w:rFonts w:ascii="Arial" w:hAnsi="Arial" w:eastAsia="Arial" w:cs="Arial"/>
                <w:b w:val="0"/>
                <w:bCs w:val="0"/>
              </w:rPr>
              <w:t xml:space="preserve"> tracked to </w:t>
            </w:r>
            <w:r w:rsidRPr="1AB86B11" w:rsidR="158D1685">
              <w:rPr>
                <w:rFonts w:ascii="Arial" w:hAnsi="Arial" w:eastAsia="Arial" w:cs="Arial"/>
                <w:b w:val="0"/>
                <w:bCs w:val="0"/>
              </w:rPr>
              <w:t>prevent any learners becoming</w:t>
            </w:r>
            <w:r w:rsidRPr="1AB86B11" w:rsidR="001B1132">
              <w:rPr>
                <w:rFonts w:ascii="Arial" w:hAnsi="Arial" w:eastAsia="Arial" w:cs="Arial"/>
                <w:b w:val="0"/>
                <w:bCs w:val="0"/>
              </w:rPr>
              <w:t xml:space="preserve"> NEETs</w:t>
            </w:r>
            <w:r w:rsidRPr="1AB86B11" w:rsidR="000C1116">
              <w:rPr>
                <w:rFonts w:ascii="Arial" w:hAnsi="Arial" w:eastAsia="Arial" w:cs="Arial"/>
                <w:b w:val="0"/>
                <w:bCs w:val="0"/>
              </w:rPr>
              <w:t>.</w:t>
            </w:r>
          </w:p>
          <w:p w:rsidR="000C1116" w:rsidP="05F1E6E4" w:rsidRDefault="00592273" w14:paraId="64D2B05C" w14:textId="0FBCB857">
            <w:pPr>
              <w:rPr>
                <w:rFonts w:ascii="Arial" w:hAnsi="Arial" w:eastAsia="Arial" w:cs="Arial"/>
                <w:b w:val="0"/>
                <w:bCs w:val="0"/>
              </w:rPr>
            </w:pPr>
            <w:r w:rsidRPr="60D52BDA" w:rsidR="00592273">
              <w:rPr>
                <w:rFonts w:ascii="Arial" w:hAnsi="Arial" w:eastAsia="Arial" w:cs="Arial"/>
                <w:b w:val="0"/>
                <w:bCs w:val="0"/>
              </w:rPr>
              <w:t>C</w:t>
            </w:r>
            <w:r w:rsidRPr="60D52BDA" w:rsidR="698D846A">
              <w:rPr>
                <w:rFonts w:ascii="Arial" w:hAnsi="Arial" w:eastAsia="Arial" w:cs="Arial"/>
                <w:b w:val="0"/>
                <w:bCs w:val="0"/>
              </w:rPr>
              <w:t xml:space="preserve">arole Ditty </w:t>
            </w:r>
            <w:r w:rsidRPr="60D52BDA" w:rsidR="00592273">
              <w:rPr>
                <w:rFonts w:ascii="Arial" w:hAnsi="Arial" w:eastAsia="Arial" w:cs="Arial"/>
                <w:b w:val="0"/>
                <w:bCs w:val="0"/>
              </w:rPr>
              <w:t xml:space="preserve">referenced a report </w:t>
            </w:r>
            <w:r w:rsidRPr="60D52BDA" w:rsidR="5E7E64C4">
              <w:rPr>
                <w:rFonts w:ascii="Arial" w:hAnsi="Arial" w:eastAsia="Arial" w:cs="Arial"/>
                <w:b w:val="0"/>
                <w:bCs w:val="0"/>
              </w:rPr>
              <w:t>r</w:t>
            </w:r>
            <w:r w:rsidRPr="60D52BDA" w:rsidR="00592273">
              <w:rPr>
                <w:rFonts w:ascii="Arial" w:hAnsi="Arial" w:eastAsia="Arial" w:cs="Arial"/>
                <w:b w:val="0"/>
                <w:bCs w:val="0"/>
              </w:rPr>
              <w:t>e</w:t>
            </w:r>
            <w:r w:rsidRPr="60D52BDA" w:rsidR="10429C1E">
              <w:rPr>
                <w:rFonts w:ascii="Arial" w:hAnsi="Arial" w:eastAsia="Arial" w:cs="Arial"/>
                <w:b w:val="0"/>
                <w:bCs w:val="0"/>
              </w:rPr>
              <w:t xml:space="preserve">garding </w:t>
            </w:r>
            <w:r w:rsidRPr="60D52BDA" w:rsidR="00592273">
              <w:rPr>
                <w:rFonts w:ascii="Arial" w:hAnsi="Arial" w:eastAsia="Arial" w:cs="Arial"/>
                <w:b w:val="0"/>
                <w:bCs w:val="0"/>
              </w:rPr>
              <w:t>structuring a return to the office environment that her company</w:t>
            </w:r>
            <w:r w:rsidRPr="60D52BDA" w:rsidR="1594FD45">
              <w:rPr>
                <w:rFonts w:ascii="Arial" w:hAnsi="Arial" w:eastAsia="Arial" w:cs="Arial"/>
                <w:b w:val="0"/>
                <w:bCs w:val="0"/>
              </w:rPr>
              <w:t xml:space="preserve"> had</w:t>
            </w:r>
            <w:r w:rsidRPr="60D52BDA" w:rsidR="00592273">
              <w:rPr>
                <w:rFonts w:ascii="Arial" w:hAnsi="Arial" w:eastAsia="Arial" w:cs="Arial"/>
                <w:b w:val="0"/>
                <w:bCs w:val="0"/>
              </w:rPr>
              <w:t xml:space="preserve"> found useful.  </w:t>
            </w:r>
            <w:r w:rsidRPr="60D52BDA" w:rsidR="73440128">
              <w:rPr>
                <w:rFonts w:ascii="Arial" w:hAnsi="Arial" w:eastAsia="Arial" w:cs="Arial"/>
                <w:b w:val="0"/>
                <w:bCs w:val="0"/>
              </w:rPr>
              <w:t>It was agreed that a copy of the report be provided to the Principal/CEO.</w:t>
            </w:r>
          </w:p>
          <w:p w:rsidR="3D6E06AC" w:rsidP="60D52BDA" w:rsidRDefault="3D6E06AC" w14:paraId="5835098D" w14:textId="1362F0B4">
            <w:pPr>
              <w:pStyle w:val="Normal"/>
              <w:bidi w:val="0"/>
              <w:spacing w:before="0" w:beforeAutospacing="off" w:after="0" w:afterAutospacing="off" w:line="276" w:lineRule="auto"/>
              <w:ind w:left="0" w:right="0"/>
              <w:jc w:val="left"/>
              <w:rPr>
                <w:rFonts w:ascii="Arial" w:hAnsi="Arial" w:eastAsia="Arial" w:cs="Arial"/>
                <w:b w:val="1"/>
                <w:bCs w:val="1"/>
              </w:rPr>
            </w:pPr>
            <w:r w:rsidRPr="60D52BDA" w:rsidR="3D6E06AC">
              <w:rPr>
                <w:rFonts w:ascii="Arial" w:hAnsi="Arial" w:eastAsia="Arial" w:cs="Arial"/>
                <w:b w:val="1"/>
                <w:bCs w:val="1"/>
              </w:rPr>
              <w:t>Action:  Number of learners accessing the remote health and wellbeing to be provided to the Corporation once received.</w:t>
            </w:r>
          </w:p>
          <w:p w:rsidR="30740CE1" w:rsidP="60D52BDA" w:rsidRDefault="30740CE1" w14:paraId="575BA6AA" w14:textId="1DFAEBF1">
            <w:pPr>
              <w:pStyle w:val="Normal"/>
              <w:bidi w:val="0"/>
              <w:spacing w:before="0" w:beforeAutospacing="off" w:after="0" w:afterAutospacing="off" w:line="276" w:lineRule="auto"/>
              <w:ind w:left="0" w:right="0"/>
              <w:jc w:val="left"/>
              <w:rPr>
                <w:rFonts w:ascii="Arial" w:hAnsi="Arial" w:eastAsia="Arial" w:cs="Arial"/>
                <w:b w:val="1"/>
                <w:bCs w:val="1"/>
              </w:rPr>
            </w:pPr>
            <w:r w:rsidRPr="60D52BDA" w:rsidR="30740CE1">
              <w:rPr>
                <w:rFonts w:ascii="Arial" w:hAnsi="Arial" w:eastAsia="Arial" w:cs="Arial"/>
                <w:b w:val="1"/>
                <w:bCs w:val="1"/>
              </w:rPr>
              <w:t>Action:  Number of learners currently engaged with English and Maths to be included in the report to the May Corporation meeting.</w:t>
            </w:r>
          </w:p>
          <w:p w:rsidR="4AF0ABD1" w:rsidP="4AF0ABD1" w:rsidRDefault="4AF0ABD1" w14:paraId="02BB19C8" w14:textId="2BDB60E7">
            <w:pPr>
              <w:pStyle w:val="Normal"/>
              <w:rPr>
                <w:rFonts w:ascii="Arial" w:hAnsi="Arial" w:eastAsia="Arial" w:cs="Arial"/>
                <w:b w:val="0"/>
                <w:bCs w:val="0"/>
              </w:rPr>
            </w:pPr>
            <w:r w:rsidRPr="60D52BDA" w:rsidR="20C14278">
              <w:rPr>
                <w:rFonts w:ascii="Arial" w:hAnsi="Arial" w:eastAsia="Arial" w:cs="Arial"/>
                <w:b w:val="1"/>
                <w:bCs w:val="1"/>
              </w:rPr>
              <w:t xml:space="preserve">Action:  </w:t>
            </w:r>
            <w:r w:rsidRPr="60D52BDA" w:rsidR="035668E8">
              <w:rPr>
                <w:rFonts w:ascii="Arial" w:hAnsi="Arial" w:eastAsia="Arial" w:cs="Arial"/>
                <w:b w:val="1"/>
                <w:bCs w:val="1"/>
              </w:rPr>
              <w:t>Carole Ditty to provide a copy of the</w:t>
            </w:r>
            <w:r w:rsidRPr="60D52BDA" w:rsidR="035668E8">
              <w:rPr>
                <w:rFonts w:ascii="Arial" w:hAnsi="Arial" w:eastAsia="Arial" w:cs="Arial"/>
                <w:b w:val="0"/>
                <w:bCs w:val="0"/>
              </w:rPr>
              <w:t xml:space="preserve"> </w:t>
            </w:r>
            <w:r w:rsidRPr="60D52BDA" w:rsidR="035668E8">
              <w:rPr>
                <w:rFonts w:ascii="Arial" w:hAnsi="Arial" w:eastAsia="Arial" w:cs="Arial"/>
                <w:b w:val="1"/>
                <w:bCs w:val="1"/>
              </w:rPr>
              <w:t>Cushman &amp; Wakefield report.</w:t>
            </w:r>
          </w:p>
          <w:p w:rsidRPr="005C3EDE" w:rsidR="00A5657B" w:rsidP="05F1E6E4" w:rsidRDefault="477B2D60" w14:paraId="2CACBC18" w14:textId="4E0E6A8A">
            <w:pPr>
              <w:rPr>
                <w:rFonts w:ascii="Arial" w:hAnsi="Arial" w:eastAsia="Arial" w:cs="Arial"/>
                <w:b w:val="0"/>
                <w:bCs w:val="0"/>
              </w:rPr>
            </w:pPr>
          </w:p>
          <w:p w:rsidRPr="005C3EDE" w:rsidR="00A5657B" w:rsidP="6D45841C" w:rsidRDefault="00A5657B" w14:paraId="4BDFC654" w14:textId="79835FAA" w14:noSpellErr="1">
            <w:pPr>
              <w:rPr>
                <w:rFonts w:ascii="Arial" w:hAnsi="Arial" w:eastAsia="Arial" w:cs="Arial"/>
                <w:b w:val="0"/>
                <w:bCs w:val="0"/>
              </w:rPr>
            </w:pPr>
          </w:p>
        </w:tc>
      </w:tr>
      <w:tr w:rsidR="6D45841C" w:rsidTr="1A4F8DE5" w14:paraId="119412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trPr>
        <w:tc>
          <w:tcPr>
            <w:tcW w:w="705"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6D45841C" w:rsidP="6D45841C" w:rsidRDefault="6D45841C" w14:paraId="3323AABF" w14:textId="5A2454F1">
            <w:pPr>
              <w:rPr>
                <w:rFonts w:ascii="Arial" w:hAnsi="Arial" w:eastAsia="Arial" w:cs="Arial"/>
                <w:b/>
                <w:bCs/>
              </w:rPr>
            </w:pPr>
          </w:p>
        </w:tc>
        <w:tc>
          <w:tcPr>
            <w:tcW w:w="9392"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6D45841C" w:rsidP="05F1E6E4" w:rsidRDefault="6D45841C" w14:paraId="6AF0679B" w14:textId="0CBACB37" w14:noSpellErr="1">
            <w:pPr>
              <w:rPr>
                <w:rFonts w:ascii="Arial" w:hAnsi="Arial" w:eastAsia="Arial" w:cs="Arial"/>
                <w:b w:val="0"/>
                <w:bCs w:val="0"/>
              </w:rPr>
            </w:pPr>
          </w:p>
        </w:tc>
      </w:tr>
      <w:tr w:rsidRPr="0061375C" w:rsidR="0009757C" w:rsidTr="1A4F8DE5" w14:paraId="33F5EC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43" w:type="dxa"/>
            <w:gridSpan w:val="2"/>
            <w:tcBorders>
              <w:top w:val="single" w:color="000000" w:themeColor="text1" w:sz="0"/>
              <w:left w:val="single" w:color="000000" w:themeColor="text1" w:sz="0"/>
              <w:bottom w:val="single" w:color="000000" w:themeColor="text1" w:sz="0"/>
              <w:right w:val="single" w:color="000000" w:themeColor="text1" w:sz="0"/>
            </w:tcBorders>
            <w:tcMar/>
          </w:tcPr>
          <w:p w:rsidRPr="005C3EDE" w:rsidR="0009757C" w:rsidP="05F1E6E4" w:rsidRDefault="229397CF" w14:paraId="1BB44847" w14:textId="77777777" w14:noSpellErr="1">
            <w:pPr>
              <w:rPr>
                <w:rFonts w:ascii="Arial" w:hAnsi="Arial" w:eastAsia="Arial" w:cs="Arial"/>
                <w:b w:val="0"/>
                <w:bCs w:val="0"/>
              </w:rPr>
            </w:pPr>
            <w:bookmarkStart w:name="_Hlk23328829" w:id="0"/>
            <w:r w:rsidRPr="05F1E6E4" w:rsidR="229397CF">
              <w:rPr>
                <w:rFonts w:ascii="Arial" w:hAnsi="Arial" w:eastAsia="Arial" w:cs="Arial"/>
                <w:b w:val="0"/>
                <w:bCs w:val="0"/>
              </w:rPr>
              <w:t>7</w:t>
            </w:r>
            <w:r w:rsidRPr="05F1E6E4" w:rsidR="1D6B2802">
              <w:rPr>
                <w:rFonts w:ascii="Arial" w:hAnsi="Arial" w:eastAsia="Arial" w:cs="Arial"/>
                <w:b w:val="0"/>
                <w:bCs w:val="0"/>
              </w:rPr>
              <w:t>.</w:t>
            </w:r>
          </w:p>
        </w:tc>
        <w:tc>
          <w:tcPr>
            <w:tcW w:w="9254"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0061375C" w:rsidP="37AEC19D" w:rsidRDefault="24292080" w14:paraId="56FF2235" w14:textId="66A4C19D" w14:noSpellErr="1">
            <w:pPr>
              <w:spacing w:after="0" w:afterAutospacing="off" w:line="276" w:lineRule="auto"/>
              <w:ind w:left="-135"/>
              <w:rPr>
                <w:rFonts w:ascii="Arial" w:hAnsi="Arial" w:eastAsia="Arial" w:cs="Arial"/>
                <w:b w:val="0"/>
                <w:bCs w:val="0"/>
              </w:rPr>
            </w:pPr>
            <w:r w:rsidRPr="37AEC19D" w:rsidR="24292080">
              <w:rPr>
                <w:rFonts w:ascii="Arial" w:hAnsi="Arial" w:eastAsia="Arial" w:cs="Arial"/>
                <w:b w:val="1"/>
                <w:bCs w:val="1"/>
              </w:rPr>
              <w:t>Financ</w:t>
            </w:r>
            <w:r w:rsidRPr="37AEC19D" w:rsidR="24292080">
              <w:rPr>
                <w:rFonts w:ascii="Arial" w:hAnsi="Arial" w:eastAsia="Arial" w:cs="Arial"/>
                <w:b w:val="1"/>
                <w:bCs w:val="1"/>
              </w:rPr>
              <w:t>ial Sustainability in the months ahead</w:t>
            </w:r>
          </w:p>
          <w:p w:rsidR="00670E18" w:rsidP="37AEC19D" w:rsidRDefault="00157C40" w14:paraId="209DEE36" w14:textId="7E1AD477">
            <w:pPr>
              <w:spacing w:after="0" w:afterAutospacing="off" w:line="276" w:lineRule="auto"/>
              <w:ind w:left="-135"/>
              <w:rPr>
                <w:rFonts w:ascii="Arial" w:hAnsi="Arial" w:eastAsia="Arial" w:cs="Arial"/>
                <w:b w:val="0"/>
                <w:bCs w:val="0"/>
              </w:rPr>
            </w:pPr>
            <w:r w:rsidRPr="37AEC19D" w:rsidR="18C3E97E">
              <w:rPr>
                <w:rFonts w:ascii="Arial" w:hAnsi="Arial" w:eastAsia="Arial" w:cs="Arial"/>
                <w:b w:val="0"/>
                <w:bCs w:val="0"/>
              </w:rPr>
              <w:t>The Chief Finance &amp; Enterprise Officer (CFEO) reported that in</w:t>
            </w:r>
            <w:r w:rsidRPr="37AEC19D" w:rsidR="00E213A6">
              <w:rPr>
                <w:rFonts w:ascii="Arial" w:hAnsi="Arial" w:eastAsia="Arial" w:cs="Arial"/>
                <w:b w:val="0"/>
                <w:bCs w:val="0"/>
              </w:rPr>
              <w:t xml:space="preserve">formation and advice </w:t>
            </w:r>
            <w:r w:rsidRPr="37AEC19D" w:rsidR="0A27B17F">
              <w:rPr>
                <w:rFonts w:ascii="Arial" w:hAnsi="Arial" w:eastAsia="Arial" w:cs="Arial"/>
                <w:b w:val="0"/>
                <w:bCs w:val="0"/>
              </w:rPr>
              <w:t>was c</w:t>
            </w:r>
            <w:r w:rsidRPr="37AEC19D" w:rsidR="00E213A6">
              <w:rPr>
                <w:rFonts w:ascii="Arial" w:hAnsi="Arial" w:eastAsia="Arial" w:cs="Arial"/>
                <w:b w:val="0"/>
                <w:bCs w:val="0"/>
              </w:rPr>
              <w:t xml:space="preserve">hanging all the </w:t>
            </w:r>
            <w:proofErr w:type="gramStart"/>
            <w:r w:rsidRPr="37AEC19D" w:rsidR="00E213A6">
              <w:rPr>
                <w:rFonts w:ascii="Arial" w:hAnsi="Arial" w:eastAsia="Arial" w:cs="Arial"/>
                <w:b w:val="0"/>
                <w:bCs w:val="0"/>
              </w:rPr>
              <w:t>time</w:t>
            </w:r>
            <w:proofErr w:type="gramEnd"/>
            <w:r w:rsidRPr="37AEC19D" w:rsidR="6A28C8F4">
              <w:rPr>
                <w:rFonts w:ascii="Arial" w:hAnsi="Arial" w:eastAsia="Arial" w:cs="Arial"/>
                <w:b w:val="0"/>
                <w:bCs w:val="0"/>
              </w:rPr>
              <w:t xml:space="preserve"> but the focus was on the </w:t>
            </w:r>
            <w:r w:rsidRPr="37AEC19D" w:rsidR="00E213A6">
              <w:rPr>
                <w:rFonts w:ascii="Arial" w:hAnsi="Arial" w:eastAsia="Arial" w:cs="Arial"/>
                <w:b w:val="0"/>
                <w:bCs w:val="0"/>
              </w:rPr>
              <w:t>most realistic</w:t>
            </w:r>
            <w:r w:rsidRPr="37AEC19D" w:rsidR="246D5DC5">
              <w:rPr>
                <w:rFonts w:ascii="Arial" w:hAnsi="Arial" w:eastAsia="Arial" w:cs="Arial"/>
                <w:b w:val="0"/>
                <w:bCs w:val="0"/>
              </w:rPr>
              <w:t xml:space="preserve"> scenario</w:t>
            </w:r>
            <w:r w:rsidRPr="37AEC19D" w:rsidR="00E213A6">
              <w:rPr>
                <w:rFonts w:ascii="Arial" w:hAnsi="Arial" w:eastAsia="Arial" w:cs="Arial"/>
                <w:b w:val="0"/>
                <w:bCs w:val="0"/>
              </w:rPr>
              <w:t>.</w:t>
            </w:r>
            <w:r w:rsidRPr="37AEC19D" w:rsidR="00991E65">
              <w:rPr>
                <w:rFonts w:ascii="Arial" w:hAnsi="Arial" w:eastAsia="Arial" w:cs="Arial"/>
                <w:b w:val="0"/>
                <w:bCs w:val="0"/>
              </w:rPr>
              <w:t xml:space="preserve">  </w:t>
            </w:r>
          </w:p>
          <w:p w:rsidR="37AEC19D" w:rsidP="37AEC19D" w:rsidRDefault="37AEC19D" w14:paraId="5B8C590E" w14:textId="773E436E">
            <w:pPr>
              <w:pStyle w:val="Normal"/>
              <w:spacing w:after="0" w:afterAutospacing="off" w:line="276" w:lineRule="auto"/>
              <w:ind w:left="-135"/>
              <w:rPr>
                <w:rFonts w:ascii="Arial" w:hAnsi="Arial" w:eastAsia="Arial" w:cs="Arial"/>
                <w:b w:val="0"/>
                <w:bCs w:val="0"/>
              </w:rPr>
            </w:pPr>
          </w:p>
          <w:p w:rsidR="00670E18" w:rsidP="5A6D1B0F" w:rsidRDefault="00157C40" w14:paraId="3DC23491" w14:textId="50EE77DD">
            <w:pPr>
              <w:spacing w:after="0" w:afterAutospacing="off" w:line="276" w:lineRule="auto"/>
              <w:ind w:left="-135"/>
              <w:rPr>
                <w:rFonts w:ascii="Arial" w:hAnsi="Arial" w:eastAsia="Arial" w:cs="Arial"/>
                <w:b w:val="0"/>
                <w:bCs w:val="0"/>
                <w:color w:val="auto"/>
              </w:rPr>
            </w:pPr>
            <w:r w:rsidRPr="5401D7DF" w:rsidR="24DC3246">
              <w:rPr>
                <w:rFonts w:ascii="Arial" w:hAnsi="Arial" w:eastAsia="Arial" w:cs="Arial"/>
                <w:b w:val="0"/>
                <w:bCs w:val="0"/>
                <w:color w:val="auto"/>
              </w:rPr>
              <w:t>T</w:t>
            </w:r>
            <w:r w:rsidRPr="5401D7DF" w:rsidR="7F822962">
              <w:rPr>
                <w:rFonts w:ascii="Arial" w:hAnsi="Arial" w:eastAsia="Arial" w:cs="Arial"/>
                <w:b w:val="0"/>
                <w:bCs w:val="0"/>
                <w:color w:val="auto"/>
              </w:rPr>
              <w:t xml:space="preserve">he </w:t>
            </w:r>
            <w:r w:rsidRPr="5401D7DF" w:rsidR="24DC3246">
              <w:rPr>
                <w:rFonts w:ascii="Arial" w:hAnsi="Arial" w:eastAsia="Arial" w:cs="Arial"/>
                <w:b w:val="0"/>
                <w:bCs w:val="0"/>
                <w:color w:val="auto"/>
              </w:rPr>
              <w:t xml:space="preserve">CFEO provided a </w:t>
            </w:r>
            <w:r w:rsidRPr="5401D7DF" w:rsidR="00991E65">
              <w:rPr>
                <w:rFonts w:ascii="Arial" w:hAnsi="Arial" w:eastAsia="Arial" w:cs="Arial"/>
                <w:b w:val="0"/>
                <w:bCs w:val="0"/>
                <w:color w:val="auto"/>
              </w:rPr>
              <w:t xml:space="preserve">summary of </w:t>
            </w:r>
            <w:r w:rsidRPr="5401D7DF" w:rsidR="6EE1A108">
              <w:rPr>
                <w:rFonts w:ascii="Arial" w:hAnsi="Arial" w:eastAsia="Arial" w:cs="Arial"/>
                <w:b w:val="0"/>
                <w:bCs w:val="0"/>
                <w:color w:val="auto"/>
              </w:rPr>
              <w:t xml:space="preserve">the College and Group </w:t>
            </w:r>
            <w:r w:rsidRPr="5401D7DF" w:rsidR="00991E65">
              <w:rPr>
                <w:rFonts w:ascii="Arial" w:hAnsi="Arial" w:eastAsia="Arial" w:cs="Arial"/>
                <w:b w:val="0"/>
                <w:bCs w:val="0"/>
                <w:color w:val="auto"/>
              </w:rPr>
              <w:t>position</w:t>
            </w:r>
            <w:r w:rsidRPr="5401D7DF" w:rsidR="045F8203">
              <w:rPr>
                <w:rFonts w:ascii="Arial" w:hAnsi="Arial" w:eastAsia="Arial" w:cs="Arial"/>
                <w:b w:val="0"/>
                <w:bCs w:val="0"/>
                <w:color w:val="auto"/>
              </w:rPr>
              <w:t xml:space="preserve">, highlighting a revised deficit </w:t>
            </w:r>
            <w:r w:rsidRPr="5401D7DF" w:rsidR="7CE58857">
              <w:rPr>
                <w:rFonts w:ascii="Arial" w:hAnsi="Arial" w:eastAsia="Arial" w:cs="Arial"/>
                <w:b w:val="0"/>
                <w:bCs w:val="0"/>
                <w:color w:val="auto"/>
              </w:rPr>
              <w:t xml:space="preserve">from £3.2m to </w:t>
            </w:r>
            <w:r w:rsidRPr="5401D7DF" w:rsidR="045F8203">
              <w:rPr>
                <w:rFonts w:ascii="Arial" w:hAnsi="Arial" w:eastAsia="Arial" w:cs="Arial"/>
                <w:b w:val="0"/>
                <w:bCs w:val="0"/>
                <w:color w:val="auto"/>
              </w:rPr>
              <w:t xml:space="preserve">£1.8m </w:t>
            </w:r>
            <w:proofErr w:type="gramStart"/>
            <w:r w:rsidRPr="5401D7DF" w:rsidR="045F8203">
              <w:rPr>
                <w:rFonts w:ascii="Arial" w:hAnsi="Arial" w:eastAsia="Arial" w:cs="Arial"/>
                <w:b w:val="0"/>
                <w:bCs w:val="0"/>
                <w:color w:val="auto"/>
              </w:rPr>
              <w:t>taking into account</w:t>
            </w:r>
            <w:proofErr w:type="gramEnd"/>
            <w:r w:rsidRPr="5401D7DF" w:rsidR="045F8203">
              <w:rPr>
                <w:rFonts w:ascii="Arial" w:hAnsi="Arial" w:eastAsia="Arial" w:cs="Arial"/>
                <w:b w:val="0"/>
                <w:bCs w:val="0"/>
                <w:color w:val="auto"/>
              </w:rPr>
              <w:t xml:space="preserve"> the mitigating actions and savin</w:t>
            </w:r>
            <w:r w:rsidRPr="5401D7DF" w:rsidR="277DBE94">
              <w:rPr>
                <w:rFonts w:ascii="Arial" w:hAnsi="Arial" w:eastAsia="Arial" w:cs="Arial"/>
                <w:b w:val="0"/>
                <w:bCs w:val="0"/>
                <w:color w:val="auto"/>
              </w:rPr>
              <w:t>gs</w:t>
            </w:r>
            <w:r w:rsidRPr="5401D7DF" w:rsidR="045F8203">
              <w:rPr>
                <w:rFonts w:ascii="Arial" w:hAnsi="Arial" w:eastAsia="Arial" w:cs="Arial"/>
                <w:b w:val="0"/>
                <w:bCs w:val="0"/>
                <w:color w:val="auto"/>
              </w:rPr>
              <w:t xml:space="preserve"> between March and July 2020. </w:t>
            </w:r>
            <w:r w:rsidRPr="5401D7DF" w:rsidR="131A85BB">
              <w:rPr>
                <w:rFonts w:ascii="Arial" w:hAnsi="Arial" w:eastAsia="Arial" w:cs="Arial"/>
                <w:b w:val="0"/>
                <w:bCs w:val="0"/>
                <w:color w:val="auto"/>
              </w:rPr>
              <w:t>Discussion took place on the mitigating actions</w:t>
            </w:r>
            <w:r w:rsidRPr="5401D7DF" w:rsidR="15349DC5">
              <w:rPr>
                <w:rFonts w:ascii="Arial" w:hAnsi="Arial" w:eastAsia="Arial" w:cs="Arial"/>
                <w:b w:val="0"/>
                <w:bCs w:val="0"/>
                <w:color w:val="auto"/>
              </w:rPr>
              <w:t xml:space="preserve">: </w:t>
            </w:r>
            <w:r w:rsidRPr="5401D7DF" w:rsidR="131A85BB">
              <w:rPr>
                <w:rFonts w:ascii="Arial" w:hAnsi="Arial" w:eastAsia="Arial" w:cs="Arial"/>
                <w:b w:val="0"/>
                <w:bCs w:val="0"/>
                <w:color w:val="auto"/>
              </w:rPr>
              <w:t xml:space="preserve">the job retention scheme </w:t>
            </w:r>
            <w:proofErr w:type="gramStart"/>
            <w:r w:rsidRPr="5401D7DF" w:rsidR="131A85BB">
              <w:rPr>
                <w:rFonts w:ascii="Arial" w:hAnsi="Arial" w:eastAsia="Arial" w:cs="Arial"/>
                <w:b w:val="0"/>
                <w:bCs w:val="0"/>
                <w:color w:val="auto"/>
              </w:rPr>
              <w:t>claim</w:t>
            </w:r>
            <w:proofErr w:type="gramEnd"/>
            <w:r w:rsidRPr="5401D7DF" w:rsidR="131A85BB">
              <w:rPr>
                <w:rFonts w:ascii="Arial" w:hAnsi="Arial" w:eastAsia="Arial" w:cs="Arial"/>
                <w:b w:val="0"/>
                <w:bCs w:val="0"/>
                <w:color w:val="auto"/>
              </w:rPr>
              <w:t>, s</w:t>
            </w:r>
            <w:r w:rsidRPr="5401D7DF" w:rsidR="00D24C86">
              <w:rPr>
                <w:rFonts w:ascii="Arial" w:hAnsi="Arial" w:eastAsia="Arial" w:cs="Arial"/>
                <w:b w:val="0"/>
                <w:bCs w:val="0"/>
                <w:color w:val="auto"/>
              </w:rPr>
              <w:t>mall balance re maternity leave</w:t>
            </w:r>
            <w:r w:rsidRPr="5401D7DF" w:rsidR="590E3FDB">
              <w:rPr>
                <w:rFonts w:ascii="Arial" w:hAnsi="Arial" w:eastAsia="Arial" w:cs="Arial"/>
                <w:b w:val="0"/>
                <w:bCs w:val="0"/>
                <w:color w:val="auto"/>
              </w:rPr>
              <w:t xml:space="preserve">, £150K savings </w:t>
            </w:r>
            <w:r w:rsidRPr="5401D7DF" w:rsidR="00D24C86">
              <w:rPr>
                <w:rFonts w:ascii="Arial" w:hAnsi="Arial" w:eastAsia="Arial" w:cs="Arial"/>
                <w:b w:val="0"/>
                <w:bCs w:val="0"/>
                <w:color w:val="auto"/>
              </w:rPr>
              <w:t>negotiated wit</w:t>
            </w:r>
            <w:r w:rsidRPr="5401D7DF" w:rsidR="00F17222">
              <w:rPr>
                <w:rFonts w:ascii="Arial" w:hAnsi="Arial" w:eastAsia="Arial" w:cs="Arial"/>
                <w:b w:val="0"/>
                <w:bCs w:val="0"/>
                <w:color w:val="auto"/>
              </w:rPr>
              <w:t>h premises contractor</w:t>
            </w:r>
            <w:r w:rsidRPr="5401D7DF" w:rsidR="2CD1D6C1">
              <w:rPr>
                <w:rFonts w:ascii="Arial" w:hAnsi="Arial" w:eastAsia="Arial" w:cs="Arial"/>
                <w:b w:val="0"/>
                <w:bCs w:val="0"/>
                <w:color w:val="auto"/>
              </w:rPr>
              <w:t>s</w:t>
            </w:r>
            <w:r w:rsidRPr="5401D7DF" w:rsidR="00F17222">
              <w:rPr>
                <w:rFonts w:ascii="Arial" w:hAnsi="Arial" w:eastAsia="Arial" w:cs="Arial"/>
                <w:b w:val="0"/>
                <w:bCs w:val="0"/>
                <w:color w:val="auto"/>
              </w:rPr>
              <w:t xml:space="preserve"> and </w:t>
            </w:r>
            <w:r w:rsidRPr="5401D7DF" w:rsidR="00D24C86">
              <w:rPr>
                <w:rFonts w:ascii="Arial" w:hAnsi="Arial" w:eastAsia="Arial" w:cs="Arial"/>
                <w:b w:val="0"/>
                <w:bCs w:val="0"/>
                <w:color w:val="auto"/>
              </w:rPr>
              <w:t xml:space="preserve">contingency </w:t>
            </w:r>
            <w:r w:rsidRPr="5401D7DF" w:rsidR="32E020DC">
              <w:rPr>
                <w:rFonts w:ascii="Arial" w:hAnsi="Arial" w:eastAsia="Arial" w:cs="Arial"/>
                <w:b w:val="0"/>
                <w:bCs w:val="0"/>
                <w:color w:val="auto"/>
              </w:rPr>
              <w:t>balance of £2</w:t>
            </w:r>
            <w:r w:rsidRPr="5401D7DF" w:rsidR="00D24C86">
              <w:rPr>
                <w:rFonts w:ascii="Arial" w:hAnsi="Arial" w:eastAsia="Arial" w:cs="Arial"/>
                <w:b w:val="0"/>
                <w:bCs w:val="0"/>
                <w:color w:val="auto"/>
              </w:rPr>
              <w:t>70K</w:t>
            </w:r>
            <w:r w:rsidRPr="5401D7DF" w:rsidR="7BBDDFDD">
              <w:rPr>
                <w:rFonts w:ascii="Arial" w:hAnsi="Arial" w:eastAsia="Arial" w:cs="Arial"/>
                <w:b w:val="0"/>
                <w:bCs w:val="0"/>
                <w:color w:val="auto"/>
              </w:rPr>
              <w:t xml:space="preserve">.  The CFEO advised that a small amount of adult </w:t>
            </w:r>
            <w:r w:rsidRPr="5401D7DF" w:rsidR="00F342FB">
              <w:rPr>
                <w:rFonts w:ascii="Arial" w:hAnsi="Arial" w:eastAsia="Arial" w:cs="Arial"/>
                <w:b w:val="0"/>
                <w:bCs w:val="0"/>
                <w:color w:val="auto"/>
              </w:rPr>
              <w:t xml:space="preserve">funding </w:t>
            </w:r>
            <w:r w:rsidRPr="5401D7DF" w:rsidR="05E627CC">
              <w:rPr>
                <w:rFonts w:ascii="Arial" w:hAnsi="Arial" w:eastAsia="Arial" w:cs="Arial"/>
                <w:b w:val="0"/>
                <w:bCs w:val="0"/>
                <w:color w:val="auto"/>
              </w:rPr>
              <w:t>was at</w:t>
            </w:r>
            <w:r w:rsidRPr="5401D7DF" w:rsidR="00F342FB">
              <w:rPr>
                <w:rFonts w:ascii="Arial" w:hAnsi="Arial" w:eastAsia="Arial" w:cs="Arial"/>
                <w:b w:val="0"/>
                <w:bCs w:val="0"/>
                <w:color w:val="auto"/>
              </w:rPr>
              <w:t xml:space="preserve"> risk because</w:t>
            </w:r>
            <w:r w:rsidRPr="5401D7DF" w:rsidR="0DDF6DEB">
              <w:rPr>
                <w:rFonts w:ascii="Arial" w:hAnsi="Arial" w:eastAsia="Arial" w:cs="Arial"/>
                <w:b w:val="0"/>
                <w:bCs w:val="0"/>
                <w:color w:val="auto"/>
              </w:rPr>
              <w:t xml:space="preserve"> the</w:t>
            </w:r>
            <w:r w:rsidRPr="5401D7DF" w:rsidR="00F342FB">
              <w:rPr>
                <w:rFonts w:ascii="Arial" w:hAnsi="Arial" w:eastAsia="Arial" w:cs="Arial"/>
                <w:b w:val="0"/>
                <w:bCs w:val="0"/>
                <w:color w:val="auto"/>
              </w:rPr>
              <w:t xml:space="preserve"> ESFA </w:t>
            </w:r>
            <w:r w:rsidRPr="5401D7DF" w:rsidR="4B58527C">
              <w:rPr>
                <w:rFonts w:ascii="Arial" w:hAnsi="Arial" w:eastAsia="Arial" w:cs="Arial"/>
                <w:b w:val="0"/>
                <w:bCs w:val="0"/>
                <w:color w:val="auto"/>
              </w:rPr>
              <w:t xml:space="preserve">had been unclear on </w:t>
            </w:r>
            <w:r w:rsidRPr="5401D7DF" w:rsidR="009C22B1">
              <w:rPr>
                <w:rFonts w:ascii="Arial" w:hAnsi="Arial" w:eastAsia="Arial" w:cs="Arial"/>
                <w:b w:val="0"/>
                <w:bCs w:val="0"/>
                <w:color w:val="auto"/>
              </w:rPr>
              <w:t>reconciliation</w:t>
            </w:r>
            <w:r w:rsidRPr="5401D7DF" w:rsidR="15EC5CA1">
              <w:rPr>
                <w:rFonts w:ascii="Arial" w:hAnsi="Arial" w:eastAsia="Arial" w:cs="Arial"/>
                <w:b w:val="0"/>
                <w:bCs w:val="0"/>
                <w:color w:val="auto"/>
              </w:rPr>
              <w:t xml:space="preserve">.  It was unlikely there would be any </w:t>
            </w:r>
            <w:r w:rsidRPr="5401D7DF" w:rsidR="009C22B1">
              <w:rPr>
                <w:rFonts w:ascii="Arial" w:hAnsi="Arial" w:eastAsia="Arial" w:cs="Arial"/>
                <w:b w:val="0"/>
                <w:bCs w:val="0"/>
                <w:color w:val="auto"/>
              </w:rPr>
              <w:t xml:space="preserve">clawback </w:t>
            </w:r>
            <w:r w:rsidRPr="5401D7DF" w:rsidR="3749EE35">
              <w:rPr>
                <w:rFonts w:ascii="Arial" w:hAnsi="Arial" w:eastAsia="Arial" w:cs="Arial"/>
                <w:b w:val="0"/>
                <w:bCs w:val="0"/>
                <w:color w:val="auto"/>
              </w:rPr>
              <w:t xml:space="preserve">this </w:t>
            </w:r>
            <w:proofErr w:type="gramStart"/>
            <w:r w:rsidRPr="5401D7DF" w:rsidR="3749EE35">
              <w:rPr>
                <w:rFonts w:ascii="Arial" w:hAnsi="Arial" w:eastAsia="Arial" w:cs="Arial"/>
                <w:b w:val="0"/>
                <w:bCs w:val="0"/>
                <w:color w:val="auto"/>
              </w:rPr>
              <w:t>year</w:t>
            </w:r>
            <w:proofErr w:type="gramEnd"/>
            <w:r w:rsidRPr="5401D7DF" w:rsidR="3749EE35">
              <w:rPr>
                <w:rFonts w:ascii="Arial" w:hAnsi="Arial" w:eastAsia="Arial" w:cs="Arial"/>
                <w:b w:val="0"/>
                <w:bCs w:val="0"/>
                <w:color w:val="auto"/>
              </w:rPr>
              <w:t xml:space="preserve"> </w:t>
            </w:r>
            <w:r w:rsidRPr="5401D7DF" w:rsidR="009C22B1">
              <w:rPr>
                <w:rFonts w:ascii="Arial" w:hAnsi="Arial" w:eastAsia="Arial" w:cs="Arial"/>
                <w:b w:val="0"/>
                <w:bCs w:val="0"/>
                <w:color w:val="auto"/>
              </w:rPr>
              <w:t xml:space="preserve">but this </w:t>
            </w:r>
            <w:r w:rsidRPr="5401D7DF" w:rsidR="66F975D1">
              <w:rPr>
                <w:rFonts w:ascii="Arial" w:hAnsi="Arial" w:eastAsia="Arial" w:cs="Arial"/>
                <w:b w:val="0"/>
                <w:bCs w:val="0"/>
                <w:color w:val="auto"/>
              </w:rPr>
              <w:t>was the</w:t>
            </w:r>
            <w:r w:rsidRPr="5401D7DF" w:rsidR="009C22B1">
              <w:rPr>
                <w:rFonts w:ascii="Arial" w:hAnsi="Arial" w:eastAsia="Arial" w:cs="Arial"/>
                <w:b w:val="0"/>
                <w:bCs w:val="0"/>
                <w:color w:val="auto"/>
              </w:rPr>
              <w:t xml:space="preserve"> worst case </w:t>
            </w:r>
            <w:r w:rsidRPr="5401D7DF" w:rsidR="009C22B1">
              <w:rPr>
                <w:rFonts w:ascii="Arial" w:hAnsi="Arial" w:eastAsia="Arial" w:cs="Arial"/>
                <w:b w:val="0"/>
                <w:bCs w:val="0"/>
                <w:color w:val="auto"/>
              </w:rPr>
              <w:t>scenario.</w:t>
            </w:r>
          </w:p>
          <w:p w:rsidR="37AEC19D" w:rsidP="37AEC19D" w:rsidRDefault="37AEC19D" w14:paraId="21996311" w14:textId="166795E5">
            <w:pPr>
              <w:pStyle w:val="Normal"/>
              <w:spacing w:after="0" w:afterAutospacing="off" w:line="276" w:lineRule="auto"/>
              <w:ind w:left="-135"/>
              <w:rPr>
                <w:rFonts w:ascii="Arial" w:hAnsi="Arial" w:eastAsia="Arial" w:cs="Arial"/>
                <w:b w:val="0"/>
                <w:bCs w:val="0"/>
              </w:rPr>
            </w:pPr>
          </w:p>
          <w:p w:rsidR="00670E18" w:rsidP="37AEC19D" w:rsidRDefault="00157C40" w14:paraId="442C4AE1" w14:textId="26114AED">
            <w:pPr>
              <w:spacing w:after="0" w:afterAutospacing="off" w:line="276" w:lineRule="auto"/>
              <w:ind w:left="-135"/>
              <w:rPr>
                <w:rFonts w:ascii="Arial" w:hAnsi="Arial" w:eastAsia="Arial" w:cs="Arial"/>
                <w:b w:val="0"/>
                <w:bCs w:val="0"/>
              </w:rPr>
            </w:pPr>
            <w:r w:rsidRPr="37AEC19D" w:rsidR="5E3FA9F2">
              <w:rPr>
                <w:rFonts w:ascii="Arial" w:hAnsi="Arial" w:eastAsia="Arial" w:cs="Arial"/>
                <w:b w:val="0"/>
                <w:bCs w:val="0"/>
              </w:rPr>
              <w:t>The Chair</w:t>
            </w:r>
            <w:r w:rsidRPr="37AEC19D" w:rsidR="00504368">
              <w:rPr>
                <w:rFonts w:ascii="Arial" w:hAnsi="Arial" w:eastAsia="Arial" w:cs="Arial"/>
                <w:b w:val="0"/>
                <w:bCs w:val="0"/>
              </w:rPr>
              <w:t xml:space="preserve"> encourage</w:t>
            </w:r>
            <w:r w:rsidRPr="37AEC19D" w:rsidR="75F4E902">
              <w:rPr>
                <w:rFonts w:ascii="Arial" w:hAnsi="Arial" w:eastAsia="Arial" w:cs="Arial"/>
                <w:b w:val="0"/>
                <w:bCs w:val="0"/>
              </w:rPr>
              <w:t>d the CFEO</w:t>
            </w:r>
            <w:r w:rsidRPr="37AEC19D" w:rsidR="00504368">
              <w:rPr>
                <w:rFonts w:ascii="Arial" w:hAnsi="Arial" w:eastAsia="Arial" w:cs="Arial"/>
                <w:b w:val="0"/>
                <w:bCs w:val="0"/>
              </w:rPr>
              <w:t xml:space="preserve"> </w:t>
            </w:r>
            <w:r w:rsidRPr="37AEC19D" w:rsidR="00504368">
              <w:rPr>
                <w:rFonts w:ascii="Arial" w:hAnsi="Arial" w:eastAsia="Arial" w:cs="Arial"/>
                <w:b w:val="0"/>
                <w:bCs w:val="0"/>
              </w:rPr>
              <w:t xml:space="preserve">to think ahead into the following year </w:t>
            </w:r>
            <w:r w:rsidRPr="37AEC19D" w:rsidR="627D7BBC">
              <w:rPr>
                <w:rFonts w:ascii="Arial" w:hAnsi="Arial" w:eastAsia="Arial" w:cs="Arial"/>
                <w:b w:val="0"/>
                <w:bCs w:val="0"/>
              </w:rPr>
              <w:t xml:space="preserve">based on </w:t>
            </w:r>
            <w:r w:rsidRPr="37AEC19D" w:rsidR="00504368">
              <w:rPr>
                <w:rFonts w:ascii="Arial" w:hAnsi="Arial" w:eastAsia="Arial" w:cs="Arial"/>
                <w:b w:val="0"/>
                <w:bCs w:val="0"/>
              </w:rPr>
              <w:t xml:space="preserve">assurances received from </w:t>
            </w:r>
            <w:r w:rsidRPr="37AEC19D" w:rsidR="452D2178">
              <w:rPr>
                <w:rFonts w:ascii="Arial" w:hAnsi="Arial" w:eastAsia="Arial" w:cs="Arial"/>
                <w:b w:val="0"/>
                <w:bCs w:val="0"/>
              </w:rPr>
              <w:t xml:space="preserve">the </w:t>
            </w:r>
            <w:r w:rsidRPr="37AEC19D" w:rsidR="00504368">
              <w:rPr>
                <w:rFonts w:ascii="Arial" w:hAnsi="Arial" w:eastAsia="Arial" w:cs="Arial"/>
                <w:b w:val="0"/>
                <w:bCs w:val="0"/>
              </w:rPr>
              <w:t>ESFA</w:t>
            </w:r>
            <w:r w:rsidRPr="37AEC19D" w:rsidR="57527A1C">
              <w:rPr>
                <w:rFonts w:ascii="Arial" w:hAnsi="Arial" w:eastAsia="Arial" w:cs="Arial"/>
                <w:b w:val="0"/>
                <w:bCs w:val="0"/>
              </w:rPr>
              <w:t xml:space="preserve"> and </w:t>
            </w:r>
            <w:r w:rsidRPr="37AEC19D" w:rsidR="00504368">
              <w:rPr>
                <w:rFonts w:ascii="Arial" w:hAnsi="Arial" w:eastAsia="Arial" w:cs="Arial"/>
                <w:b w:val="0"/>
                <w:bCs w:val="0"/>
              </w:rPr>
              <w:t xml:space="preserve">GLA </w:t>
            </w:r>
            <w:r w:rsidRPr="37AEC19D" w:rsidR="469BFF16">
              <w:rPr>
                <w:rFonts w:ascii="Arial" w:hAnsi="Arial" w:eastAsia="Arial" w:cs="Arial"/>
                <w:b w:val="0"/>
                <w:bCs w:val="0"/>
              </w:rPr>
              <w:t xml:space="preserve">to consider what actions needed to be </w:t>
            </w:r>
            <w:r w:rsidRPr="37AEC19D" w:rsidR="469BFF16">
              <w:rPr>
                <w:rFonts w:ascii="Arial" w:hAnsi="Arial" w:eastAsia="Arial" w:cs="Arial"/>
                <w:b w:val="0"/>
                <w:bCs w:val="0"/>
              </w:rPr>
              <w:t>pre-empted</w:t>
            </w:r>
            <w:r w:rsidRPr="37AEC19D" w:rsidR="469BFF16">
              <w:rPr>
                <w:rFonts w:ascii="Arial" w:hAnsi="Arial" w:eastAsia="Arial" w:cs="Arial"/>
                <w:b w:val="0"/>
                <w:bCs w:val="0"/>
              </w:rPr>
              <w:t xml:space="preserve"> if there was no further funding</w:t>
            </w:r>
            <w:r w:rsidRPr="37AEC19D" w:rsidR="000A1E18">
              <w:rPr>
                <w:rFonts w:ascii="Arial" w:hAnsi="Arial" w:eastAsia="Arial" w:cs="Arial"/>
                <w:b w:val="0"/>
                <w:bCs w:val="0"/>
              </w:rPr>
              <w:t xml:space="preserve">. </w:t>
            </w:r>
          </w:p>
          <w:p w:rsidR="37AEC19D" w:rsidP="37AEC19D" w:rsidRDefault="37AEC19D" w14:paraId="33AB4837" w14:textId="59FEE8E1">
            <w:pPr>
              <w:pStyle w:val="Normal"/>
              <w:spacing w:after="0" w:afterAutospacing="off" w:line="276" w:lineRule="auto"/>
              <w:ind w:left="-135"/>
              <w:rPr>
                <w:rFonts w:ascii="Arial" w:hAnsi="Arial" w:eastAsia="Arial" w:cs="Arial"/>
                <w:b w:val="0"/>
                <w:bCs w:val="0"/>
              </w:rPr>
            </w:pPr>
          </w:p>
          <w:p w:rsidR="00670E18" w:rsidP="5A6D1B0F" w:rsidRDefault="00157C40" w14:paraId="7A2D8B5F" w14:textId="37E4BB2C">
            <w:pPr>
              <w:spacing w:after="0" w:afterAutospacing="off" w:line="276" w:lineRule="auto"/>
              <w:ind w:left="-135"/>
              <w:rPr>
                <w:rFonts w:ascii="Arial" w:hAnsi="Arial" w:eastAsia="Arial" w:cs="Arial"/>
                <w:b w:val="0"/>
                <w:bCs w:val="0"/>
                <w:color w:val="auto"/>
              </w:rPr>
            </w:pPr>
            <w:r w:rsidRPr="5A6D1B0F" w:rsidR="78B18E56">
              <w:rPr>
                <w:rFonts w:ascii="Arial" w:hAnsi="Arial" w:eastAsia="Arial" w:cs="Arial"/>
                <w:b w:val="0"/>
                <w:bCs w:val="0"/>
              </w:rPr>
              <w:t>The Chair as</w:t>
            </w:r>
            <w:r w:rsidRPr="5A6D1B0F" w:rsidR="78B18E56">
              <w:rPr>
                <w:rFonts w:ascii="Arial" w:hAnsi="Arial" w:eastAsia="Arial" w:cs="Arial"/>
                <w:b w:val="0"/>
                <w:bCs w:val="0"/>
                <w:color w:val="auto"/>
              </w:rPr>
              <w:t>ked if there were any assumptions f</w:t>
            </w:r>
            <w:r w:rsidRPr="5A6D1B0F" w:rsidR="000A1E18">
              <w:rPr>
                <w:rFonts w:ascii="Arial" w:hAnsi="Arial" w:eastAsia="Arial" w:cs="Arial"/>
                <w:b w:val="0"/>
                <w:bCs w:val="0"/>
                <w:color w:val="auto"/>
              </w:rPr>
              <w:t>or apprentices that ha</w:t>
            </w:r>
            <w:r w:rsidRPr="5A6D1B0F" w:rsidR="7FB48A82">
              <w:rPr>
                <w:rFonts w:ascii="Arial" w:hAnsi="Arial" w:eastAsia="Arial" w:cs="Arial"/>
                <w:b w:val="0"/>
                <w:bCs w:val="0"/>
                <w:color w:val="auto"/>
              </w:rPr>
              <w:t>d</w:t>
            </w:r>
            <w:r w:rsidRPr="5A6D1B0F" w:rsidR="000A1E18">
              <w:rPr>
                <w:rFonts w:ascii="Arial" w:hAnsi="Arial" w:eastAsia="Arial" w:cs="Arial"/>
                <w:b w:val="0"/>
                <w:bCs w:val="0"/>
                <w:color w:val="auto"/>
              </w:rPr>
              <w:t xml:space="preserve"> been made </w:t>
            </w:r>
            <w:r w:rsidRPr="5A6D1B0F" w:rsidR="000A1E18">
              <w:rPr>
                <w:rFonts w:ascii="Arial" w:hAnsi="Arial" w:eastAsia="Arial" w:cs="Arial"/>
                <w:b w:val="0"/>
                <w:bCs w:val="0"/>
                <w:color w:val="auto"/>
              </w:rPr>
              <w:t xml:space="preserve">redundant. </w:t>
            </w:r>
            <w:r w:rsidRPr="5A6D1B0F" w:rsidR="754A2FE9">
              <w:rPr>
                <w:rFonts w:ascii="Arial" w:hAnsi="Arial" w:eastAsia="Arial" w:cs="Arial"/>
                <w:b w:val="0"/>
                <w:bCs w:val="0"/>
                <w:color w:val="auto"/>
              </w:rPr>
              <w:t xml:space="preserve">  The CFEO replied that assumptions had not been made on redundancies only on the furloughed position. The Chair stated that redundancies needed to </w:t>
            </w:r>
            <w:r w:rsidRPr="5A6D1B0F" w:rsidR="000A1E18">
              <w:rPr>
                <w:rFonts w:ascii="Arial" w:hAnsi="Arial" w:eastAsia="Arial" w:cs="Arial"/>
                <w:b w:val="0"/>
                <w:bCs w:val="0"/>
                <w:color w:val="auto"/>
              </w:rPr>
              <w:t>be assumed</w:t>
            </w:r>
            <w:r w:rsidRPr="5A6D1B0F" w:rsidR="0D1DCF3B">
              <w:rPr>
                <w:rFonts w:ascii="Arial" w:hAnsi="Arial" w:eastAsia="Arial" w:cs="Arial"/>
                <w:b w:val="0"/>
                <w:bCs w:val="0"/>
                <w:color w:val="auto"/>
              </w:rPr>
              <w:t xml:space="preserve"> and e</w:t>
            </w:r>
            <w:r w:rsidRPr="5A6D1B0F" w:rsidR="00C914EF">
              <w:rPr>
                <w:rFonts w:ascii="Arial" w:hAnsi="Arial" w:eastAsia="Arial" w:cs="Arial"/>
                <w:b w:val="0"/>
                <w:bCs w:val="0"/>
                <w:color w:val="auto"/>
              </w:rPr>
              <w:t>nd point assessments need</w:t>
            </w:r>
            <w:r w:rsidRPr="5A6D1B0F" w:rsidR="5BC7BAC6">
              <w:rPr>
                <w:rFonts w:ascii="Arial" w:hAnsi="Arial" w:eastAsia="Arial" w:cs="Arial"/>
                <w:b w:val="0"/>
                <w:bCs w:val="0"/>
                <w:color w:val="auto"/>
              </w:rPr>
              <w:t>ed</w:t>
            </w:r>
            <w:r w:rsidRPr="5A6D1B0F" w:rsidR="00C914EF">
              <w:rPr>
                <w:rFonts w:ascii="Arial" w:hAnsi="Arial" w:eastAsia="Arial" w:cs="Arial"/>
                <w:b w:val="0"/>
                <w:bCs w:val="0"/>
                <w:color w:val="auto"/>
              </w:rPr>
              <w:t xml:space="preserve"> to be considered.</w:t>
            </w:r>
          </w:p>
          <w:p w:rsidR="37AEC19D" w:rsidP="5A6D1B0F" w:rsidRDefault="37AEC19D" w14:paraId="6CD3C0CA" w14:textId="414E7BC3">
            <w:pPr>
              <w:pStyle w:val="Normal"/>
              <w:spacing w:after="0" w:afterAutospacing="off" w:line="276" w:lineRule="auto"/>
              <w:ind w:left="-135"/>
              <w:rPr>
                <w:rFonts w:ascii="Arial" w:hAnsi="Arial" w:eastAsia="Arial" w:cs="Arial"/>
                <w:b w:val="0"/>
                <w:bCs w:val="0"/>
                <w:color w:val="auto"/>
              </w:rPr>
            </w:pPr>
          </w:p>
          <w:p w:rsidR="00670E18" w:rsidP="5A6D1B0F" w:rsidRDefault="00157C40" w14:paraId="06FDC964" w14:textId="7D81509A">
            <w:pPr>
              <w:spacing w:after="0" w:afterAutospacing="off" w:line="276" w:lineRule="auto"/>
              <w:ind w:left="-135"/>
              <w:rPr>
                <w:rFonts w:ascii="Arial" w:hAnsi="Arial" w:eastAsia="Arial" w:cs="Arial"/>
                <w:b w:val="0"/>
                <w:bCs w:val="0"/>
                <w:color w:val="auto"/>
              </w:rPr>
            </w:pPr>
            <w:r w:rsidRPr="5A6D1B0F" w:rsidR="6612B82F">
              <w:rPr>
                <w:rFonts w:ascii="Arial" w:hAnsi="Arial" w:eastAsia="Arial" w:cs="Arial"/>
                <w:b w:val="0"/>
                <w:bCs w:val="0"/>
                <w:color w:val="auto"/>
              </w:rPr>
              <w:t>The Principal/CEO stated that ESFA allocation for non-levy finished at the end of July and therefore it did not align.  There were no</w:t>
            </w:r>
            <w:r w:rsidRPr="5A6D1B0F" w:rsidR="3D72786F">
              <w:rPr>
                <w:rFonts w:ascii="Arial" w:hAnsi="Arial" w:eastAsia="Arial" w:cs="Arial"/>
                <w:b w:val="0"/>
                <w:bCs w:val="0"/>
                <w:color w:val="auto"/>
              </w:rPr>
              <w:t xml:space="preserve"> </w:t>
            </w:r>
            <w:r w:rsidRPr="5A6D1B0F" w:rsidR="6612B82F">
              <w:rPr>
                <w:rFonts w:ascii="Arial" w:hAnsi="Arial" w:eastAsia="Arial" w:cs="Arial"/>
                <w:b w:val="0"/>
                <w:bCs w:val="0"/>
                <w:color w:val="auto"/>
              </w:rPr>
              <w:t>redundancies but there were furloughs and sensitivity for the short period needed to be explored.</w:t>
            </w:r>
          </w:p>
          <w:p w:rsidR="37AEC19D" w:rsidP="5A6D1B0F" w:rsidRDefault="37AEC19D" w14:paraId="35BBC0BD" w14:textId="48567A7A">
            <w:pPr>
              <w:pStyle w:val="Normal"/>
              <w:spacing w:after="0" w:afterAutospacing="off" w:line="276" w:lineRule="auto"/>
              <w:ind w:left="-135"/>
              <w:rPr>
                <w:rFonts w:ascii="Arial" w:hAnsi="Arial" w:eastAsia="Arial" w:cs="Arial"/>
                <w:b w:val="0"/>
                <w:bCs w:val="0"/>
                <w:color w:val="auto"/>
              </w:rPr>
            </w:pPr>
          </w:p>
          <w:p w:rsidR="00670E18" w:rsidP="5A6D1B0F" w:rsidRDefault="00157C40" w14:paraId="04139253" w14:textId="08FB1688">
            <w:pPr>
              <w:spacing w:after="0" w:afterAutospacing="off" w:line="276" w:lineRule="auto"/>
              <w:ind w:left="-135"/>
              <w:rPr>
                <w:rFonts w:ascii="Arial" w:hAnsi="Arial" w:eastAsia="Arial" w:cs="Arial"/>
                <w:b w:val="0"/>
                <w:bCs w:val="0"/>
                <w:color w:val="auto"/>
              </w:rPr>
            </w:pPr>
            <w:r w:rsidRPr="5A6D1B0F" w:rsidR="009A4B59">
              <w:rPr>
                <w:rFonts w:ascii="Arial" w:hAnsi="Arial" w:eastAsia="Arial" w:cs="Arial"/>
                <w:b w:val="0"/>
                <w:bCs w:val="0"/>
                <w:color w:val="auto"/>
              </w:rPr>
              <w:t>B</w:t>
            </w:r>
            <w:r w:rsidRPr="5A6D1B0F" w:rsidR="1991C6D1">
              <w:rPr>
                <w:rFonts w:ascii="Arial" w:hAnsi="Arial" w:eastAsia="Arial" w:cs="Arial"/>
                <w:b w:val="0"/>
                <w:bCs w:val="0"/>
                <w:color w:val="auto"/>
              </w:rPr>
              <w:t xml:space="preserve">al Panesar questioned whether there would be further redundancies impacting on the </w:t>
            </w:r>
            <w:r w:rsidRPr="5A6D1B0F" w:rsidR="009A4B59">
              <w:rPr>
                <w:rFonts w:ascii="Arial" w:hAnsi="Arial" w:eastAsia="Arial" w:cs="Arial"/>
                <w:b w:val="0"/>
                <w:bCs w:val="0"/>
                <w:color w:val="auto"/>
              </w:rPr>
              <w:t>non-levy</w:t>
            </w:r>
            <w:r w:rsidRPr="5A6D1B0F" w:rsidR="3C4EF030">
              <w:rPr>
                <w:rFonts w:ascii="Arial" w:hAnsi="Arial" w:eastAsia="Arial" w:cs="Arial"/>
                <w:b w:val="0"/>
                <w:bCs w:val="0"/>
                <w:color w:val="auto"/>
              </w:rPr>
              <w:t xml:space="preserve"> and asked </w:t>
            </w:r>
            <w:r w:rsidRPr="5A6D1B0F" w:rsidR="009A4B59">
              <w:rPr>
                <w:rFonts w:ascii="Arial" w:hAnsi="Arial" w:eastAsia="Arial" w:cs="Arial"/>
                <w:b w:val="0"/>
                <w:bCs w:val="0"/>
                <w:color w:val="auto"/>
              </w:rPr>
              <w:t xml:space="preserve">if there </w:t>
            </w:r>
            <w:r w:rsidRPr="5A6D1B0F" w:rsidR="6D637FB6">
              <w:rPr>
                <w:rFonts w:ascii="Arial" w:hAnsi="Arial" w:eastAsia="Arial" w:cs="Arial"/>
                <w:b w:val="0"/>
                <w:bCs w:val="0"/>
                <w:color w:val="auto"/>
              </w:rPr>
              <w:t>was a</w:t>
            </w:r>
            <w:r w:rsidRPr="5A6D1B0F" w:rsidR="009A4B59">
              <w:rPr>
                <w:rFonts w:ascii="Arial" w:hAnsi="Arial" w:eastAsia="Arial" w:cs="Arial"/>
                <w:b w:val="0"/>
                <w:bCs w:val="0"/>
                <w:color w:val="auto"/>
              </w:rPr>
              <w:t xml:space="preserve"> pote</w:t>
            </w:r>
            <w:r w:rsidRPr="5A6D1B0F" w:rsidR="143C6831">
              <w:rPr>
                <w:rFonts w:ascii="Arial" w:hAnsi="Arial" w:eastAsia="Arial" w:cs="Arial"/>
                <w:b w:val="0"/>
                <w:bCs w:val="0"/>
                <w:color w:val="auto"/>
              </w:rPr>
              <w:t>ntial risk i</w:t>
            </w:r>
            <w:r w:rsidRPr="5A6D1B0F" w:rsidR="009A4B59">
              <w:rPr>
                <w:rFonts w:ascii="Arial" w:hAnsi="Arial" w:eastAsia="Arial" w:cs="Arial"/>
                <w:b w:val="0"/>
                <w:bCs w:val="0"/>
                <w:color w:val="auto"/>
              </w:rPr>
              <w:t xml:space="preserve">n terms of the </w:t>
            </w:r>
            <w:r w:rsidRPr="5A6D1B0F" w:rsidR="383A1BB9">
              <w:rPr>
                <w:rFonts w:ascii="Arial" w:hAnsi="Arial" w:eastAsia="Arial" w:cs="Arial"/>
                <w:b w:val="0"/>
                <w:bCs w:val="0"/>
                <w:color w:val="auto"/>
              </w:rPr>
              <w:t>£</w:t>
            </w:r>
            <w:r w:rsidRPr="5A6D1B0F" w:rsidR="009A4B59">
              <w:rPr>
                <w:rFonts w:ascii="Arial" w:hAnsi="Arial" w:eastAsia="Arial" w:cs="Arial"/>
                <w:b w:val="0"/>
                <w:bCs w:val="0"/>
                <w:color w:val="auto"/>
              </w:rPr>
              <w:t xml:space="preserve">2m.  </w:t>
            </w:r>
            <w:r w:rsidRPr="5A6D1B0F" w:rsidR="4F69F748">
              <w:rPr>
                <w:rFonts w:ascii="Arial" w:hAnsi="Arial" w:eastAsia="Arial" w:cs="Arial"/>
                <w:b w:val="0"/>
                <w:bCs w:val="0"/>
                <w:color w:val="auto"/>
              </w:rPr>
              <w:t xml:space="preserve">The CFEO replied that the </w:t>
            </w:r>
            <w:r w:rsidRPr="5A6D1B0F" w:rsidR="009A4B59">
              <w:rPr>
                <w:rFonts w:ascii="Arial" w:hAnsi="Arial" w:eastAsia="Arial" w:cs="Arial"/>
                <w:b w:val="0"/>
                <w:bCs w:val="0"/>
                <w:color w:val="auto"/>
              </w:rPr>
              <w:t>non</w:t>
            </w:r>
            <w:r w:rsidRPr="5A6D1B0F" w:rsidR="0812A00E">
              <w:rPr>
                <w:rFonts w:ascii="Arial" w:hAnsi="Arial" w:eastAsia="Arial" w:cs="Arial"/>
                <w:b w:val="0"/>
                <w:bCs w:val="0"/>
                <w:color w:val="auto"/>
              </w:rPr>
              <w:t>-l</w:t>
            </w:r>
            <w:r w:rsidRPr="5A6D1B0F" w:rsidR="009A4B59">
              <w:rPr>
                <w:rFonts w:ascii="Arial" w:hAnsi="Arial" w:eastAsia="Arial" w:cs="Arial"/>
                <w:b w:val="0"/>
                <w:bCs w:val="0"/>
                <w:color w:val="auto"/>
              </w:rPr>
              <w:t xml:space="preserve">evy for the </w:t>
            </w:r>
            <w:r w:rsidRPr="5A6D1B0F" w:rsidR="6EB97B97">
              <w:rPr>
                <w:rFonts w:ascii="Arial" w:hAnsi="Arial" w:eastAsia="Arial" w:cs="Arial"/>
                <w:b w:val="0"/>
                <w:bCs w:val="0"/>
                <w:color w:val="auto"/>
              </w:rPr>
              <w:t>C</w:t>
            </w:r>
            <w:r w:rsidRPr="5A6D1B0F" w:rsidR="009A4B59">
              <w:rPr>
                <w:rFonts w:ascii="Arial" w:hAnsi="Arial" w:eastAsia="Arial" w:cs="Arial"/>
                <w:b w:val="0"/>
                <w:bCs w:val="0"/>
                <w:color w:val="auto"/>
              </w:rPr>
              <w:t>ollege ha</w:t>
            </w:r>
            <w:r w:rsidRPr="5A6D1B0F" w:rsidR="4EDA0C59">
              <w:rPr>
                <w:rFonts w:ascii="Arial" w:hAnsi="Arial" w:eastAsia="Arial" w:cs="Arial"/>
                <w:b w:val="0"/>
                <w:bCs w:val="0"/>
                <w:color w:val="auto"/>
              </w:rPr>
              <w:t>d</w:t>
            </w:r>
            <w:r w:rsidRPr="5A6D1B0F" w:rsidR="009A4B59">
              <w:rPr>
                <w:rFonts w:ascii="Arial" w:hAnsi="Arial" w:eastAsia="Arial" w:cs="Arial"/>
                <w:b w:val="0"/>
                <w:bCs w:val="0"/>
                <w:color w:val="auto"/>
              </w:rPr>
              <w:t xml:space="preserve"> been achieved.  The levy</w:t>
            </w:r>
            <w:r w:rsidRPr="5A6D1B0F" w:rsidR="2D2659B2">
              <w:rPr>
                <w:rFonts w:ascii="Arial" w:hAnsi="Arial" w:eastAsia="Arial" w:cs="Arial"/>
                <w:b w:val="0"/>
                <w:bCs w:val="0"/>
                <w:color w:val="auto"/>
              </w:rPr>
              <w:t xml:space="preserve"> was</w:t>
            </w:r>
            <w:r w:rsidRPr="5A6D1B0F" w:rsidR="009A4B59">
              <w:rPr>
                <w:rFonts w:ascii="Arial" w:hAnsi="Arial" w:eastAsia="Arial" w:cs="Arial"/>
                <w:b w:val="0"/>
                <w:bCs w:val="0"/>
                <w:color w:val="auto"/>
              </w:rPr>
              <w:t xml:space="preserve"> the </w:t>
            </w:r>
            <w:proofErr w:type="gramStart"/>
            <w:r w:rsidRPr="5A6D1B0F" w:rsidR="009A4B59">
              <w:rPr>
                <w:rFonts w:ascii="Arial" w:hAnsi="Arial" w:eastAsia="Arial" w:cs="Arial"/>
                <w:b w:val="0"/>
                <w:bCs w:val="0"/>
                <w:color w:val="auto"/>
              </w:rPr>
              <w:t>issue</w:t>
            </w:r>
            <w:proofErr w:type="gramEnd"/>
            <w:r w:rsidRPr="5A6D1B0F" w:rsidR="009A4B59">
              <w:rPr>
                <w:rFonts w:ascii="Arial" w:hAnsi="Arial" w:eastAsia="Arial" w:cs="Arial"/>
                <w:b w:val="0"/>
                <w:bCs w:val="0"/>
                <w:color w:val="auto"/>
              </w:rPr>
              <w:t xml:space="preserve"> but apprenticeship income w</w:t>
            </w:r>
            <w:r w:rsidRPr="5A6D1B0F" w:rsidR="3488299A">
              <w:rPr>
                <w:rFonts w:ascii="Arial" w:hAnsi="Arial" w:eastAsia="Arial" w:cs="Arial"/>
                <w:b w:val="0"/>
                <w:bCs w:val="0"/>
                <w:color w:val="auto"/>
              </w:rPr>
              <w:t>ould</w:t>
            </w:r>
            <w:r w:rsidRPr="5A6D1B0F" w:rsidR="009A4B59">
              <w:rPr>
                <w:rFonts w:ascii="Arial" w:hAnsi="Arial" w:eastAsia="Arial" w:cs="Arial"/>
                <w:b w:val="0"/>
                <w:bCs w:val="0"/>
                <w:color w:val="auto"/>
              </w:rPr>
              <w:t xml:space="preserve"> be the biggest risk.  </w:t>
            </w:r>
            <w:r w:rsidRPr="5A6D1B0F" w:rsidR="098CFB84">
              <w:rPr>
                <w:rFonts w:ascii="Arial" w:hAnsi="Arial" w:eastAsia="Arial" w:cs="Arial"/>
                <w:b w:val="0"/>
                <w:bCs w:val="0"/>
                <w:color w:val="auto"/>
              </w:rPr>
              <w:t xml:space="preserve">The Chair stated that it would be beneficial for </w:t>
            </w:r>
            <w:r w:rsidRPr="5A6D1B0F" w:rsidR="009A4B59">
              <w:rPr>
                <w:rFonts w:ascii="Arial" w:hAnsi="Arial" w:eastAsia="Arial" w:cs="Arial"/>
                <w:b w:val="0"/>
                <w:bCs w:val="0"/>
                <w:color w:val="auto"/>
              </w:rPr>
              <w:t xml:space="preserve">key assumptions </w:t>
            </w:r>
            <w:r w:rsidRPr="5A6D1B0F" w:rsidR="21D51EE0">
              <w:rPr>
                <w:rFonts w:ascii="Arial" w:hAnsi="Arial" w:eastAsia="Arial" w:cs="Arial"/>
                <w:b w:val="0"/>
                <w:bCs w:val="0"/>
                <w:color w:val="auto"/>
              </w:rPr>
              <w:t>to be provided going forward.</w:t>
            </w:r>
            <w:r w:rsidRPr="5A6D1B0F" w:rsidR="1407F1FB">
              <w:rPr>
                <w:rFonts w:ascii="Arial" w:hAnsi="Arial" w:eastAsia="Arial" w:cs="Arial"/>
                <w:b w:val="0"/>
                <w:bCs w:val="0"/>
                <w:color w:val="auto"/>
              </w:rPr>
              <w:t xml:space="preserve">  This was agreed.</w:t>
            </w:r>
          </w:p>
          <w:p w:rsidR="37AEC19D" w:rsidP="5A6D1B0F" w:rsidRDefault="37AEC19D" w14:paraId="06EECAD0" w14:textId="64299F5C">
            <w:pPr>
              <w:pStyle w:val="Normal"/>
              <w:spacing w:after="0" w:afterAutospacing="off" w:line="276" w:lineRule="auto"/>
              <w:ind w:left="-135"/>
              <w:rPr>
                <w:rFonts w:ascii="Arial" w:hAnsi="Arial" w:eastAsia="Arial" w:cs="Arial"/>
                <w:b w:val="0"/>
                <w:bCs w:val="0"/>
                <w:color w:val="auto"/>
              </w:rPr>
            </w:pPr>
          </w:p>
          <w:p w:rsidR="00670E18" w:rsidP="5A6D1B0F" w:rsidRDefault="00157C40" w14:paraId="1028963E" w14:textId="7997D6E5">
            <w:pPr>
              <w:spacing w:after="0" w:afterAutospacing="off" w:line="276" w:lineRule="auto"/>
              <w:ind w:left="-135"/>
              <w:rPr>
                <w:rFonts w:ascii="Arial" w:hAnsi="Arial" w:eastAsia="Arial" w:cs="Arial"/>
                <w:b w:val="0"/>
                <w:bCs w:val="0"/>
                <w:color w:val="auto"/>
              </w:rPr>
            </w:pPr>
            <w:r w:rsidRPr="5A6D1B0F" w:rsidR="563293EC">
              <w:rPr>
                <w:rFonts w:ascii="Arial" w:hAnsi="Arial" w:eastAsia="Arial" w:cs="Arial"/>
                <w:b w:val="0"/>
                <w:bCs w:val="0"/>
                <w:color w:val="auto"/>
              </w:rPr>
              <w:t xml:space="preserve">The Principal/CEO advised that the College was </w:t>
            </w:r>
            <w:r w:rsidRPr="5A6D1B0F" w:rsidR="001C462A">
              <w:rPr>
                <w:rFonts w:ascii="Arial" w:hAnsi="Arial" w:eastAsia="Arial" w:cs="Arial"/>
                <w:b w:val="0"/>
                <w:bCs w:val="0"/>
                <w:color w:val="auto"/>
              </w:rPr>
              <w:t>working through every line</w:t>
            </w:r>
            <w:r w:rsidRPr="5A6D1B0F" w:rsidR="51466513">
              <w:rPr>
                <w:rFonts w:ascii="Arial" w:hAnsi="Arial" w:eastAsia="Arial" w:cs="Arial"/>
                <w:b w:val="0"/>
                <w:bCs w:val="0"/>
                <w:color w:val="auto"/>
              </w:rPr>
              <w:t xml:space="preserve"> and looking to mitigate wherever possible</w:t>
            </w:r>
            <w:r w:rsidRPr="5A6D1B0F" w:rsidR="001C462A">
              <w:rPr>
                <w:rFonts w:ascii="Arial" w:hAnsi="Arial" w:eastAsia="Arial" w:cs="Arial"/>
                <w:b w:val="0"/>
                <w:bCs w:val="0"/>
                <w:color w:val="auto"/>
              </w:rPr>
              <w:t xml:space="preserve"> as ever</w:t>
            </w:r>
            <w:r w:rsidRPr="5A6D1B0F" w:rsidR="7F2D8BB8">
              <w:rPr>
                <w:rFonts w:ascii="Arial" w:hAnsi="Arial" w:eastAsia="Arial" w:cs="Arial"/>
                <w:b w:val="0"/>
                <w:bCs w:val="0"/>
                <w:color w:val="auto"/>
              </w:rPr>
              <w:t>ything was currently</w:t>
            </w:r>
            <w:r w:rsidRPr="5A6D1B0F" w:rsidR="001C462A">
              <w:rPr>
                <w:rFonts w:ascii="Arial" w:hAnsi="Arial" w:eastAsia="Arial" w:cs="Arial"/>
                <w:b w:val="0"/>
                <w:bCs w:val="0"/>
                <w:color w:val="auto"/>
              </w:rPr>
              <w:t xml:space="preserve"> at risk</w:t>
            </w:r>
            <w:r w:rsidRPr="5A6D1B0F" w:rsidR="62CE76BB">
              <w:rPr>
                <w:rFonts w:ascii="Arial" w:hAnsi="Arial" w:eastAsia="Arial" w:cs="Arial"/>
                <w:b w:val="0"/>
                <w:bCs w:val="0"/>
                <w:color w:val="auto"/>
              </w:rPr>
              <w:t>.</w:t>
            </w:r>
          </w:p>
          <w:p w:rsidR="37AEC19D" w:rsidP="5A6D1B0F" w:rsidRDefault="37AEC19D" w14:paraId="3B6BF66F" w14:textId="50260D25">
            <w:pPr>
              <w:pStyle w:val="Normal"/>
              <w:spacing w:after="0" w:afterAutospacing="off" w:line="276" w:lineRule="auto"/>
              <w:ind w:left="-135"/>
              <w:rPr>
                <w:rFonts w:ascii="Arial" w:hAnsi="Arial" w:eastAsia="Arial" w:cs="Arial"/>
                <w:b w:val="0"/>
                <w:bCs w:val="0"/>
                <w:color w:val="auto"/>
              </w:rPr>
            </w:pPr>
          </w:p>
          <w:p w:rsidR="00670E18" w:rsidP="5401D7DF" w:rsidRDefault="00157C40" w14:paraId="2CCC78C3" w14:textId="0052F0C2">
            <w:pPr>
              <w:spacing w:after="0" w:afterAutospacing="off" w:line="276" w:lineRule="auto"/>
              <w:ind w:left="-135"/>
              <w:rPr>
                <w:rFonts w:ascii="Arial" w:hAnsi="Arial" w:eastAsia="Arial" w:cs="Arial"/>
                <w:b w:val="0"/>
                <w:bCs w:val="0"/>
                <w:color w:val="auto"/>
                <w:highlight w:val="yellow"/>
              </w:rPr>
            </w:pPr>
            <w:r w:rsidRPr="0CA80FDE" w:rsidR="79CBBE5C">
              <w:rPr>
                <w:rFonts w:ascii="Arial" w:hAnsi="Arial" w:eastAsia="Arial" w:cs="Arial"/>
                <w:b w:val="0"/>
                <w:bCs w:val="0"/>
                <w:color w:val="auto"/>
              </w:rPr>
              <w:t xml:space="preserve">The CFEO stated that </w:t>
            </w:r>
            <w:r w:rsidRPr="0CA80FDE" w:rsidR="002312B1">
              <w:rPr>
                <w:rFonts w:ascii="Arial" w:hAnsi="Arial" w:eastAsia="Arial" w:cs="Arial"/>
                <w:b w:val="0"/>
                <w:bCs w:val="0"/>
                <w:color w:val="auto"/>
              </w:rPr>
              <w:t>bad debt need</w:t>
            </w:r>
            <w:r w:rsidRPr="0CA80FDE" w:rsidR="38B9DBCC">
              <w:rPr>
                <w:rFonts w:ascii="Arial" w:hAnsi="Arial" w:eastAsia="Arial" w:cs="Arial"/>
                <w:b w:val="0"/>
                <w:bCs w:val="0"/>
                <w:color w:val="auto"/>
              </w:rPr>
              <w:t>ed</w:t>
            </w:r>
            <w:r w:rsidRPr="0CA80FDE" w:rsidR="002312B1">
              <w:rPr>
                <w:rFonts w:ascii="Arial" w:hAnsi="Arial" w:eastAsia="Arial" w:cs="Arial"/>
                <w:b w:val="0"/>
                <w:bCs w:val="0"/>
                <w:color w:val="auto"/>
              </w:rPr>
              <w:t xml:space="preserve"> to be monitored. </w:t>
            </w:r>
            <w:r w:rsidRPr="0CA80FDE" w:rsidR="05D7AD8A">
              <w:rPr>
                <w:rFonts w:ascii="Arial" w:hAnsi="Arial" w:eastAsia="Arial" w:cs="Arial"/>
                <w:b w:val="0"/>
                <w:bCs w:val="0"/>
                <w:color w:val="auto"/>
              </w:rPr>
              <w:t xml:space="preserve"> The Chair asked whether </w:t>
            </w:r>
            <w:r w:rsidRPr="0CA80FDE" w:rsidR="002312B1">
              <w:rPr>
                <w:rFonts w:ascii="Arial" w:hAnsi="Arial" w:eastAsia="Arial" w:cs="Arial"/>
                <w:b w:val="0"/>
                <w:bCs w:val="0"/>
                <w:color w:val="auto"/>
              </w:rPr>
              <w:t xml:space="preserve">increase in bad debt </w:t>
            </w:r>
            <w:r w:rsidRPr="0CA80FDE" w:rsidR="20947F87">
              <w:rPr>
                <w:rFonts w:ascii="Arial" w:hAnsi="Arial" w:eastAsia="Arial" w:cs="Arial"/>
                <w:b w:val="0"/>
                <w:bCs w:val="0"/>
                <w:color w:val="auto"/>
              </w:rPr>
              <w:t>within</w:t>
            </w:r>
            <w:r w:rsidRPr="0CA80FDE" w:rsidR="002312B1">
              <w:rPr>
                <w:rFonts w:ascii="Arial" w:hAnsi="Arial" w:eastAsia="Arial" w:cs="Arial"/>
                <w:b w:val="0"/>
                <w:bCs w:val="0"/>
                <w:color w:val="auto"/>
              </w:rPr>
              <w:t xml:space="preserve"> profit or loss</w:t>
            </w:r>
            <w:r w:rsidRPr="0CA80FDE" w:rsidR="06E79A6C">
              <w:rPr>
                <w:rFonts w:ascii="Arial" w:hAnsi="Arial" w:eastAsia="Arial" w:cs="Arial"/>
                <w:b w:val="0"/>
                <w:bCs w:val="0"/>
                <w:color w:val="auto"/>
              </w:rPr>
              <w:t xml:space="preserve"> had been assumed. </w:t>
            </w:r>
            <w:r w:rsidRPr="0CA80FDE" w:rsidR="06E79A6C">
              <w:rPr>
                <w:rFonts w:ascii="Arial" w:hAnsi="Arial" w:eastAsia="Arial" w:cs="Arial"/>
                <w:b w:val="0"/>
                <w:bCs w:val="0"/>
                <w:color w:val="auto"/>
              </w:rPr>
              <w:t xml:space="preserve"> </w:t>
            </w:r>
            <w:r w:rsidRPr="0CA80FDE" w:rsidR="06E79A6C">
              <w:rPr>
                <w:rFonts w:ascii="Arial" w:hAnsi="Arial" w:eastAsia="Arial" w:cs="Arial"/>
                <w:b w:val="0"/>
                <w:bCs w:val="0"/>
                <w:color w:val="auto"/>
              </w:rPr>
              <w:t xml:space="preserve">The CFEO replied that </w:t>
            </w:r>
            <w:r w:rsidRPr="0CA80FDE" w:rsidR="5C27DCC1">
              <w:rPr>
                <w:rFonts w:ascii="Arial" w:hAnsi="Arial" w:eastAsia="Arial" w:cs="Arial"/>
                <w:b w:val="0"/>
                <w:bCs w:val="0"/>
                <w:color w:val="auto"/>
              </w:rPr>
              <w:t xml:space="preserve">an increased </w:t>
            </w:r>
            <w:r w:rsidRPr="0CA80FDE" w:rsidR="06E79A6C">
              <w:rPr>
                <w:rFonts w:ascii="Arial" w:hAnsi="Arial" w:eastAsia="Arial" w:cs="Arial"/>
                <w:b w:val="0"/>
                <w:bCs w:val="0"/>
                <w:color w:val="auto"/>
              </w:rPr>
              <w:t xml:space="preserve">provision had not been included in the </w:t>
            </w:r>
            <w:proofErr w:type="gramStart"/>
            <w:r w:rsidRPr="0CA80FDE" w:rsidR="58B8E249">
              <w:rPr>
                <w:rFonts w:ascii="Arial" w:hAnsi="Arial" w:eastAsia="Arial" w:cs="Arial"/>
                <w:b w:val="0"/>
                <w:bCs w:val="0"/>
                <w:color w:val="auto"/>
              </w:rPr>
              <w:t>forecast</w:t>
            </w:r>
            <w:proofErr w:type="gramEnd"/>
            <w:r w:rsidRPr="0CA80FDE" w:rsidR="65F33EC1">
              <w:rPr>
                <w:rFonts w:ascii="Arial" w:hAnsi="Arial" w:eastAsia="Arial" w:cs="Arial"/>
                <w:b w:val="0"/>
                <w:bCs w:val="0"/>
                <w:color w:val="auto"/>
              </w:rPr>
              <w:t xml:space="preserve"> </w:t>
            </w:r>
            <w:r w:rsidRPr="0CA80FDE" w:rsidR="06E79A6C">
              <w:rPr>
                <w:rFonts w:ascii="Arial" w:hAnsi="Arial" w:eastAsia="Arial" w:cs="Arial"/>
                <w:b w:val="0"/>
                <w:bCs w:val="0"/>
                <w:color w:val="auto"/>
              </w:rPr>
              <w:t>but</w:t>
            </w:r>
            <w:r w:rsidRPr="0CA80FDE" w:rsidR="06E79A6C">
              <w:rPr>
                <w:rFonts w:ascii="Arial" w:hAnsi="Arial" w:eastAsia="Arial" w:cs="Arial"/>
                <w:b w:val="0"/>
                <w:bCs w:val="0"/>
                <w:color w:val="auto"/>
              </w:rPr>
              <w:t xml:space="preserve"> this was now noted.</w:t>
            </w:r>
            <w:r w:rsidRPr="0CA80FDE" w:rsidR="002312B1">
              <w:rPr>
                <w:rFonts w:ascii="Arial" w:hAnsi="Arial" w:eastAsia="Arial" w:cs="Arial"/>
                <w:b w:val="0"/>
                <w:bCs w:val="0"/>
                <w:color w:val="auto"/>
              </w:rPr>
              <w:t xml:space="preserve"> </w:t>
            </w:r>
            <w:r w:rsidRPr="0CA80FDE" w:rsidR="002312B1">
              <w:rPr>
                <w:rFonts w:ascii="Arial" w:hAnsi="Arial" w:eastAsia="Arial" w:cs="Arial"/>
                <w:b w:val="0"/>
                <w:bCs w:val="0"/>
                <w:color w:val="auto"/>
              </w:rPr>
              <w:t xml:space="preserve"> </w:t>
            </w:r>
          </w:p>
          <w:p w:rsidR="00670E18" w:rsidP="5401D7DF" w:rsidRDefault="00157C40" w14:paraId="19557D62" w14:textId="625DE252">
            <w:pPr>
              <w:pStyle w:val="Normal"/>
              <w:spacing w:after="0" w:afterAutospacing="off" w:line="276" w:lineRule="auto"/>
              <w:ind w:left="-135"/>
              <w:rPr>
                <w:rFonts w:ascii="Arial" w:hAnsi="Arial" w:eastAsia="Arial" w:cs="Arial"/>
                <w:b w:val="0"/>
                <w:bCs w:val="0"/>
                <w:color w:val="auto"/>
                <w:highlight w:val="yellow"/>
              </w:rPr>
            </w:pPr>
          </w:p>
          <w:p w:rsidR="00670E18" w:rsidP="5A6D1B0F" w:rsidRDefault="00157C40" w14:paraId="4B8EB6C2" w14:textId="11770D29">
            <w:pPr>
              <w:spacing w:after="0" w:afterAutospacing="off" w:line="276" w:lineRule="auto"/>
              <w:ind w:left="-135"/>
              <w:rPr>
                <w:rFonts w:ascii="Arial" w:hAnsi="Arial" w:eastAsia="Arial" w:cs="Arial"/>
                <w:b w:val="0"/>
                <w:bCs w:val="0"/>
                <w:color w:val="auto"/>
              </w:rPr>
            </w:pPr>
            <w:r w:rsidRPr="5401D7DF" w:rsidR="569FB7BF">
              <w:rPr>
                <w:rFonts w:ascii="Arial" w:hAnsi="Arial" w:eastAsia="Arial" w:cs="Arial"/>
                <w:b w:val="0"/>
                <w:bCs w:val="0"/>
                <w:color w:val="auto"/>
              </w:rPr>
              <w:t xml:space="preserve">The CFEO reported that there was currently £761K of unfilled vacant posts with no </w:t>
            </w:r>
            <w:r w:rsidRPr="5401D7DF" w:rsidR="2BBE57B9">
              <w:rPr>
                <w:rFonts w:ascii="Arial" w:hAnsi="Arial" w:eastAsia="Arial" w:cs="Arial"/>
                <w:b w:val="0"/>
                <w:bCs w:val="0"/>
                <w:color w:val="auto"/>
              </w:rPr>
              <w:t xml:space="preserve">agency cover.  The posts, however, were being reviewed and posts not filled </w:t>
            </w:r>
            <w:r w:rsidRPr="5401D7DF" w:rsidR="74793499">
              <w:rPr>
                <w:rFonts w:ascii="Arial" w:hAnsi="Arial" w:eastAsia="Arial" w:cs="Arial"/>
                <w:b w:val="0"/>
                <w:bCs w:val="0"/>
                <w:color w:val="auto"/>
              </w:rPr>
              <w:t xml:space="preserve">will be </w:t>
            </w:r>
            <w:r w:rsidRPr="5401D7DF" w:rsidR="2BBE57B9">
              <w:rPr>
                <w:rFonts w:ascii="Arial" w:hAnsi="Arial" w:eastAsia="Arial" w:cs="Arial"/>
                <w:b w:val="0"/>
                <w:bCs w:val="0"/>
                <w:color w:val="auto"/>
              </w:rPr>
              <w:t>used to mitigate the forecast deficit.</w:t>
            </w:r>
          </w:p>
          <w:p w:rsidR="37AEC19D" w:rsidP="37AEC19D" w:rsidRDefault="37AEC19D" w14:paraId="0905F156" w14:textId="621D6332">
            <w:pPr>
              <w:pStyle w:val="Normal"/>
              <w:spacing w:after="0" w:afterAutospacing="off" w:line="276" w:lineRule="auto"/>
              <w:ind w:left="-135"/>
              <w:rPr>
                <w:rFonts w:ascii="Arial" w:hAnsi="Arial" w:eastAsia="Arial" w:cs="Arial"/>
                <w:b w:val="0"/>
                <w:bCs w:val="0"/>
                <w:color w:val="FF0000"/>
              </w:rPr>
            </w:pPr>
          </w:p>
          <w:p w:rsidR="00670E18" w:rsidP="37AEC19D" w:rsidRDefault="00157C40" w14:paraId="401A2594" w14:textId="0CFB82A6">
            <w:pPr>
              <w:spacing w:after="0" w:afterAutospacing="off" w:line="276" w:lineRule="auto"/>
              <w:ind w:left="-135"/>
              <w:rPr>
                <w:rFonts w:ascii="Arial" w:hAnsi="Arial" w:eastAsia="Arial" w:cs="Arial"/>
                <w:b w:val="0"/>
                <w:bCs w:val="0"/>
              </w:rPr>
            </w:pPr>
            <w:r w:rsidRPr="5A6D1B0F" w:rsidR="654E1B95">
              <w:rPr>
                <w:rFonts w:ascii="Arial" w:hAnsi="Arial" w:eastAsia="Arial" w:cs="Arial"/>
                <w:b w:val="0"/>
                <w:bCs w:val="0"/>
              </w:rPr>
              <w:t xml:space="preserve">The Chair asked for clarification on the </w:t>
            </w:r>
            <w:r w:rsidRPr="5A6D1B0F" w:rsidR="00EA1C53">
              <w:rPr>
                <w:rFonts w:ascii="Arial" w:hAnsi="Arial" w:eastAsia="Arial" w:cs="Arial"/>
                <w:b w:val="0"/>
                <w:bCs w:val="0"/>
              </w:rPr>
              <w:t xml:space="preserve">80% </w:t>
            </w:r>
            <w:r w:rsidRPr="5A6D1B0F" w:rsidR="5AAA4125">
              <w:rPr>
                <w:rFonts w:ascii="Arial" w:hAnsi="Arial" w:eastAsia="Arial" w:cs="Arial"/>
                <w:b w:val="0"/>
                <w:bCs w:val="0"/>
              </w:rPr>
              <w:t xml:space="preserve">of </w:t>
            </w:r>
            <w:r w:rsidRPr="5A6D1B0F" w:rsidR="00EA1C53">
              <w:rPr>
                <w:rFonts w:ascii="Arial" w:hAnsi="Arial" w:eastAsia="Arial" w:cs="Arial"/>
                <w:b w:val="0"/>
                <w:bCs w:val="0"/>
              </w:rPr>
              <w:t xml:space="preserve">agency staff being </w:t>
            </w:r>
            <w:r w:rsidRPr="5A6D1B0F" w:rsidR="00EA1C53">
              <w:rPr>
                <w:rFonts w:ascii="Arial" w:hAnsi="Arial" w:eastAsia="Arial" w:cs="Arial"/>
                <w:b w:val="0"/>
                <w:bCs w:val="0"/>
              </w:rPr>
              <w:t>retained</w:t>
            </w:r>
            <w:r w:rsidRPr="5A6D1B0F" w:rsidR="1C5328ED">
              <w:rPr>
                <w:rFonts w:ascii="Arial" w:hAnsi="Arial" w:eastAsia="Arial" w:cs="Arial"/>
                <w:b w:val="0"/>
                <w:bCs w:val="0"/>
              </w:rPr>
              <w:t xml:space="preserve">.  The CFEO responded that </w:t>
            </w:r>
            <w:r w:rsidRPr="5A6D1B0F" w:rsidR="00C21C1F">
              <w:rPr>
                <w:rFonts w:ascii="Arial" w:hAnsi="Arial" w:eastAsia="Arial" w:cs="Arial"/>
                <w:b w:val="0"/>
                <w:bCs w:val="0"/>
              </w:rPr>
              <w:t xml:space="preserve">during </w:t>
            </w:r>
            <w:r w:rsidRPr="5A6D1B0F" w:rsidR="6841B411">
              <w:rPr>
                <w:rFonts w:ascii="Arial" w:hAnsi="Arial" w:eastAsia="Arial" w:cs="Arial"/>
                <w:b w:val="0"/>
                <w:bCs w:val="0"/>
              </w:rPr>
              <w:t xml:space="preserve">the </w:t>
            </w:r>
            <w:r w:rsidRPr="5A6D1B0F" w:rsidR="39C792D9">
              <w:rPr>
                <w:rFonts w:ascii="Arial" w:hAnsi="Arial" w:eastAsia="Arial" w:cs="Arial"/>
                <w:b w:val="0"/>
                <w:bCs w:val="0"/>
              </w:rPr>
              <w:t>E</w:t>
            </w:r>
            <w:r w:rsidRPr="5A6D1B0F" w:rsidR="00C21C1F">
              <w:rPr>
                <w:rFonts w:ascii="Arial" w:hAnsi="Arial" w:eastAsia="Arial" w:cs="Arial"/>
                <w:b w:val="0"/>
                <w:bCs w:val="0"/>
              </w:rPr>
              <w:t xml:space="preserve">aster break </w:t>
            </w:r>
            <w:r w:rsidRPr="5A6D1B0F" w:rsidR="63AA3D7D">
              <w:rPr>
                <w:rFonts w:ascii="Arial" w:hAnsi="Arial" w:eastAsia="Arial" w:cs="Arial"/>
                <w:b w:val="0"/>
                <w:bCs w:val="0"/>
              </w:rPr>
              <w:t>the College ha</w:t>
            </w:r>
            <w:r w:rsidRPr="5A6D1B0F" w:rsidR="5F33D7C7">
              <w:rPr>
                <w:rFonts w:ascii="Arial" w:hAnsi="Arial" w:eastAsia="Arial" w:cs="Arial"/>
                <w:b w:val="0"/>
                <w:bCs w:val="0"/>
              </w:rPr>
              <w:t xml:space="preserve">d </w:t>
            </w:r>
            <w:r w:rsidRPr="5A6D1B0F" w:rsidR="00C21C1F">
              <w:rPr>
                <w:rFonts w:ascii="Arial" w:hAnsi="Arial" w:eastAsia="Arial" w:cs="Arial"/>
                <w:b w:val="0"/>
                <w:bCs w:val="0"/>
              </w:rPr>
              <w:t xml:space="preserve">asked managers to highlight how many agency staff </w:t>
            </w:r>
            <w:r w:rsidRPr="5A6D1B0F" w:rsidR="25EE12F0">
              <w:rPr>
                <w:rFonts w:ascii="Arial" w:hAnsi="Arial" w:eastAsia="Arial" w:cs="Arial"/>
                <w:b w:val="0"/>
                <w:bCs w:val="0"/>
              </w:rPr>
              <w:t xml:space="preserve">would be required to continue </w:t>
            </w:r>
            <w:r w:rsidRPr="5A6D1B0F" w:rsidR="00C21C1F">
              <w:rPr>
                <w:rFonts w:ascii="Arial" w:hAnsi="Arial" w:eastAsia="Arial" w:cs="Arial"/>
                <w:b w:val="0"/>
                <w:bCs w:val="0"/>
              </w:rPr>
              <w:t xml:space="preserve">after Easter </w:t>
            </w:r>
            <w:r w:rsidRPr="5A6D1B0F" w:rsidR="4DD4E19E">
              <w:rPr>
                <w:rFonts w:ascii="Arial" w:hAnsi="Arial" w:eastAsia="Arial" w:cs="Arial"/>
                <w:b w:val="0"/>
                <w:bCs w:val="0"/>
              </w:rPr>
              <w:t>until the end</w:t>
            </w:r>
            <w:r w:rsidRPr="5A6D1B0F" w:rsidR="00C21C1F">
              <w:rPr>
                <w:rFonts w:ascii="Arial" w:hAnsi="Arial" w:eastAsia="Arial" w:cs="Arial"/>
                <w:b w:val="0"/>
                <w:bCs w:val="0"/>
              </w:rPr>
              <w:t xml:space="preserve"> of </w:t>
            </w:r>
            <w:r w:rsidRPr="5A6D1B0F" w:rsidR="2372E59D">
              <w:rPr>
                <w:rFonts w:ascii="Arial" w:hAnsi="Arial" w:eastAsia="Arial" w:cs="Arial"/>
                <w:b w:val="0"/>
                <w:bCs w:val="0"/>
              </w:rPr>
              <w:t xml:space="preserve">the </w:t>
            </w:r>
            <w:r w:rsidRPr="5A6D1B0F" w:rsidR="00C21C1F">
              <w:rPr>
                <w:rFonts w:ascii="Arial" w:hAnsi="Arial" w:eastAsia="Arial" w:cs="Arial"/>
                <w:b w:val="0"/>
                <w:bCs w:val="0"/>
              </w:rPr>
              <w:t xml:space="preserve">academic </w:t>
            </w:r>
            <w:r w:rsidRPr="5A6D1B0F" w:rsidR="00C21C1F">
              <w:rPr>
                <w:rFonts w:ascii="Arial" w:hAnsi="Arial" w:eastAsia="Arial" w:cs="Arial"/>
                <w:b w:val="0"/>
                <w:bCs w:val="0"/>
              </w:rPr>
              <w:t>ye</w:t>
            </w:r>
            <w:r w:rsidRPr="5A6D1B0F" w:rsidR="39BFAB43">
              <w:rPr>
                <w:rFonts w:ascii="Arial" w:hAnsi="Arial" w:eastAsia="Arial" w:cs="Arial"/>
                <w:b w:val="0"/>
                <w:bCs w:val="0"/>
              </w:rPr>
              <w:t>a</w:t>
            </w:r>
            <w:r w:rsidRPr="5A6D1B0F" w:rsidR="00C21C1F">
              <w:rPr>
                <w:rFonts w:ascii="Arial" w:hAnsi="Arial" w:eastAsia="Arial" w:cs="Arial"/>
                <w:b w:val="0"/>
                <w:bCs w:val="0"/>
              </w:rPr>
              <w:t xml:space="preserve">r.  80% </w:t>
            </w:r>
            <w:r w:rsidRPr="5A6D1B0F" w:rsidR="067EBB1E">
              <w:rPr>
                <w:rFonts w:ascii="Arial" w:hAnsi="Arial" w:eastAsia="Arial" w:cs="Arial"/>
                <w:b w:val="0"/>
                <w:bCs w:val="0"/>
              </w:rPr>
              <w:t>were</w:t>
            </w:r>
            <w:r w:rsidRPr="5A6D1B0F" w:rsidR="00C21C1F">
              <w:rPr>
                <w:rFonts w:ascii="Arial" w:hAnsi="Arial" w:eastAsia="Arial" w:cs="Arial"/>
                <w:b w:val="0"/>
                <w:bCs w:val="0"/>
              </w:rPr>
              <w:t xml:space="preserve"> retained whi</w:t>
            </w:r>
            <w:r w:rsidRPr="5A6D1B0F" w:rsidR="13369A5E">
              <w:rPr>
                <w:rFonts w:ascii="Arial" w:hAnsi="Arial" w:eastAsia="Arial" w:cs="Arial"/>
                <w:b w:val="0"/>
                <w:bCs w:val="0"/>
              </w:rPr>
              <w:t>ch was</w:t>
            </w:r>
            <w:r w:rsidRPr="5A6D1B0F" w:rsidR="00C21C1F">
              <w:rPr>
                <w:rFonts w:ascii="Arial" w:hAnsi="Arial" w:eastAsia="Arial" w:cs="Arial"/>
                <w:b w:val="0"/>
                <w:bCs w:val="0"/>
              </w:rPr>
              <w:t xml:space="preserve"> included </w:t>
            </w:r>
            <w:r w:rsidRPr="5A6D1B0F" w:rsidR="000A3E30">
              <w:rPr>
                <w:rFonts w:ascii="Arial" w:hAnsi="Arial" w:eastAsia="Arial" w:cs="Arial"/>
                <w:b w:val="0"/>
                <w:bCs w:val="0"/>
              </w:rPr>
              <w:t>in</w:t>
            </w:r>
            <w:r w:rsidRPr="5A6D1B0F" w:rsidR="4003DDA0">
              <w:rPr>
                <w:rFonts w:ascii="Arial" w:hAnsi="Arial" w:eastAsia="Arial" w:cs="Arial"/>
                <w:b w:val="0"/>
                <w:bCs w:val="0"/>
              </w:rPr>
              <w:t xml:space="preserve"> the</w:t>
            </w:r>
            <w:r w:rsidRPr="5A6D1B0F" w:rsidR="000A3E30">
              <w:rPr>
                <w:rFonts w:ascii="Arial" w:hAnsi="Arial" w:eastAsia="Arial" w:cs="Arial"/>
                <w:b w:val="0"/>
                <w:bCs w:val="0"/>
              </w:rPr>
              <w:t xml:space="preserve"> forecast</w:t>
            </w:r>
            <w:r w:rsidRPr="5A6D1B0F" w:rsidR="00C21C1F">
              <w:rPr>
                <w:rFonts w:ascii="Arial" w:hAnsi="Arial" w:eastAsia="Arial" w:cs="Arial"/>
                <w:b w:val="0"/>
                <w:bCs w:val="0"/>
              </w:rPr>
              <w:t xml:space="preserve">.  </w:t>
            </w:r>
            <w:r w:rsidRPr="5A6D1B0F" w:rsidR="31362671">
              <w:rPr>
                <w:rFonts w:ascii="Arial" w:hAnsi="Arial" w:eastAsia="Arial" w:cs="Arial"/>
                <w:b w:val="0"/>
                <w:bCs w:val="0"/>
              </w:rPr>
              <w:t xml:space="preserve">The Principal/CEO added that the </w:t>
            </w:r>
            <w:r w:rsidRPr="5A6D1B0F" w:rsidR="00C21C1F">
              <w:rPr>
                <w:rFonts w:ascii="Arial" w:hAnsi="Arial" w:eastAsia="Arial" w:cs="Arial"/>
                <w:b w:val="0"/>
                <w:bCs w:val="0"/>
              </w:rPr>
              <w:t>80</w:t>
            </w:r>
            <w:r w:rsidRPr="5A6D1B0F" w:rsidR="000A3E30">
              <w:rPr>
                <w:rFonts w:ascii="Arial" w:hAnsi="Arial" w:eastAsia="Arial" w:cs="Arial"/>
                <w:b w:val="0"/>
                <w:bCs w:val="0"/>
              </w:rPr>
              <w:t xml:space="preserve">% </w:t>
            </w:r>
            <w:r w:rsidRPr="5A6D1B0F" w:rsidR="55257A4C">
              <w:rPr>
                <w:rFonts w:ascii="Arial" w:hAnsi="Arial" w:eastAsia="Arial" w:cs="Arial"/>
                <w:b w:val="0"/>
                <w:bCs w:val="0"/>
              </w:rPr>
              <w:t>were</w:t>
            </w:r>
            <w:r w:rsidRPr="5A6D1B0F" w:rsidR="0BFC763D">
              <w:rPr>
                <w:rFonts w:ascii="Arial" w:hAnsi="Arial" w:eastAsia="Arial" w:cs="Arial"/>
                <w:b w:val="0"/>
                <w:bCs w:val="0"/>
              </w:rPr>
              <w:t xml:space="preserve"> </w:t>
            </w:r>
            <w:r w:rsidRPr="5A6D1B0F" w:rsidR="0BFC763D">
              <w:rPr>
                <w:rFonts w:ascii="Arial" w:hAnsi="Arial" w:eastAsia="Arial" w:cs="Arial"/>
                <w:b w:val="0"/>
                <w:bCs w:val="0"/>
              </w:rPr>
              <w:t>predominantly</w:t>
            </w:r>
            <w:r w:rsidRPr="5A6D1B0F" w:rsidR="0BFC763D">
              <w:rPr>
                <w:rFonts w:ascii="Arial" w:hAnsi="Arial" w:eastAsia="Arial" w:cs="Arial"/>
                <w:b w:val="0"/>
                <w:bCs w:val="0"/>
              </w:rPr>
              <w:t xml:space="preserve"> </w:t>
            </w:r>
            <w:r w:rsidRPr="5A6D1B0F" w:rsidR="000A3E30">
              <w:rPr>
                <w:rFonts w:ascii="Arial" w:hAnsi="Arial" w:eastAsia="Arial" w:cs="Arial"/>
                <w:b w:val="0"/>
                <w:bCs w:val="0"/>
              </w:rPr>
              <w:t>teaching staff</w:t>
            </w:r>
            <w:r w:rsidRPr="5A6D1B0F" w:rsidR="10B6C877">
              <w:rPr>
                <w:rFonts w:ascii="Arial" w:hAnsi="Arial" w:eastAsia="Arial" w:cs="Arial"/>
                <w:b w:val="0"/>
                <w:bCs w:val="0"/>
              </w:rPr>
              <w:t xml:space="preserve">.  A </w:t>
            </w:r>
            <w:r w:rsidRPr="5A6D1B0F" w:rsidR="000A3E30">
              <w:rPr>
                <w:rFonts w:ascii="Arial" w:hAnsi="Arial" w:eastAsia="Arial" w:cs="Arial"/>
                <w:b w:val="0"/>
                <w:bCs w:val="0"/>
              </w:rPr>
              <w:t>lot of agency staff h</w:t>
            </w:r>
            <w:r w:rsidRPr="5A6D1B0F" w:rsidR="4E0148D2">
              <w:rPr>
                <w:rFonts w:ascii="Arial" w:hAnsi="Arial" w:eastAsia="Arial" w:cs="Arial"/>
                <w:b w:val="0"/>
                <w:bCs w:val="0"/>
              </w:rPr>
              <w:t xml:space="preserve">ad </w:t>
            </w:r>
            <w:r w:rsidRPr="5A6D1B0F" w:rsidR="000A3E30">
              <w:rPr>
                <w:rFonts w:ascii="Arial" w:hAnsi="Arial" w:eastAsia="Arial" w:cs="Arial"/>
                <w:b w:val="0"/>
                <w:bCs w:val="0"/>
              </w:rPr>
              <w:t xml:space="preserve">taught the learners over the year and given the grading process </w:t>
            </w:r>
            <w:r w:rsidRPr="5A6D1B0F" w:rsidR="465F18C8">
              <w:rPr>
                <w:rFonts w:ascii="Arial" w:hAnsi="Arial" w:eastAsia="Arial" w:cs="Arial"/>
                <w:b w:val="0"/>
                <w:bCs w:val="0"/>
              </w:rPr>
              <w:t xml:space="preserve">it </w:t>
            </w:r>
            <w:r w:rsidRPr="5A6D1B0F" w:rsidR="000A3E30">
              <w:rPr>
                <w:rFonts w:ascii="Arial" w:hAnsi="Arial" w:eastAsia="Arial" w:cs="Arial"/>
                <w:b w:val="0"/>
                <w:bCs w:val="0"/>
              </w:rPr>
              <w:t xml:space="preserve">would be risky to </w:t>
            </w:r>
            <w:r w:rsidRPr="5A6D1B0F" w:rsidR="2D090D89">
              <w:rPr>
                <w:rFonts w:ascii="Arial" w:hAnsi="Arial" w:eastAsia="Arial" w:cs="Arial"/>
                <w:b w:val="0"/>
                <w:bCs w:val="0"/>
              </w:rPr>
              <w:t>remove</w:t>
            </w:r>
            <w:r w:rsidRPr="5A6D1B0F" w:rsidR="000A3E30">
              <w:rPr>
                <w:rFonts w:ascii="Arial" w:hAnsi="Arial" w:eastAsia="Arial" w:cs="Arial"/>
                <w:b w:val="0"/>
                <w:bCs w:val="0"/>
              </w:rPr>
              <w:t xml:space="preserve"> them </w:t>
            </w:r>
            <w:r w:rsidRPr="5A6D1B0F" w:rsidR="51D32E2E">
              <w:rPr>
                <w:rFonts w:ascii="Arial" w:hAnsi="Arial" w:eastAsia="Arial" w:cs="Arial"/>
                <w:b w:val="0"/>
                <w:bCs w:val="0"/>
              </w:rPr>
              <w:t>at this stage.</w:t>
            </w:r>
          </w:p>
          <w:p w:rsidR="37AEC19D" w:rsidP="37AEC19D" w:rsidRDefault="37AEC19D" w14:paraId="0FD11FC5" w14:textId="0545E9F4">
            <w:pPr>
              <w:pStyle w:val="Normal"/>
              <w:spacing w:after="0" w:afterAutospacing="off" w:line="276" w:lineRule="auto"/>
              <w:ind w:left="-135"/>
              <w:rPr>
                <w:rFonts w:ascii="Arial" w:hAnsi="Arial" w:eastAsia="Arial" w:cs="Arial"/>
                <w:b w:val="0"/>
                <w:bCs w:val="0"/>
              </w:rPr>
            </w:pPr>
          </w:p>
          <w:p w:rsidR="00670E18" w:rsidP="0CA80FDE" w:rsidRDefault="00157C40" w14:paraId="7B5EE518" w14:textId="16D0A846">
            <w:pPr>
              <w:spacing w:after="0" w:afterAutospacing="off" w:line="276" w:lineRule="auto"/>
              <w:ind w:left="-135"/>
              <w:rPr>
                <w:rFonts w:ascii="Arial" w:hAnsi="Arial" w:eastAsia="Arial" w:cs="Arial"/>
                <w:b w:val="0"/>
                <w:bCs w:val="0"/>
                <w:color w:val="auto"/>
              </w:rPr>
            </w:pPr>
            <w:r w:rsidRPr="0CA80FDE" w:rsidR="002579CE">
              <w:rPr>
                <w:rFonts w:ascii="Arial" w:hAnsi="Arial" w:eastAsia="Arial" w:cs="Arial"/>
                <w:b w:val="0"/>
                <w:bCs w:val="0"/>
                <w:color w:val="auto"/>
              </w:rPr>
              <w:t>E</w:t>
            </w:r>
            <w:r w:rsidRPr="0CA80FDE" w:rsidR="0F3C7650">
              <w:rPr>
                <w:rFonts w:ascii="Arial" w:hAnsi="Arial" w:eastAsia="Arial" w:cs="Arial"/>
                <w:b w:val="0"/>
                <w:bCs w:val="0"/>
                <w:color w:val="auto"/>
              </w:rPr>
              <w:t>velyn Carpenter questioned why</w:t>
            </w:r>
            <w:r w:rsidRPr="0CA80FDE" w:rsidR="002579CE">
              <w:rPr>
                <w:rFonts w:ascii="Arial" w:hAnsi="Arial" w:eastAsia="Arial" w:cs="Arial"/>
                <w:b w:val="0"/>
                <w:bCs w:val="0"/>
                <w:color w:val="auto"/>
              </w:rPr>
              <w:t xml:space="preserve"> </w:t>
            </w:r>
            <w:r w:rsidRPr="0CA80FDE" w:rsidR="002579CE">
              <w:rPr>
                <w:rFonts w:ascii="Arial" w:hAnsi="Arial" w:eastAsia="Arial" w:cs="Arial"/>
                <w:b w:val="0"/>
                <w:bCs w:val="0"/>
                <w:color w:val="auto"/>
              </w:rPr>
              <w:t xml:space="preserve">furlough savings </w:t>
            </w:r>
            <w:r w:rsidRPr="0CA80FDE" w:rsidR="49204D0E">
              <w:rPr>
                <w:rFonts w:ascii="Arial" w:hAnsi="Arial" w:eastAsia="Arial" w:cs="Arial"/>
                <w:b w:val="0"/>
                <w:bCs w:val="0"/>
                <w:color w:val="auto"/>
              </w:rPr>
              <w:t xml:space="preserve">had been </w:t>
            </w:r>
            <w:r w:rsidRPr="0CA80FDE" w:rsidR="002579CE">
              <w:rPr>
                <w:rFonts w:ascii="Arial" w:hAnsi="Arial" w:eastAsia="Arial" w:cs="Arial"/>
                <w:b w:val="0"/>
                <w:bCs w:val="0"/>
                <w:color w:val="auto"/>
              </w:rPr>
              <w:t>excluded in calculations</w:t>
            </w:r>
            <w:r w:rsidRPr="0CA80FDE" w:rsidR="7DAC53A3">
              <w:rPr>
                <w:rFonts w:ascii="Arial" w:hAnsi="Arial" w:eastAsia="Arial" w:cs="Arial"/>
                <w:b w:val="0"/>
                <w:bCs w:val="0"/>
                <w:color w:val="auto"/>
              </w:rPr>
              <w:t xml:space="preserve"> for the subsidiaries</w:t>
            </w:r>
            <w:r w:rsidRPr="0CA80FDE" w:rsidR="1FB418D4">
              <w:rPr>
                <w:rFonts w:ascii="Arial" w:hAnsi="Arial" w:eastAsia="Arial" w:cs="Arial"/>
                <w:b w:val="0"/>
                <w:bCs w:val="0"/>
                <w:color w:val="auto"/>
              </w:rPr>
              <w:t xml:space="preserve">.  The CFEO replied that </w:t>
            </w:r>
            <w:r w:rsidRPr="0CA80FDE" w:rsidR="00684166">
              <w:rPr>
                <w:rFonts w:ascii="Arial" w:hAnsi="Arial" w:eastAsia="Arial" w:cs="Arial"/>
                <w:b w:val="0"/>
                <w:bCs w:val="0"/>
                <w:color w:val="auto"/>
              </w:rPr>
              <w:t>all three subsidiaries</w:t>
            </w:r>
            <w:r w:rsidRPr="0CA80FDE" w:rsidR="746837BE">
              <w:rPr>
                <w:rFonts w:ascii="Arial" w:hAnsi="Arial" w:eastAsia="Arial" w:cs="Arial"/>
                <w:b w:val="0"/>
                <w:bCs w:val="0"/>
                <w:color w:val="auto"/>
              </w:rPr>
              <w:t xml:space="preserve"> had</w:t>
            </w:r>
            <w:r w:rsidRPr="0CA80FDE" w:rsidR="00684166">
              <w:rPr>
                <w:rFonts w:ascii="Arial" w:hAnsi="Arial" w:eastAsia="Arial" w:cs="Arial"/>
                <w:b w:val="0"/>
                <w:bCs w:val="0"/>
                <w:color w:val="auto"/>
              </w:rPr>
              <w:t xml:space="preserve"> forecast </w:t>
            </w:r>
            <w:r w:rsidRPr="0CA80FDE" w:rsidR="31977CAE">
              <w:rPr>
                <w:rFonts w:ascii="Arial" w:hAnsi="Arial" w:eastAsia="Arial" w:cs="Arial"/>
                <w:b w:val="0"/>
                <w:bCs w:val="0"/>
                <w:color w:val="auto"/>
              </w:rPr>
              <w:t>a combined deficit</w:t>
            </w:r>
            <w:r w:rsidRPr="0CA80FDE" w:rsidR="3680FA04">
              <w:rPr>
                <w:rFonts w:ascii="Arial" w:hAnsi="Arial" w:eastAsia="Arial" w:cs="Arial"/>
                <w:b w:val="0"/>
                <w:bCs w:val="0"/>
                <w:color w:val="auto"/>
              </w:rPr>
              <w:t xml:space="preserve"> of </w:t>
            </w:r>
            <w:r w:rsidRPr="0CA80FDE" w:rsidR="67E98DBB">
              <w:rPr>
                <w:rFonts w:ascii="Arial" w:hAnsi="Arial" w:eastAsia="Arial" w:cs="Arial"/>
                <w:b w:val="0"/>
                <w:bCs w:val="0"/>
                <w:color w:val="auto"/>
              </w:rPr>
              <w:t xml:space="preserve">£733k and furlough savings </w:t>
            </w:r>
            <w:r w:rsidRPr="0CA80FDE" w:rsidR="0CC1A9F9">
              <w:rPr>
                <w:rFonts w:ascii="Arial" w:hAnsi="Arial" w:eastAsia="Arial" w:cs="Arial"/>
                <w:b w:val="0"/>
                <w:bCs w:val="0"/>
                <w:color w:val="auto"/>
              </w:rPr>
              <w:t>were</w:t>
            </w:r>
            <w:r w:rsidRPr="0CA80FDE" w:rsidR="67E98DBB">
              <w:rPr>
                <w:rFonts w:ascii="Arial" w:hAnsi="Arial" w:eastAsia="Arial" w:cs="Arial"/>
                <w:b w:val="0"/>
                <w:bCs w:val="0"/>
                <w:color w:val="auto"/>
              </w:rPr>
              <w:t xml:space="preserve"> shown as mitigating actions.</w:t>
            </w:r>
          </w:p>
          <w:p w:rsidR="37AEC19D" w:rsidP="5401D7DF" w:rsidRDefault="37AEC19D" w14:paraId="28F0C865" w14:textId="7F93C53F">
            <w:pPr>
              <w:pStyle w:val="Normal"/>
              <w:spacing w:after="0" w:afterAutospacing="off" w:line="276" w:lineRule="auto"/>
              <w:ind w:left="-135"/>
              <w:rPr>
                <w:rFonts w:ascii="Arial" w:hAnsi="Arial" w:eastAsia="Arial" w:cs="Arial"/>
                <w:b w:val="0"/>
                <w:bCs w:val="0"/>
                <w:color w:val="C00000"/>
                <w:highlight w:val="yellow"/>
              </w:rPr>
            </w:pPr>
          </w:p>
          <w:p w:rsidR="00670E18" w:rsidP="0CA80FDE" w:rsidRDefault="00157C40" w14:paraId="2624335E" w14:textId="1F688399">
            <w:pPr>
              <w:spacing w:after="0" w:afterAutospacing="off" w:line="276" w:lineRule="auto"/>
              <w:ind w:left="-135"/>
              <w:rPr>
                <w:rFonts w:ascii="Arial" w:hAnsi="Arial" w:eastAsia="Arial" w:cs="Arial"/>
                <w:b w:val="0"/>
                <w:bCs w:val="0"/>
              </w:rPr>
            </w:pPr>
            <w:r w:rsidRPr="0CA80FDE" w:rsidR="008655C8">
              <w:rPr>
                <w:rFonts w:ascii="Arial" w:hAnsi="Arial" w:eastAsia="Arial" w:cs="Arial"/>
                <w:b w:val="0"/>
                <w:bCs w:val="0"/>
              </w:rPr>
              <w:t>E</w:t>
            </w:r>
            <w:r w:rsidRPr="0CA80FDE" w:rsidR="585D6532">
              <w:rPr>
                <w:rFonts w:ascii="Arial" w:hAnsi="Arial" w:eastAsia="Arial" w:cs="Arial"/>
                <w:b w:val="0"/>
                <w:bCs w:val="0"/>
              </w:rPr>
              <w:t xml:space="preserve">velyn Carpenter asked if </w:t>
            </w:r>
            <w:r w:rsidRPr="0CA80FDE" w:rsidR="008655C8">
              <w:rPr>
                <w:rFonts w:ascii="Arial" w:hAnsi="Arial" w:eastAsia="Arial" w:cs="Arial"/>
                <w:b w:val="0"/>
                <w:bCs w:val="0"/>
              </w:rPr>
              <w:t xml:space="preserve">there </w:t>
            </w:r>
            <w:r w:rsidRPr="0CA80FDE" w:rsidR="448CDB6E">
              <w:rPr>
                <w:rFonts w:ascii="Arial" w:hAnsi="Arial" w:eastAsia="Arial" w:cs="Arial"/>
                <w:b w:val="0"/>
                <w:bCs w:val="0"/>
              </w:rPr>
              <w:t>were</w:t>
            </w:r>
            <w:r w:rsidRPr="0CA80FDE" w:rsidR="008655C8">
              <w:rPr>
                <w:rFonts w:ascii="Arial" w:hAnsi="Arial" w:eastAsia="Arial" w:cs="Arial"/>
                <w:b w:val="0"/>
                <w:bCs w:val="0"/>
              </w:rPr>
              <w:t xml:space="preserve"> other staff being furloughed</w:t>
            </w:r>
            <w:r w:rsidRPr="0CA80FDE" w:rsidR="506559E5">
              <w:rPr>
                <w:rFonts w:ascii="Arial" w:hAnsi="Arial" w:eastAsia="Arial" w:cs="Arial"/>
                <w:b w:val="0"/>
                <w:bCs w:val="0"/>
              </w:rPr>
              <w:t xml:space="preserve"> that were</w:t>
            </w:r>
            <w:r w:rsidRPr="0CA80FDE" w:rsidR="008655C8">
              <w:rPr>
                <w:rFonts w:ascii="Arial" w:hAnsi="Arial" w:eastAsia="Arial" w:cs="Arial"/>
                <w:b w:val="0"/>
                <w:bCs w:val="0"/>
              </w:rPr>
              <w:t xml:space="preserve"> not </w:t>
            </w:r>
            <w:r w:rsidRPr="0CA80FDE" w:rsidR="7D3D8B3E">
              <w:rPr>
                <w:rFonts w:ascii="Arial" w:hAnsi="Arial" w:eastAsia="Arial" w:cs="Arial"/>
                <w:b w:val="0"/>
                <w:bCs w:val="0"/>
              </w:rPr>
              <w:t>part of the</w:t>
            </w:r>
            <w:r w:rsidRPr="0CA80FDE" w:rsidR="008655C8">
              <w:rPr>
                <w:rFonts w:ascii="Arial" w:hAnsi="Arial" w:eastAsia="Arial" w:cs="Arial"/>
                <w:b w:val="0"/>
                <w:bCs w:val="0"/>
              </w:rPr>
              <w:t xml:space="preserve"> subsidiaries</w:t>
            </w:r>
            <w:r w:rsidRPr="0CA80FDE" w:rsidR="5BBD88A0">
              <w:rPr>
                <w:rFonts w:ascii="Arial" w:hAnsi="Arial" w:eastAsia="Arial" w:cs="Arial"/>
                <w:b w:val="0"/>
                <w:bCs w:val="0"/>
              </w:rPr>
              <w:t xml:space="preserve"> </w:t>
            </w:r>
            <w:r w:rsidRPr="0CA80FDE" w:rsidR="4ACC4BAD">
              <w:rPr>
                <w:rFonts w:ascii="Arial" w:hAnsi="Arial" w:eastAsia="Arial" w:cs="Arial"/>
                <w:b w:val="0"/>
                <w:bCs w:val="0"/>
              </w:rPr>
              <w:t>and whether the</w:t>
            </w:r>
            <w:r w:rsidRPr="0CA80FDE" w:rsidR="008655C8">
              <w:rPr>
                <w:rFonts w:ascii="Arial" w:hAnsi="Arial" w:eastAsia="Arial" w:cs="Arial"/>
                <w:b w:val="0"/>
                <w:bCs w:val="0"/>
              </w:rPr>
              <w:t xml:space="preserve"> </w:t>
            </w:r>
            <w:r w:rsidRPr="0CA80FDE" w:rsidR="008655C8">
              <w:rPr>
                <w:rFonts w:ascii="Arial" w:hAnsi="Arial" w:eastAsia="Arial" w:cs="Arial"/>
                <w:b w:val="0"/>
                <w:bCs w:val="0"/>
              </w:rPr>
              <w:t>savings</w:t>
            </w:r>
            <w:r w:rsidRPr="0CA80FDE" w:rsidR="04122CC8">
              <w:rPr>
                <w:rFonts w:ascii="Arial" w:hAnsi="Arial" w:eastAsia="Arial" w:cs="Arial"/>
                <w:b w:val="0"/>
                <w:bCs w:val="0"/>
              </w:rPr>
              <w:t xml:space="preserve"> were</w:t>
            </w:r>
            <w:r w:rsidRPr="0CA80FDE" w:rsidR="754DC339">
              <w:rPr>
                <w:rFonts w:ascii="Arial" w:hAnsi="Arial" w:eastAsia="Arial" w:cs="Arial"/>
                <w:b w:val="0"/>
                <w:bCs w:val="0"/>
              </w:rPr>
              <w:t xml:space="preserve"> also</w:t>
            </w:r>
            <w:r w:rsidRPr="0CA80FDE" w:rsidR="008655C8">
              <w:rPr>
                <w:rFonts w:ascii="Arial" w:hAnsi="Arial" w:eastAsia="Arial" w:cs="Arial"/>
                <w:b w:val="0"/>
                <w:bCs w:val="0"/>
              </w:rPr>
              <w:t xml:space="preserve"> not in </w:t>
            </w:r>
            <w:r w:rsidRPr="0CA80FDE" w:rsidR="2A315334">
              <w:rPr>
                <w:rFonts w:ascii="Arial" w:hAnsi="Arial" w:eastAsia="Arial" w:cs="Arial"/>
                <w:b w:val="0"/>
                <w:bCs w:val="0"/>
              </w:rPr>
              <w:t xml:space="preserve">the </w:t>
            </w:r>
            <w:r w:rsidRPr="0CA80FDE" w:rsidR="008655C8">
              <w:rPr>
                <w:rFonts w:ascii="Arial" w:hAnsi="Arial" w:eastAsia="Arial" w:cs="Arial"/>
                <w:b w:val="0"/>
                <w:bCs w:val="0"/>
              </w:rPr>
              <w:t>forecast</w:t>
            </w:r>
            <w:r w:rsidRPr="0CA80FDE" w:rsidR="769A544D">
              <w:rPr>
                <w:rFonts w:ascii="Arial" w:hAnsi="Arial" w:eastAsia="Arial" w:cs="Arial"/>
                <w:b w:val="0"/>
                <w:bCs w:val="0"/>
              </w:rPr>
              <w:t>.  The CFEO advised that the</w:t>
            </w:r>
            <w:r w:rsidRPr="0CA80FDE" w:rsidR="52E9F9DC">
              <w:rPr>
                <w:rFonts w:ascii="Arial" w:hAnsi="Arial" w:eastAsia="Arial" w:cs="Arial"/>
                <w:b w:val="0"/>
                <w:bCs w:val="0"/>
              </w:rPr>
              <w:t xml:space="preserve"> savings </w:t>
            </w:r>
            <w:r w:rsidRPr="0CA80FDE" w:rsidR="769A544D">
              <w:rPr>
                <w:rFonts w:ascii="Arial" w:hAnsi="Arial" w:eastAsia="Arial" w:cs="Arial"/>
                <w:b w:val="0"/>
                <w:bCs w:val="0"/>
              </w:rPr>
              <w:t xml:space="preserve">figures </w:t>
            </w:r>
            <w:r w:rsidRPr="0CA80FDE" w:rsidR="0C92A609">
              <w:rPr>
                <w:rFonts w:ascii="Arial" w:hAnsi="Arial" w:eastAsia="Arial" w:cs="Arial"/>
                <w:b w:val="0"/>
                <w:bCs w:val="0"/>
              </w:rPr>
              <w:t xml:space="preserve">were </w:t>
            </w:r>
            <w:proofErr w:type="spellStart"/>
            <w:r w:rsidRPr="0CA80FDE" w:rsidR="5368F10A">
              <w:rPr>
                <w:rFonts w:ascii="Arial" w:hAnsi="Arial" w:eastAsia="Arial" w:cs="Arial"/>
                <w:b w:val="0"/>
                <w:bCs w:val="0"/>
              </w:rPr>
              <w:t>hown</w:t>
            </w:r>
            <w:proofErr w:type="spellEnd"/>
            <w:r w:rsidRPr="0CA80FDE" w:rsidR="5368F10A">
              <w:rPr>
                <w:rFonts w:ascii="Arial" w:hAnsi="Arial" w:eastAsia="Arial" w:cs="Arial"/>
                <w:b w:val="0"/>
                <w:bCs w:val="0"/>
              </w:rPr>
              <w:t xml:space="preserve"> as mitigating actions </w:t>
            </w:r>
            <w:r w:rsidRPr="0CA80FDE" w:rsidR="5368F10A">
              <w:rPr>
                <w:rFonts w:ascii="Arial" w:hAnsi="Arial" w:eastAsia="Arial" w:cs="Arial"/>
                <w:b w:val="0"/>
                <w:bCs w:val="0"/>
              </w:rPr>
              <w:t xml:space="preserve">and </w:t>
            </w:r>
            <w:r w:rsidRPr="0CA80FDE" w:rsidR="3CCEFE11">
              <w:rPr>
                <w:rFonts w:ascii="Arial" w:hAnsi="Arial" w:eastAsia="Arial" w:cs="Arial"/>
                <w:b w:val="0"/>
                <w:bCs w:val="0"/>
              </w:rPr>
              <w:t>t</w:t>
            </w:r>
            <w:r w:rsidRPr="0CA80FDE" w:rsidR="00620F2F">
              <w:rPr>
                <w:rFonts w:ascii="Arial" w:hAnsi="Arial" w:eastAsia="Arial" w:cs="Arial"/>
                <w:b w:val="0"/>
                <w:bCs w:val="0"/>
              </w:rPr>
              <w:t>he</w:t>
            </w:r>
            <w:r w:rsidRPr="0CA80FDE" w:rsidR="00620F2F">
              <w:rPr>
                <w:rFonts w:ascii="Arial" w:hAnsi="Arial" w:eastAsia="Arial" w:cs="Arial"/>
                <w:b w:val="0"/>
                <w:bCs w:val="0"/>
              </w:rPr>
              <w:t xml:space="preserve"> furlough scheme numbers </w:t>
            </w:r>
            <w:r w:rsidRPr="0CA80FDE" w:rsidR="00620F2F">
              <w:rPr>
                <w:rFonts w:ascii="Arial" w:hAnsi="Arial" w:eastAsia="Arial" w:cs="Arial"/>
                <w:b w:val="0"/>
                <w:bCs w:val="0"/>
              </w:rPr>
              <w:t>wer</w:t>
            </w:r>
            <w:r w:rsidRPr="0CA80FDE" w:rsidR="155688AF">
              <w:rPr>
                <w:rFonts w:ascii="Arial" w:hAnsi="Arial" w:eastAsia="Arial" w:cs="Arial"/>
                <w:b w:val="0"/>
                <w:bCs w:val="0"/>
              </w:rPr>
              <w:t>e</w:t>
            </w:r>
            <w:r w:rsidRPr="0CA80FDE" w:rsidR="00620F2F">
              <w:rPr>
                <w:rFonts w:ascii="Arial" w:hAnsi="Arial" w:eastAsia="Arial" w:cs="Arial"/>
                <w:b w:val="0"/>
                <w:bCs w:val="0"/>
              </w:rPr>
              <w:t xml:space="preserve"> still being finalised.</w:t>
            </w:r>
            <w:r w:rsidRPr="0CA80FDE" w:rsidR="00A02888">
              <w:rPr>
                <w:rFonts w:ascii="Arial" w:hAnsi="Arial" w:eastAsia="Arial" w:cs="Arial"/>
                <w:b w:val="0"/>
                <w:bCs w:val="0"/>
              </w:rPr>
              <w:t xml:space="preserve">  </w:t>
            </w:r>
          </w:p>
          <w:p w:rsidR="37AEC19D" w:rsidP="37AEC19D" w:rsidRDefault="37AEC19D" w14:paraId="38D2B415" w14:textId="280CBCEE">
            <w:pPr>
              <w:pStyle w:val="Normal"/>
              <w:spacing w:after="0" w:afterAutospacing="off" w:line="276" w:lineRule="auto"/>
              <w:ind w:left="-135"/>
              <w:rPr>
                <w:rFonts w:ascii="Arial" w:hAnsi="Arial" w:eastAsia="Arial" w:cs="Arial"/>
                <w:b w:val="0"/>
                <w:bCs w:val="0"/>
              </w:rPr>
            </w:pPr>
          </w:p>
          <w:p w:rsidR="00EE443D" w:rsidP="0CA80FDE" w:rsidRDefault="00EE443D" w14:paraId="426E7D27" w14:textId="7F9D63E4">
            <w:pPr>
              <w:pStyle w:val="Normal"/>
              <w:bidi w:val="0"/>
              <w:spacing w:before="0" w:beforeAutospacing="off" w:after="0" w:afterAutospacing="off" w:line="276" w:lineRule="auto"/>
              <w:ind w:left="-135" w:right="0"/>
              <w:jc w:val="left"/>
              <w:rPr>
                <w:rFonts w:ascii="Arial" w:hAnsi="Arial" w:eastAsia="Arial" w:cs="Arial"/>
                <w:b w:val="0"/>
                <w:bCs w:val="0"/>
              </w:rPr>
            </w:pPr>
            <w:r w:rsidRPr="0CA80FDE" w:rsidR="00EE443D">
              <w:rPr>
                <w:rFonts w:ascii="Arial" w:hAnsi="Arial" w:eastAsia="Arial" w:cs="Arial"/>
                <w:b w:val="0"/>
                <w:bCs w:val="0"/>
              </w:rPr>
              <w:t>S</w:t>
            </w:r>
            <w:r w:rsidRPr="0CA80FDE" w:rsidR="67EFCEB3">
              <w:rPr>
                <w:rFonts w:ascii="Arial" w:hAnsi="Arial" w:eastAsia="Arial" w:cs="Arial"/>
                <w:b w:val="0"/>
                <w:bCs w:val="0"/>
              </w:rPr>
              <w:t>arkis Mazmanian queried the</w:t>
            </w:r>
            <w:r w:rsidRPr="0CA80FDE" w:rsidR="00EE443D">
              <w:rPr>
                <w:rFonts w:ascii="Arial" w:hAnsi="Arial" w:eastAsia="Arial" w:cs="Arial"/>
                <w:b w:val="0"/>
                <w:bCs w:val="0"/>
              </w:rPr>
              <w:t xml:space="preserve"> position at the start of the year</w:t>
            </w:r>
            <w:r w:rsidRPr="0CA80FDE" w:rsidR="36CF61FA">
              <w:rPr>
                <w:rFonts w:ascii="Arial" w:hAnsi="Arial" w:eastAsia="Arial" w:cs="Arial"/>
                <w:b w:val="0"/>
                <w:bCs w:val="0"/>
              </w:rPr>
              <w:t xml:space="preserve"> and asked if it was possible to</w:t>
            </w:r>
            <w:r w:rsidRPr="0CA80FDE" w:rsidR="00EE443D">
              <w:rPr>
                <w:rFonts w:ascii="Arial" w:hAnsi="Arial" w:eastAsia="Arial" w:cs="Arial"/>
                <w:b w:val="0"/>
                <w:bCs w:val="0"/>
              </w:rPr>
              <w:t xml:space="preserve"> compare</w:t>
            </w:r>
            <w:r w:rsidRPr="0CA80FDE" w:rsidR="3EDE4275">
              <w:rPr>
                <w:rFonts w:ascii="Arial" w:hAnsi="Arial" w:eastAsia="Arial" w:cs="Arial"/>
                <w:b w:val="0"/>
                <w:bCs w:val="0"/>
              </w:rPr>
              <w:t xml:space="preserve"> the</w:t>
            </w:r>
            <w:r w:rsidRPr="0CA80FDE" w:rsidR="00EE443D">
              <w:rPr>
                <w:rFonts w:ascii="Arial" w:hAnsi="Arial" w:eastAsia="Arial" w:cs="Arial"/>
                <w:b w:val="0"/>
                <w:bCs w:val="0"/>
              </w:rPr>
              <w:t xml:space="preserve"> current scenario </w:t>
            </w:r>
            <w:r w:rsidRPr="0CA80FDE" w:rsidR="4D423DFD">
              <w:rPr>
                <w:rFonts w:ascii="Arial" w:hAnsi="Arial" w:eastAsia="Arial" w:cs="Arial"/>
                <w:b w:val="0"/>
                <w:bCs w:val="0"/>
              </w:rPr>
              <w:t>against the</w:t>
            </w:r>
            <w:r w:rsidRPr="0CA80FDE" w:rsidR="00EE443D">
              <w:rPr>
                <w:rFonts w:ascii="Arial" w:hAnsi="Arial" w:eastAsia="Arial" w:cs="Arial"/>
                <w:b w:val="0"/>
                <w:bCs w:val="0"/>
              </w:rPr>
              <w:t xml:space="preserve"> predictions at </w:t>
            </w:r>
            <w:r w:rsidRPr="0CA80FDE" w:rsidR="48F49D71">
              <w:rPr>
                <w:rFonts w:ascii="Arial" w:hAnsi="Arial" w:eastAsia="Arial" w:cs="Arial"/>
                <w:b w:val="0"/>
                <w:bCs w:val="0"/>
              </w:rPr>
              <w:t xml:space="preserve">the </w:t>
            </w:r>
            <w:r w:rsidRPr="0CA80FDE" w:rsidR="00EE443D">
              <w:rPr>
                <w:rFonts w:ascii="Arial" w:hAnsi="Arial" w:eastAsia="Arial" w:cs="Arial"/>
                <w:b w:val="0"/>
                <w:bCs w:val="0"/>
              </w:rPr>
              <w:t xml:space="preserve">start of </w:t>
            </w:r>
            <w:r w:rsidRPr="0CA80FDE" w:rsidR="2FCFD73C">
              <w:rPr>
                <w:rFonts w:ascii="Arial" w:hAnsi="Arial" w:eastAsia="Arial" w:cs="Arial"/>
                <w:b w:val="0"/>
                <w:bCs w:val="0"/>
              </w:rPr>
              <w:t xml:space="preserve">the </w:t>
            </w:r>
            <w:r w:rsidRPr="0CA80FDE" w:rsidR="00EE443D">
              <w:rPr>
                <w:rFonts w:ascii="Arial" w:hAnsi="Arial" w:eastAsia="Arial" w:cs="Arial"/>
                <w:b w:val="0"/>
                <w:bCs w:val="0"/>
              </w:rPr>
              <w:t xml:space="preserve">year.  </w:t>
            </w:r>
            <w:r w:rsidRPr="0CA80FDE" w:rsidR="2CB4D571">
              <w:rPr>
                <w:rFonts w:ascii="Arial" w:hAnsi="Arial" w:eastAsia="Arial" w:cs="Arial"/>
                <w:b w:val="0"/>
                <w:bCs w:val="0"/>
              </w:rPr>
              <w:t>T</w:t>
            </w:r>
            <w:r w:rsidRPr="0CA80FDE" w:rsidR="2CB4D571">
              <w:rPr>
                <w:rFonts w:ascii="Arial" w:hAnsi="Arial" w:eastAsia="Arial" w:cs="Arial"/>
                <w:b w:val="0"/>
                <w:bCs w:val="0"/>
              </w:rPr>
              <w:t xml:space="preserve">he </w:t>
            </w:r>
            <w:r w:rsidRPr="0CA80FDE" w:rsidR="5F765803">
              <w:rPr>
                <w:rFonts w:ascii="Arial" w:hAnsi="Arial" w:eastAsia="Arial" w:cs="Arial"/>
                <w:b w:val="0"/>
                <w:bCs w:val="0"/>
              </w:rPr>
              <w:t>C</w:t>
            </w:r>
            <w:r w:rsidRPr="0CA80FDE" w:rsidR="2CB4D571">
              <w:rPr>
                <w:rFonts w:ascii="Arial" w:hAnsi="Arial" w:eastAsia="Arial" w:cs="Arial"/>
                <w:b w:val="0"/>
                <w:bCs w:val="0"/>
              </w:rPr>
              <w:t>FEO replied that the t</w:t>
            </w:r>
            <w:r w:rsidRPr="0CA80FDE" w:rsidR="00EE443D">
              <w:rPr>
                <w:rFonts w:ascii="Arial" w:hAnsi="Arial" w:eastAsia="Arial" w:cs="Arial"/>
                <w:b w:val="0"/>
                <w:bCs w:val="0"/>
              </w:rPr>
              <w:t xml:space="preserve">arget surplus was </w:t>
            </w:r>
            <w:r w:rsidRPr="0CA80FDE" w:rsidR="501FD174">
              <w:rPr>
                <w:rFonts w:ascii="Arial" w:hAnsi="Arial" w:eastAsia="Arial" w:cs="Arial"/>
                <w:b w:val="0"/>
                <w:bCs w:val="0"/>
              </w:rPr>
              <w:t>£</w:t>
            </w:r>
            <w:r w:rsidRPr="0CA80FDE" w:rsidR="00EE443D">
              <w:rPr>
                <w:rFonts w:ascii="Arial" w:hAnsi="Arial" w:eastAsia="Arial" w:cs="Arial"/>
                <w:b w:val="0"/>
                <w:bCs w:val="0"/>
              </w:rPr>
              <w:t>350K</w:t>
            </w:r>
            <w:r w:rsidRPr="0CA80FDE" w:rsidR="4A61C841">
              <w:rPr>
                <w:rFonts w:ascii="Arial" w:hAnsi="Arial" w:eastAsia="Arial" w:cs="Arial"/>
                <w:b w:val="0"/>
                <w:bCs w:val="0"/>
              </w:rPr>
              <w:t xml:space="preserve"> which reduced </w:t>
            </w:r>
            <w:r w:rsidRPr="0CA80FDE" w:rsidR="00EE443D">
              <w:rPr>
                <w:rFonts w:ascii="Arial" w:hAnsi="Arial" w:eastAsia="Arial" w:cs="Arial"/>
                <w:b w:val="0"/>
                <w:bCs w:val="0"/>
              </w:rPr>
              <w:t xml:space="preserve">later in the year </w:t>
            </w:r>
            <w:r w:rsidRPr="0CA80FDE" w:rsidR="23D1749F">
              <w:rPr>
                <w:rFonts w:ascii="Arial" w:hAnsi="Arial" w:eastAsia="Arial" w:cs="Arial"/>
                <w:b w:val="0"/>
                <w:bCs w:val="0"/>
              </w:rPr>
              <w:t>to</w:t>
            </w:r>
            <w:r w:rsidRPr="0CA80FDE" w:rsidR="00EE443D">
              <w:rPr>
                <w:rFonts w:ascii="Arial" w:hAnsi="Arial" w:eastAsia="Arial" w:cs="Arial"/>
                <w:b w:val="0"/>
                <w:bCs w:val="0"/>
              </w:rPr>
              <w:t xml:space="preserve"> </w:t>
            </w:r>
            <w:r w:rsidRPr="0CA80FDE" w:rsidR="1347865E">
              <w:rPr>
                <w:rFonts w:ascii="Arial" w:hAnsi="Arial" w:eastAsia="Arial" w:cs="Arial"/>
                <w:b w:val="0"/>
                <w:bCs w:val="0"/>
              </w:rPr>
              <w:t>£</w:t>
            </w:r>
            <w:r w:rsidRPr="0CA80FDE" w:rsidR="00EE443D">
              <w:rPr>
                <w:rFonts w:ascii="Arial" w:hAnsi="Arial" w:eastAsia="Arial" w:cs="Arial"/>
                <w:b w:val="0"/>
                <w:bCs w:val="0"/>
              </w:rPr>
              <w:t>151k.</w:t>
            </w:r>
            <w:r w:rsidRPr="0CA80FDE" w:rsidR="42705EC2">
              <w:rPr>
                <w:rFonts w:ascii="Arial" w:hAnsi="Arial" w:eastAsia="Arial" w:cs="Arial"/>
                <w:b w:val="0"/>
                <w:bCs w:val="0"/>
              </w:rPr>
              <w:t xml:space="preserve">  </w:t>
            </w:r>
            <w:r w:rsidRPr="0CA80FDE" w:rsidR="35E29D79">
              <w:rPr>
                <w:rFonts w:ascii="Arial" w:hAnsi="Arial" w:eastAsia="Arial" w:cs="Arial"/>
                <w:b w:val="0"/>
                <w:bCs w:val="0"/>
              </w:rPr>
              <w:t xml:space="preserve">This </w:t>
            </w:r>
            <w:r w:rsidRPr="0CA80FDE" w:rsidR="2FC1BE3D">
              <w:rPr>
                <w:rFonts w:ascii="Arial" w:hAnsi="Arial" w:eastAsia="Arial" w:cs="Arial"/>
                <w:b w:val="0"/>
                <w:bCs w:val="0"/>
              </w:rPr>
              <w:t>was</w:t>
            </w:r>
            <w:r w:rsidRPr="0CA80FDE" w:rsidR="35E29D79">
              <w:rPr>
                <w:rFonts w:ascii="Arial" w:hAnsi="Arial" w:eastAsia="Arial" w:cs="Arial"/>
                <w:b w:val="0"/>
                <w:bCs w:val="0"/>
              </w:rPr>
              <w:t xml:space="preserve"> included in the appendix.</w:t>
            </w:r>
          </w:p>
          <w:p w:rsidR="37AEC19D" w:rsidP="37AEC19D" w:rsidRDefault="37AEC19D" w14:paraId="4FFC7248" w14:textId="388F6F15">
            <w:pPr>
              <w:pStyle w:val="Normal"/>
              <w:spacing w:after="0" w:afterAutospacing="off" w:line="276" w:lineRule="auto"/>
              <w:ind w:left="-135"/>
              <w:rPr>
                <w:rFonts w:ascii="Arial" w:hAnsi="Arial" w:eastAsia="Arial" w:cs="Arial"/>
                <w:b w:val="0"/>
                <w:bCs w:val="0"/>
              </w:rPr>
            </w:pPr>
          </w:p>
          <w:p w:rsidR="00670E18" w:rsidP="37AEC19D" w:rsidRDefault="00157C40" w14:paraId="3DAF2F0E" w14:textId="0BFA8983">
            <w:pPr>
              <w:spacing w:after="0" w:afterAutospacing="off" w:line="276" w:lineRule="auto"/>
              <w:ind w:left="-135"/>
              <w:rPr>
                <w:rFonts w:ascii="Arial" w:hAnsi="Arial" w:eastAsia="Arial" w:cs="Arial"/>
                <w:b w:val="0"/>
                <w:bCs w:val="0"/>
              </w:rPr>
            </w:pPr>
            <w:r w:rsidRPr="37AEC19D" w:rsidR="56F9B7B5">
              <w:rPr>
                <w:rFonts w:ascii="Arial" w:hAnsi="Arial" w:eastAsia="Arial" w:cs="Arial"/>
                <w:b w:val="0"/>
                <w:bCs w:val="0"/>
                <w:color w:val="auto"/>
              </w:rPr>
              <w:t xml:space="preserve">The CFEO reported that the </w:t>
            </w:r>
            <w:r w:rsidRPr="37AEC19D" w:rsidR="00B53427">
              <w:rPr>
                <w:rFonts w:ascii="Arial" w:hAnsi="Arial" w:eastAsia="Arial" w:cs="Arial"/>
                <w:b w:val="0"/>
                <w:bCs w:val="0"/>
                <w:color w:val="auto"/>
              </w:rPr>
              <w:t xml:space="preserve">cash position </w:t>
            </w:r>
            <w:r w:rsidRPr="37AEC19D" w:rsidR="15FAA49C">
              <w:rPr>
                <w:rFonts w:ascii="Arial" w:hAnsi="Arial" w:eastAsia="Arial" w:cs="Arial"/>
                <w:b w:val="0"/>
                <w:bCs w:val="0"/>
                <w:color w:val="auto"/>
              </w:rPr>
              <w:t>was</w:t>
            </w:r>
            <w:r w:rsidRPr="37AEC19D" w:rsidR="00B53427">
              <w:rPr>
                <w:rFonts w:ascii="Arial" w:hAnsi="Arial" w:eastAsia="Arial" w:cs="Arial"/>
                <w:b w:val="0"/>
                <w:bCs w:val="0"/>
                <w:color w:val="auto"/>
              </w:rPr>
              <w:t xml:space="preserve"> better than </w:t>
            </w:r>
            <w:r w:rsidRPr="37AEC19D" w:rsidR="696BFBE2">
              <w:rPr>
                <w:rFonts w:ascii="Arial" w:hAnsi="Arial" w:eastAsia="Arial" w:cs="Arial"/>
                <w:b w:val="0"/>
                <w:bCs w:val="0"/>
                <w:color w:val="auto"/>
              </w:rPr>
              <w:t xml:space="preserve">previously </w:t>
            </w:r>
            <w:r w:rsidRPr="37AEC19D" w:rsidR="00B53427">
              <w:rPr>
                <w:rFonts w:ascii="Arial" w:hAnsi="Arial" w:eastAsia="Arial" w:cs="Arial"/>
                <w:b w:val="0"/>
                <w:bCs w:val="0"/>
                <w:color w:val="auto"/>
              </w:rPr>
              <w:t>forecast but include</w:t>
            </w:r>
            <w:r w:rsidRPr="37AEC19D" w:rsidR="136B4134">
              <w:rPr>
                <w:rFonts w:ascii="Arial" w:hAnsi="Arial" w:eastAsia="Arial" w:cs="Arial"/>
                <w:b w:val="0"/>
                <w:bCs w:val="0"/>
                <w:color w:val="auto"/>
              </w:rPr>
              <w:t>d the</w:t>
            </w:r>
            <w:r w:rsidRPr="37AEC19D" w:rsidR="00B53427">
              <w:rPr>
                <w:rFonts w:ascii="Arial" w:hAnsi="Arial" w:eastAsia="Arial" w:cs="Arial"/>
                <w:b w:val="0"/>
                <w:bCs w:val="0"/>
                <w:color w:val="auto"/>
              </w:rPr>
              <w:t xml:space="preserve"> loan facility used </w:t>
            </w:r>
            <w:r w:rsidRPr="37AEC19D" w:rsidR="00A62EE4">
              <w:rPr>
                <w:rFonts w:ascii="Arial" w:hAnsi="Arial" w:eastAsia="Arial" w:cs="Arial"/>
                <w:b w:val="0"/>
                <w:bCs w:val="0"/>
                <w:color w:val="auto"/>
              </w:rPr>
              <w:t>during February and March.</w:t>
            </w:r>
            <w:r w:rsidRPr="37AEC19D" w:rsidR="0F74EF7D">
              <w:rPr>
                <w:rFonts w:ascii="Arial" w:hAnsi="Arial" w:eastAsia="Arial" w:cs="Arial"/>
                <w:b w:val="0"/>
                <w:bCs w:val="0"/>
                <w:color w:val="auto"/>
              </w:rPr>
              <w:t xml:space="preserve">  The Chair questioned whether this was the </w:t>
            </w:r>
            <w:r w:rsidRPr="37AEC19D" w:rsidR="00A62EE4">
              <w:rPr>
                <w:rFonts w:ascii="Arial" w:hAnsi="Arial" w:eastAsia="Arial" w:cs="Arial"/>
                <w:b w:val="0"/>
                <w:bCs w:val="0"/>
              </w:rPr>
              <w:t>group position including the subsidiaries</w:t>
            </w:r>
            <w:r w:rsidRPr="37AEC19D" w:rsidR="33E64ED9">
              <w:rPr>
                <w:rFonts w:ascii="Arial" w:hAnsi="Arial" w:eastAsia="Arial" w:cs="Arial"/>
                <w:b w:val="0"/>
                <w:bCs w:val="0"/>
              </w:rPr>
              <w:t>.  The CFEO confirmed that this was the group position</w:t>
            </w:r>
            <w:r w:rsidRPr="37AEC19D" w:rsidR="00A62EE4">
              <w:rPr>
                <w:rFonts w:ascii="Arial" w:hAnsi="Arial" w:eastAsia="Arial" w:cs="Arial"/>
                <w:b w:val="0"/>
                <w:bCs w:val="0"/>
              </w:rPr>
              <w:t xml:space="preserve"> including </w:t>
            </w:r>
            <w:r w:rsidRPr="37AEC19D" w:rsidR="48357447">
              <w:rPr>
                <w:rFonts w:ascii="Arial" w:hAnsi="Arial" w:eastAsia="Arial" w:cs="Arial"/>
                <w:b w:val="0"/>
                <w:bCs w:val="0"/>
              </w:rPr>
              <w:t>£</w:t>
            </w:r>
            <w:r w:rsidRPr="37AEC19D" w:rsidR="00A62EE4">
              <w:rPr>
                <w:rFonts w:ascii="Arial" w:hAnsi="Arial" w:eastAsia="Arial" w:cs="Arial"/>
                <w:b w:val="0"/>
                <w:bCs w:val="0"/>
              </w:rPr>
              <w:t xml:space="preserve">2m off the </w:t>
            </w:r>
            <w:r w:rsidRPr="37AEC19D" w:rsidR="40890E63">
              <w:rPr>
                <w:rFonts w:ascii="Arial" w:hAnsi="Arial" w:eastAsia="Arial" w:cs="Arial"/>
                <w:b w:val="0"/>
                <w:bCs w:val="0"/>
              </w:rPr>
              <w:t>£</w:t>
            </w:r>
            <w:r w:rsidRPr="37AEC19D" w:rsidR="00A62EE4">
              <w:rPr>
                <w:rFonts w:ascii="Arial" w:hAnsi="Arial" w:eastAsia="Arial" w:cs="Arial"/>
                <w:b w:val="0"/>
                <w:bCs w:val="0"/>
              </w:rPr>
              <w:t>3m loan facility.</w:t>
            </w:r>
            <w:r w:rsidRPr="37AEC19D" w:rsidR="003D2112">
              <w:rPr>
                <w:rFonts w:ascii="Arial" w:hAnsi="Arial" w:eastAsia="Arial" w:cs="Arial"/>
                <w:b w:val="0"/>
                <w:bCs w:val="0"/>
              </w:rPr>
              <w:t xml:space="preserve">  </w:t>
            </w:r>
          </w:p>
          <w:p w:rsidR="00670E18" w:rsidP="37AEC19D" w:rsidRDefault="00157C40" w14:paraId="2B751FBD" w14:textId="00D290EA">
            <w:pPr>
              <w:spacing w:after="0" w:afterAutospacing="off" w:line="276" w:lineRule="auto"/>
              <w:ind w:left="-135"/>
              <w:rPr>
                <w:rFonts w:ascii="Arial" w:hAnsi="Arial" w:eastAsia="Arial" w:cs="Arial"/>
                <w:b w:val="0"/>
                <w:bCs w:val="0"/>
              </w:rPr>
            </w:pPr>
          </w:p>
          <w:p w:rsidR="00670E18" w:rsidP="0CA80FDE" w:rsidRDefault="00157C40" w14:paraId="6835539B" w14:textId="7FFBC5E4">
            <w:pPr>
              <w:spacing w:after="0" w:afterAutospacing="off" w:line="276" w:lineRule="auto"/>
              <w:ind w:left="-135"/>
              <w:rPr>
                <w:rFonts w:ascii="Arial" w:hAnsi="Arial" w:eastAsia="Arial" w:cs="Arial"/>
                <w:b w:val="0"/>
                <w:bCs w:val="0"/>
              </w:rPr>
            </w:pPr>
            <w:r w:rsidRPr="0CA80FDE" w:rsidR="4D13BC42">
              <w:rPr>
                <w:rFonts w:ascii="Arial" w:hAnsi="Arial" w:eastAsia="Arial" w:cs="Arial"/>
                <w:b w:val="0"/>
                <w:bCs w:val="0"/>
              </w:rPr>
              <w:t>The Chair queried why the College was using the loan facility.  The CFEO responded that the</w:t>
            </w:r>
            <w:r w:rsidRPr="0CA80FDE" w:rsidR="003D2112">
              <w:rPr>
                <w:rFonts w:ascii="Arial" w:hAnsi="Arial" w:eastAsia="Arial" w:cs="Arial"/>
                <w:b w:val="0"/>
                <w:bCs w:val="0"/>
              </w:rPr>
              <w:t xml:space="preserve"> facility w</w:t>
            </w:r>
            <w:r w:rsidRPr="0CA80FDE" w:rsidR="5BDD9570">
              <w:rPr>
                <w:rFonts w:ascii="Arial" w:hAnsi="Arial" w:eastAsia="Arial" w:cs="Arial"/>
                <w:b w:val="0"/>
                <w:bCs w:val="0"/>
              </w:rPr>
              <w:t xml:space="preserve">ould </w:t>
            </w:r>
            <w:r w:rsidRPr="0CA80FDE" w:rsidR="003D2112">
              <w:rPr>
                <w:rFonts w:ascii="Arial" w:hAnsi="Arial" w:eastAsia="Arial" w:cs="Arial"/>
                <w:b w:val="0"/>
                <w:bCs w:val="0"/>
              </w:rPr>
              <w:t xml:space="preserve">be reviewed in May to </w:t>
            </w:r>
            <w:r w:rsidRPr="0CA80FDE" w:rsidR="3E51CD62">
              <w:rPr>
                <w:rFonts w:ascii="Arial" w:hAnsi="Arial" w:eastAsia="Arial" w:cs="Arial"/>
                <w:b w:val="0"/>
                <w:bCs w:val="0"/>
              </w:rPr>
              <w:t>consider whether to pay</w:t>
            </w:r>
            <w:r w:rsidRPr="0CA80FDE" w:rsidR="003D2112">
              <w:rPr>
                <w:rFonts w:ascii="Arial" w:hAnsi="Arial" w:eastAsia="Arial" w:cs="Arial"/>
                <w:b w:val="0"/>
                <w:bCs w:val="0"/>
              </w:rPr>
              <w:t xml:space="preserve"> some or </w:t>
            </w:r>
            <w:proofErr w:type="gramStart"/>
            <w:r w:rsidRPr="0CA80FDE" w:rsidR="003D2112">
              <w:rPr>
                <w:rFonts w:ascii="Arial" w:hAnsi="Arial" w:eastAsia="Arial" w:cs="Arial"/>
                <w:b w:val="0"/>
                <w:bCs w:val="0"/>
              </w:rPr>
              <w:t>all of</w:t>
            </w:r>
            <w:proofErr w:type="gramEnd"/>
            <w:r w:rsidRPr="0CA80FDE" w:rsidR="003D2112">
              <w:rPr>
                <w:rFonts w:ascii="Arial" w:hAnsi="Arial" w:eastAsia="Arial" w:cs="Arial"/>
                <w:b w:val="0"/>
                <w:bCs w:val="0"/>
              </w:rPr>
              <w:t xml:space="preserve"> </w:t>
            </w:r>
            <w:r w:rsidRPr="0CA80FDE" w:rsidR="00DD4BF4">
              <w:rPr>
                <w:rFonts w:ascii="Arial" w:hAnsi="Arial" w:eastAsia="Arial" w:cs="Arial"/>
                <w:b w:val="0"/>
                <w:bCs w:val="0"/>
              </w:rPr>
              <w:t>the money</w:t>
            </w:r>
            <w:r w:rsidRPr="0CA80FDE" w:rsidR="13866FDA">
              <w:rPr>
                <w:rFonts w:ascii="Arial" w:hAnsi="Arial" w:eastAsia="Arial" w:cs="Arial"/>
                <w:b w:val="0"/>
                <w:bCs w:val="0"/>
              </w:rPr>
              <w:t>, however, the loan could be</w:t>
            </w:r>
            <w:r w:rsidRPr="0CA80FDE" w:rsidR="003D2112">
              <w:rPr>
                <w:rFonts w:ascii="Arial" w:hAnsi="Arial" w:eastAsia="Arial" w:cs="Arial"/>
                <w:b w:val="0"/>
                <w:bCs w:val="0"/>
              </w:rPr>
              <w:t xml:space="preserve"> recalled if needed.  </w:t>
            </w:r>
            <w:r w:rsidRPr="0CA80FDE" w:rsidR="71B1CF4F">
              <w:rPr>
                <w:rFonts w:ascii="Arial" w:hAnsi="Arial" w:eastAsia="Arial" w:cs="Arial"/>
                <w:b w:val="0"/>
                <w:bCs w:val="0"/>
              </w:rPr>
              <w:t xml:space="preserve">The facility </w:t>
            </w:r>
            <w:r w:rsidRPr="0CA80FDE" w:rsidR="26BF2717">
              <w:rPr>
                <w:rFonts w:ascii="Arial" w:hAnsi="Arial" w:eastAsia="Arial" w:cs="Arial"/>
                <w:b w:val="0"/>
                <w:bCs w:val="0"/>
              </w:rPr>
              <w:t>was</w:t>
            </w:r>
            <w:r w:rsidRPr="0CA80FDE" w:rsidR="72589CA1">
              <w:rPr>
                <w:rFonts w:ascii="Arial" w:hAnsi="Arial" w:eastAsia="Arial" w:cs="Arial"/>
                <w:b w:val="0"/>
                <w:bCs w:val="0"/>
              </w:rPr>
              <w:t xml:space="preserve"> in</w:t>
            </w:r>
            <w:r w:rsidRPr="0CA80FDE" w:rsidR="71B1CF4F">
              <w:rPr>
                <w:rFonts w:ascii="Arial" w:hAnsi="Arial" w:eastAsia="Arial" w:cs="Arial"/>
                <w:b w:val="0"/>
                <w:bCs w:val="0"/>
              </w:rPr>
              <w:t xml:space="preserve"> </w:t>
            </w:r>
            <w:r w:rsidRPr="0CA80FDE" w:rsidR="1933B96B">
              <w:rPr>
                <w:rFonts w:ascii="Arial" w:hAnsi="Arial" w:eastAsia="Arial" w:cs="Arial"/>
                <w:b w:val="0"/>
                <w:bCs w:val="0"/>
              </w:rPr>
              <w:t xml:space="preserve">place for </w:t>
            </w:r>
            <w:r w:rsidRPr="0CA80FDE" w:rsidR="003D2112">
              <w:rPr>
                <w:rFonts w:ascii="Arial" w:hAnsi="Arial" w:eastAsia="Arial" w:cs="Arial"/>
                <w:b w:val="0"/>
                <w:bCs w:val="0"/>
              </w:rPr>
              <w:t>three years</w:t>
            </w:r>
            <w:r w:rsidRPr="0CA80FDE" w:rsidR="48E3C9F4">
              <w:rPr>
                <w:rFonts w:ascii="Arial" w:hAnsi="Arial" w:eastAsia="Arial" w:cs="Arial"/>
                <w:b w:val="0"/>
                <w:bCs w:val="0"/>
              </w:rPr>
              <w:t xml:space="preserve"> from March 2019</w:t>
            </w:r>
            <w:r w:rsidRPr="0CA80FDE" w:rsidR="4FE39978">
              <w:rPr>
                <w:rFonts w:ascii="Arial" w:hAnsi="Arial" w:eastAsia="Arial" w:cs="Arial"/>
                <w:b w:val="0"/>
                <w:bCs w:val="0"/>
              </w:rPr>
              <w:t xml:space="preserve"> and the </w:t>
            </w:r>
            <w:r w:rsidRPr="0CA80FDE" w:rsidR="4CDCDF4E">
              <w:rPr>
                <w:rFonts w:ascii="Arial" w:hAnsi="Arial" w:eastAsia="Arial" w:cs="Arial"/>
                <w:b w:val="0"/>
                <w:bCs w:val="0"/>
              </w:rPr>
              <w:t xml:space="preserve">current </w:t>
            </w:r>
            <w:r w:rsidRPr="0CA80FDE" w:rsidR="4FE39978">
              <w:rPr>
                <w:rFonts w:ascii="Arial" w:hAnsi="Arial" w:eastAsia="Arial" w:cs="Arial"/>
                <w:b w:val="0"/>
                <w:bCs w:val="0"/>
              </w:rPr>
              <w:t xml:space="preserve">interest rates </w:t>
            </w:r>
            <w:r w:rsidRPr="0CA80FDE" w:rsidR="7AAE77DD">
              <w:rPr>
                <w:rFonts w:ascii="Arial" w:hAnsi="Arial" w:eastAsia="Arial" w:cs="Arial"/>
                <w:b w:val="0"/>
                <w:bCs w:val="0"/>
              </w:rPr>
              <w:t>were l</w:t>
            </w:r>
            <w:r w:rsidRPr="0CA80FDE" w:rsidR="4FE39978">
              <w:rPr>
                <w:rFonts w:ascii="Arial" w:hAnsi="Arial" w:eastAsia="Arial" w:cs="Arial"/>
                <w:b w:val="0"/>
                <w:bCs w:val="0"/>
              </w:rPr>
              <w:t xml:space="preserve">ow which </w:t>
            </w:r>
            <w:r w:rsidRPr="0CA80FDE" w:rsidR="0485B9B4">
              <w:rPr>
                <w:rFonts w:ascii="Arial" w:hAnsi="Arial" w:eastAsia="Arial" w:cs="Arial"/>
                <w:b w:val="0"/>
                <w:bCs w:val="0"/>
              </w:rPr>
              <w:t>was</w:t>
            </w:r>
            <w:r w:rsidRPr="0CA80FDE" w:rsidR="14358B27">
              <w:rPr>
                <w:rFonts w:ascii="Arial" w:hAnsi="Arial" w:eastAsia="Arial" w:cs="Arial"/>
                <w:b w:val="0"/>
                <w:bCs w:val="0"/>
              </w:rPr>
              <w:t xml:space="preserve"> </w:t>
            </w:r>
            <w:r w:rsidRPr="0CA80FDE" w:rsidR="4FE39978">
              <w:rPr>
                <w:rFonts w:ascii="Arial" w:hAnsi="Arial" w:eastAsia="Arial" w:cs="Arial"/>
                <w:b w:val="0"/>
                <w:bCs w:val="0"/>
              </w:rPr>
              <w:t>beneficial.</w:t>
            </w:r>
          </w:p>
          <w:p w:rsidR="37AEC19D" w:rsidP="37AEC19D" w:rsidRDefault="37AEC19D" w14:paraId="5679AE28" w14:textId="10B32E0E">
            <w:pPr>
              <w:pStyle w:val="Normal"/>
              <w:spacing w:after="0" w:afterAutospacing="off" w:line="276" w:lineRule="auto"/>
              <w:ind w:left="-135"/>
              <w:rPr>
                <w:rFonts w:ascii="Arial" w:hAnsi="Arial" w:eastAsia="Arial" w:cs="Arial"/>
                <w:b w:val="0"/>
                <w:bCs w:val="0"/>
              </w:rPr>
            </w:pPr>
          </w:p>
          <w:p w:rsidR="69227008" w:rsidP="37AEC19D" w:rsidRDefault="69227008" w14:paraId="1641361B" w14:textId="1A672E65">
            <w:pPr>
              <w:pStyle w:val="Normal"/>
              <w:spacing w:after="0" w:afterAutospacing="off" w:line="276" w:lineRule="auto"/>
              <w:ind w:left="-135"/>
              <w:rPr>
                <w:rFonts w:ascii="Arial" w:hAnsi="Arial" w:eastAsia="Arial" w:cs="Arial"/>
                <w:b w:val="0"/>
                <w:bCs w:val="0"/>
              </w:rPr>
            </w:pPr>
            <w:r w:rsidRPr="5401D7DF" w:rsidR="69227008">
              <w:rPr>
                <w:rFonts w:ascii="Arial" w:hAnsi="Arial" w:eastAsia="Arial" w:cs="Arial"/>
                <w:b w:val="0"/>
                <w:bCs w:val="0"/>
              </w:rPr>
              <w:t xml:space="preserve">Carole Ditty noted that at the previous meeting it was stated that the loan would be repaid in April 2020.  The CFEO advised that due to the current position </w:t>
            </w:r>
            <w:r w:rsidRPr="5401D7DF" w:rsidR="68410271">
              <w:rPr>
                <w:rFonts w:ascii="Arial" w:hAnsi="Arial" w:eastAsia="Arial" w:cs="Arial"/>
                <w:b w:val="0"/>
                <w:bCs w:val="0"/>
              </w:rPr>
              <w:t xml:space="preserve">the College </w:t>
            </w:r>
            <w:r w:rsidRPr="5401D7DF" w:rsidR="015B88D7">
              <w:rPr>
                <w:rFonts w:ascii="Arial" w:hAnsi="Arial" w:eastAsia="Arial" w:cs="Arial"/>
                <w:b w:val="0"/>
                <w:bCs w:val="0"/>
              </w:rPr>
              <w:t xml:space="preserve">is reviewing whether to </w:t>
            </w:r>
            <w:r w:rsidRPr="5401D7DF" w:rsidR="68410271">
              <w:rPr>
                <w:rFonts w:ascii="Arial" w:hAnsi="Arial" w:eastAsia="Arial" w:cs="Arial"/>
                <w:b w:val="0"/>
                <w:bCs w:val="0"/>
              </w:rPr>
              <w:t>pay £</w:t>
            </w:r>
            <w:r w:rsidRPr="5401D7DF" w:rsidR="69227008">
              <w:rPr>
                <w:rFonts w:ascii="Arial" w:hAnsi="Arial" w:eastAsia="Arial" w:cs="Arial"/>
                <w:b w:val="0"/>
                <w:bCs w:val="0"/>
              </w:rPr>
              <w:t xml:space="preserve">1-2m in </w:t>
            </w:r>
            <w:r w:rsidRPr="5401D7DF" w:rsidR="4E0EACB3">
              <w:rPr>
                <w:rFonts w:ascii="Arial" w:hAnsi="Arial" w:eastAsia="Arial" w:cs="Arial"/>
                <w:b w:val="0"/>
                <w:bCs w:val="0"/>
              </w:rPr>
              <w:t>May</w:t>
            </w:r>
            <w:r w:rsidRPr="5401D7DF" w:rsidR="69227008">
              <w:rPr>
                <w:rFonts w:ascii="Arial" w:hAnsi="Arial" w:eastAsia="Arial" w:cs="Arial"/>
                <w:b w:val="0"/>
                <w:bCs w:val="0"/>
              </w:rPr>
              <w:t xml:space="preserve"> but </w:t>
            </w:r>
            <w:r w:rsidRPr="5401D7DF" w:rsidR="4DD54C7B">
              <w:rPr>
                <w:rFonts w:ascii="Arial" w:hAnsi="Arial" w:eastAsia="Arial" w:cs="Arial"/>
                <w:b w:val="0"/>
                <w:bCs w:val="0"/>
              </w:rPr>
              <w:t>could</w:t>
            </w:r>
            <w:r w:rsidRPr="5401D7DF" w:rsidR="69227008">
              <w:rPr>
                <w:rFonts w:ascii="Arial" w:hAnsi="Arial" w:eastAsia="Arial" w:cs="Arial"/>
                <w:b w:val="0"/>
                <w:bCs w:val="0"/>
              </w:rPr>
              <w:t xml:space="preserve"> access the cash again if required</w:t>
            </w:r>
            <w:r w:rsidRPr="5401D7DF" w:rsidR="1186B284">
              <w:rPr>
                <w:rFonts w:ascii="Arial" w:hAnsi="Arial" w:eastAsia="Arial" w:cs="Arial"/>
                <w:b w:val="0"/>
                <w:bCs w:val="0"/>
              </w:rPr>
              <w:t>.</w:t>
            </w:r>
          </w:p>
          <w:p w:rsidR="37AEC19D" w:rsidP="37AEC19D" w:rsidRDefault="37AEC19D" w14:paraId="17ED11D2" w14:textId="0344DAE1">
            <w:pPr>
              <w:pStyle w:val="Normal"/>
              <w:spacing w:after="0" w:afterAutospacing="off" w:line="276" w:lineRule="auto"/>
              <w:ind w:left="-135"/>
              <w:rPr>
                <w:rFonts w:ascii="Arial" w:hAnsi="Arial" w:eastAsia="Arial" w:cs="Arial"/>
                <w:b w:val="0"/>
                <w:bCs w:val="0"/>
              </w:rPr>
            </w:pPr>
          </w:p>
          <w:p w:rsidR="00670E18" w:rsidP="37AEC19D" w:rsidRDefault="00157C40" w14:paraId="28D27647" w14:textId="23C254C5">
            <w:pPr>
              <w:spacing w:after="0" w:afterAutospacing="off" w:line="276" w:lineRule="auto"/>
              <w:ind w:left="-135"/>
              <w:rPr>
                <w:rFonts w:ascii="Arial" w:hAnsi="Arial" w:eastAsia="Arial" w:cs="Arial"/>
                <w:b w:val="0"/>
                <w:bCs w:val="0"/>
              </w:rPr>
            </w:pPr>
            <w:r w:rsidRPr="37AEC19D" w:rsidR="20455CE4">
              <w:rPr>
                <w:rFonts w:ascii="Arial" w:hAnsi="Arial" w:eastAsia="Arial" w:cs="Arial"/>
                <w:b w:val="0"/>
                <w:bCs w:val="0"/>
              </w:rPr>
              <w:t xml:space="preserve">The Principal/CEO advised that the </w:t>
            </w:r>
            <w:r w:rsidRPr="37AEC19D" w:rsidR="002A5351">
              <w:rPr>
                <w:rFonts w:ascii="Arial" w:hAnsi="Arial" w:eastAsia="Arial" w:cs="Arial"/>
                <w:b w:val="0"/>
                <w:bCs w:val="0"/>
              </w:rPr>
              <w:t xml:space="preserve">issue </w:t>
            </w:r>
            <w:r w:rsidRPr="37AEC19D" w:rsidR="3C442419">
              <w:rPr>
                <w:rFonts w:ascii="Arial" w:hAnsi="Arial" w:eastAsia="Arial" w:cs="Arial"/>
                <w:b w:val="0"/>
                <w:bCs w:val="0"/>
              </w:rPr>
              <w:t>was</w:t>
            </w:r>
            <w:r w:rsidRPr="37AEC19D" w:rsidR="002A5351">
              <w:rPr>
                <w:rFonts w:ascii="Arial" w:hAnsi="Arial" w:eastAsia="Arial" w:cs="Arial"/>
                <w:b w:val="0"/>
                <w:bCs w:val="0"/>
              </w:rPr>
              <w:t xml:space="preserve"> the forecast going forward </w:t>
            </w:r>
            <w:r w:rsidRPr="37AEC19D" w:rsidR="3DEAAA2F">
              <w:rPr>
                <w:rFonts w:ascii="Arial" w:hAnsi="Arial" w:eastAsia="Arial" w:cs="Arial"/>
                <w:b w:val="0"/>
                <w:bCs w:val="0"/>
              </w:rPr>
              <w:t>and the risks.  The</w:t>
            </w:r>
            <w:r w:rsidRPr="37AEC19D" w:rsidR="002A5351">
              <w:rPr>
                <w:rFonts w:ascii="Arial" w:hAnsi="Arial" w:eastAsia="Arial" w:cs="Arial"/>
                <w:b w:val="0"/>
                <w:bCs w:val="0"/>
              </w:rPr>
              <w:t xml:space="preserve"> </w:t>
            </w:r>
            <w:r w:rsidRPr="37AEC19D" w:rsidR="002A5351">
              <w:rPr>
                <w:rFonts w:ascii="Arial" w:hAnsi="Arial" w:eastAsia="Arial" w:cs="Arial"/>
                <w:b w:val="0"/>
                <w:bCs w:val="0"/>
              </w:rPr>
              <w:t xml:space="preserve">biggest dip that would cause concern </w:t>
            </w:r>
            <w:r w:rsidRPr="37AEC19D" w:rsidR="114B062E">
              <w:rPr>
                <w:rFonts w:ascii="Arial" w:hAnsi="Arial" w:eastAsia="Arial" w:cs="Arial"/>
                <w:b w:val="0"/>
                <w:bCs w:val="0"/>
              </w:rPr>
              <w:t xml:space="preserve">was </w:t>
            </w:r>
            <w:r w:rsidRPr="37AEC19D" w:rsidR="002A5351">
              <w:rPr>
                <w:rFonts w:ascii="Arial" w:hAnsi="Arial" w:eastAsia="Arial" w:cs="Arial"/>
                <w:b w:val="0"/>
                <w:bCs w:val="0"/>
              </w:rPr>
              <w:t>after Christmas when</w:t>
            </w:r>
            <w:r w:rsidRPr="37AEC19D" w:rsidR="1F054F4A">
              <w:rPr>
                <w:rFonts w:ascii="Arial" w:hAnsi="Arial" w:eastAsia="Arial" w:cs="Arial"/>
                <w:b w:val="0"/>
                <w:bCs w:val="0"/>
              </w:rPr>
              <w:t xml:space="preserve"> the</w:t>
            </w:r>
            <w:r w:rsidRPr="37AEC19D" w:rsidR="002A5351">
              <w:rPr>
                <w:rFonts w:ascii="Arial" w:hAnsi="Arial" w:eastAsia="Arial" w:cs="Arial"/>
                <w:b w:val="0"/>
                <w:bCs w:val="0"/>
              </w:rPr>
              <w:t xml:space="preserve"> income d</w:t>
            </w:r>
            <w:r w:rsidRPr="37AEC19D" w:rsidR="2290B1F2">
              <w:rPr>
                <w:rFonts w:ascii="Arial" w:hAnsi="Arial" w:eastAsia="Arial" w:cs="Arial"/>
                <w:b w:val="0"/>
                <w:bCs w:val="0"/>
              </w:rPr>
              <w:t>eclined</w:t>
            </w:r>
            <w:r w:rsidRPr="37AEC19D" w:rsidR="002A5351">
              <w:rPr>
                <w:rFonts w:ascii="Arial" w:hAnsi="Arial" w:eastAsia="Arial" w:cs="Arial"/>
                <w:b w:val="0"/>
                <w:bCs w:val="0"/>
              </w:rPr>
              <w:t xml:space="preserve">.  </w:t>
            </w:r>
            <w:r w:rsidRPr="37AEC19D" w:rsidR="18889B6E">
              <w:rPr>
                <w:rFonts w:ascii="Arial" w:hAnsi="Arial" w:eastAsia="Arial" w:cs="Arial"/>
                <w:b w:val="0"/>
                <w:bCs w:val="0"/>
              </w:rPr>
              <w:t>The Chair stated the need to l</w:t>
            </w:r>
            <w:r w:rsidRPr="37AEC19D" w:rsidR="002A5351">
              <w:rPr>
                <w:rFonts w:ascii="Arial" w:hAnsi="Arial" w:eastAsia="Arial" w:cs="Arial"/>
                <w:b w:val="0"/>
                <w:bCs w:val="0"/>
              </w:rPr>
              <w:t xml:space="preserve">ook further </w:t>
            </w:r>
            <w:r w:rsidRPr="37AEC19D" w:rsidR="34BFA3BA">
              <w:rPr>
                <w:rFonts w:ascii="Arial" w:hAnsi="Arial" w:eastAsia="Arial" w:cs="Arial"/>
                <w:b w:val="0"/>
                <w:bCs w:val="0"/>
              </w:rPr>
              <w:t xml:space="preserve">forward </w:t>
            </w:r>
            <w:r w:rsidRPr="37AEC19D" w:rsidR="002A5351">
              <w:rPr>
                <w:rFonts w:ascii="Arial" w:hAnsi="Arial" w:eastAsia="Arial" w:cs="Arial"/>
                <w:b w:val="0"/>
                <w:bCs w:val="0"/>
              </w:rPr>
              <w:t>and</w:t>
            </w:r>
            <w:r w:rsidRPr="37AEC19D" w:rsidR="2D116C66">
              <w:rPr>
                <w:rFonts w:ascii="Arial" w:hAnsi="Arial" w:eastAsia="Arial" w:cs="Arial"/>
                <w:b w:val="0"/>
                <w:bCs w:val="0"/>
              </w:rPr>
              <w:t xml:space="preserve"> consider whether the College would need</w:t>
            </w:r>
            <w:r w:rsidRPr="37AEC19D" w:rsidR="002A5351">
              <w:rPr>
                <w:rFonts w:ascii="Arial" w:hAnsi="Arial" w:eastAsia="Arial" w:cs="Arial"/>
                <w:b w:val="0"/>
                <w:bCs w:val="0"/>
              </w:rPr>
              <w:t xml:space="preserve"> help to manage</w:t>
            </w:r>
            <w:r w:rsidRPr="37AEC19D" w:rsidR="761ED3B8">
              <w:rPr>
                <w:rFonts w:ascii="Arial" w:hAnsi="Arial" w:eastAsia="Arial" w:cs="Arial"/>
                <w:b w:val="0"/>
                <w:bCs w:val="0"/>
              </w:rPr>
              <w:t xml:space="preserve"> the</w:t>
            </w:r>
            <w:r w:rsidRPr="37AEC19D" w:rsidR="002A5351">
              <w:rPr>
                <w:rFonts w:ascii="Arial" w:hAnsi="Arial" w:eastAsia="Arial" w:cs="Arial"/>
                <w:b w:val="0"/>
                <w:bCs w:val="0"/>
              </w:rPr>
              <w:t xml:space="preserve"> costs.</w:t>
            </w:r>
          </w:p>
          <w:p w:rsidR="37AEC19D" w:rsidP="37AEC19D" w:rsidRDefault="37AEC19D" w14:paraId="0EC84963" w14:textId="6EA50B30">
            <w:pPr>
              <w:pStyle w:val="Normal"/>
              <w:spacing w:after="0" w:afterAutospacing="off" w:line="276" w:lineRule="auto"/>
              <w:ind w:left="-135"/>
              <w:rPr>
                <w:rFonts w:ascii="Arial" w:hAnsi="Arial" w:eastAsia="Arial" w:cs="Arial"/>
                <w:b w:val="0"/>
                <w:bCs w:val="0"/>
              </w:rPr>
            </w:pPr>
          </w:p>
          <w:p w:rsidR="00670E18" w:rsidP="37AEC19D" w:rsidRDefault="00157C40" w14:paraId="6495CAFB" w14:textId="0B2ABF8A">
            <w:pPr>
              <w:spacing w:after="0" w:afterAutospacing="off" w:line="276" w:lineRule="auto"/>
              <w:ind w:left="-135"/>
              <w:rPr>
                <w:rFonts w:ascii="Arial" w:hAnsi="Arial" w:eastAsia="Arial" w:cs="Arial"/>
                <w:b w:val="0"/>
                <w:bCs w:val="0"/>
              </w:rPr>
            </w:pPr>
            <w:r w:rsidRPr="37AEC19D" w:rsidR="55DFC29C">
              <w:rPr>
                <w:rFonts w:ascii="Arial" w:hAnsi="Arial" w:eastAsia="Arial" w:cs="Arial"/>
                <w:b w:val="0"/>
                <w:bCs w:val="0"/>
              </w:rPr>
              <w:t>In response to a query from Bal Panesar, the CFEO advised that the College needed c£</w:t>
            </w:r>
            <w:r w:rsidRPr="37AEC19D" w:rsidR="0090693E">
              <w:rPr>
                <w:rFonts w:ascii="Arial" w:hAnsi="Arial" w:eastAsia="Arial" w:cs="Arial"/>
                <w:b w:val="0"/>
                <w:bCs w:val="0"/>
              </w:rPr>
              <w:t xml:space="preserve">2m for working capital which is why </w:t>
            </w:r>
            <w:r w:rsidRPr="37AEC19D" w:rsidR="7DCAEBB8">
              <w:rPr>
                <w:rFonts w:ascii="Arial" w:hAnsi="Arial" w:eastAsia="Arial" w:cs="Arial"/>
                <w:b w:val="0"/>
                <w:bCs w:val="0"/>
              </w:rPr>
              <w:t>it was keeping</w:t>
            </w:r>
            <w:r w:rsidRPr="37AEC19D" w:rsidR="0090693E">
              <w:rPr>
                <w:rFonts w:ascii="Arial" w:hAnsi="Arial" w:eastAsia="Arial" w:cs="Arial"/>
                <w:b w:val="0"/>
                <w:bCs w:val="0"/>
              </w:rPr>
              <w:t xml:space="preserve"> </w:t>
            </w:r>
            <w:r w:rsidRPr="37AEC19D" w:rsidR="0090693E">
              <w:rPr>
                <w:rFonts w:ascii="Arial" w:hAnsi="Arial" w:eastAsia="Arial" w:cs="Arial"/>
                <w:b w:val="0"/>
                <w:bCs w:val="0"/>
              </w:rPr>
              <w:t>cash in the bank.</w:t>
            </w:r>
          </w:p>
          <w:p w:rsidR="00670E18" w:rsidP="37AEC19D" w:rsidRDefault="00157C40" w14:paraId="2B8DC318" w14:textId="46A2B930">
            <w:pPr>
              <w:pStyle w:val="Normal"/>
              <w:spacing w:after="0" w:afterAutospacing="off" w:line="276" w:lineRule="auto"/>
              <w:ind w:left="-135"/>
              <w:rPr>
                <w:rFonts w:ascii="Arial" w:hAnsi="Arial" w:eastAsia="Arial" w:cs="Arial"/>
                <w:b w:val="0"/>
                <w:bCs w:val="0"/>
              </w:rPr>
            </w:pPr>
          </w:p>
          <w:p w:rsidR="00670E18" w:rsidP="37AEC19D" w:rsidRDefault="00157C40" w14:paraId="60E312F9" w14:textId="59988B0C">
            <w:pPr>
              <w:pStyle w:val="Normal"/>
              <w:spacing w:after="0" w:afterAutospacing="off" w:line="276" w:lineRule="auto"/>
              <w:ind w:left="-135"/>
              <w:rPr>
                <w:rFonts w:ascii="Arial" w:hAnsi="Arial" w:eastAsia="Arial" w:cs="Arial"/>
                <w:b w:val="0"/>
                <w:bCs w:val="0"/>
              </w:rPr>
            </w:pPr>
            <w:r w:rsidRPr="743C94C8" w:rsidR="0BAA0CFA">
              <w:rPr>
                <w:rFonts w:ascii="Arial" w:hAnsi="Arial" w:eastAsia="Arial" w:cs="Arial"/>
                <w:b w:val="0"/>
                <w:bCs w:val="0"/>
              </w:rPr>
              <w:t xml:space="preserve">The </w:t>
            </w:r>
            <w:r w:rsidRPr="743C94C8" w:rsidR="690FE940">
              <w:rPr>
                <w:rFonts w:ascii="Arial" w:hAnsi="Arial" w:eastAsia="Arial" w:cs="Arial"/>
                <w:b w:val="0"/>
                <w:bCs w:val="0"/>
              </w:rPr>
              <w:t>C</w:t>
            </w:r>
            <w:r w:rsidRPr="743C94C8" w:rsidR="0BAA0CFA">
              <w:rPr>
                <w:rFonts w:ascii="Arial" w:hAnsi="Arial" w:eastAsia="Arial" w:cs="Arial"/>
                <w:b w:val="0"/>
                <w:bCs w:val="0"/>
              </w:rPr>
              <w:t xml:space="preserve">FEO referred to </w:t>
            </w:r>
            <w:r w:rsidRPr="743C94C8" w:rsidR="006D7BF4">
              <w:rPr>
                <w:rFonts w:ascii="Arial" w:hAnsi="Arial" w:eastAsia="Arial" w:cs="Arial"/>
                <w:b w:val="0"/>
                <w:bCs w:val="0"/>
              </w:rPr>
              <w:t xml:space="preserve">capital projects </w:t>
            </w:r>
            <w:r w:rsidRPr="743C94C8" w:rsidR="4ACD864D">
              <w:rPr>
                <w:rFonts w:ascii="Arial" w:hAnsi="Arial" w:eastAsia="Arial" w:cs="Arial"/>
                <w:b w:val="0"/>
                <w:bCs w:val="0"/>
              </w:rPr>
              <w:t xml:space="preserve">stating that the College had </w:t>
            </w:r>
            <w:r w:rsidRPr="743C94C8" w:rsidR="006D7BF4">
              <w:rPr>
                <w:rFonts w:ascii="Arial" w:hAnsi="Arial" w:eastAsia="Arial" w:cs="Arial"/>
                <w:b w:val="0"/>
                <w:bCs w:val="0"/>
              </w:rPr>
              <w:t>won the bid from</w:t>
            </w:r>
            <w:r w:rsidRPr="743C94C8" w:rsidR="08B2C044">
              <w:rPr>
                <w:rFonts w:ascii="Arial" w:hAnsi="Arial" w:eastAsia="Arial" w:cs="Arial"/>
                <w:b w:val="0"/>
                <w:bCs w:val="0"/>
              </w:rPr>
              <w:t xml:space="preserve"> the</w:t>
            </w:r>
            <w:r w:rsidRPr="743C94C8" w:rsidR="006D7BF4">
              <w:rPr>
                <w:rFonts w:ascii="Arial" w:hAnsi="Arial" w:eastAsia="Arial" w:cs="Arial"/>
                <w:b w:val="0"/>
                <w:bCs w:val="0"/>
              </w:rPr>
              <w:t xml:space="preserve"> GLA but </w:t>
            </w:r>
            <w:r w:rsidRPr="743C94C8" w:rsidR="23B74A36">
              <w:rPr>
                <w:rFonts w:ascii="Arial" w:hAnsi="Arial" w:eastAsia="Arial" w:cs="Arial"/>
                <w:b w:val="0"/>
                <w:bCs w:val="0"/>
              </w:rPr>
              <w:t xml:space="preserve">would be required to </w:t>
            </w:r>
            <w:r w:rsidRPr="743C94C8" w:rsidR="006D7BF4">
              <w:rPr>
                <w:rFonts w:ascii="Arial" w:hAnsi="Arial" w:eastAsia="Arial" w:cs="Arial"/>
                <w:b w:val="0"/>
                <w:bCs w:val="0"/>
              </w:rPr>
              <w:t xml:space="preserve">match fund </w:t>
            </w:r>
            <w:r w:rsidRPr="743C94C8" w:rsidR="77AF3A9F">
              <w:rPr>
                <w:rFonts w:ascii="Arial" w:hAnsi="Arial" w:eastAsia="Arial" w:cs="Arial"/>
                <w:b w:val="0"/>
                <w:bCs w:val="0"/>
              </w:rPr>
              <w:t>£</w:t>
            </w:r>
            <w:r w:rsidRPr="743C94C8" w:rsidR="006D7BF4">
              <w:rPr>
                <w:rFonts w:ascii="Arial" w:hAnsi="Arial" w:eastAsia="Arial" w:cs="Arial"/>
                <w:b w:val="0"/>
                <w:bCs w:val="0"/>
              </w:rPr>
              <w:t xml:space="preserve">376K.  </w:t>
            </w:r>
            <w:r w:rsidRPr="743C94C8" w:rsidR="42464BA4">
              <w:rPr>
                <w:rFonts w:ascii="Arial" w:hAnsi="Arial" w:eastAsia="Arial" w:cs="Arial"/>
                <w:b w:val="0"/>
                <w:bCs w:val="0"/>
              </w:rPr>
              <w:t>The College ha</w:t>
            </w:r>
            <w:r w:rsidRPr="743C94C8" w:rsidR="6656E481">
              <w:rPr>
                <w:rFonts w:ascii="Arial" w:hAnsi="Arial" w:eastAsia="Arial" w:cs="Arial"/>
                <w:b w:val="0"/>
                <w:bCs w:val="0"/>
              </w:rPr>
              <w:t>d</w:t>
            </w:r>
            <w:r w:rsidRPr="743C94C8" w:rsidR="42464BA4">
              <w:rPr>
                <w:rFonts w:ascii="Arial" w:hAnsi="Arial" w:eastAsia="Arial" w:cs="Arial"/>
                <w:b w:val="0"/>
                <w:bCs w:val="0"/>
              </w:rPr>
              <w:t xml:space="preserve"> asked the GLA of the possibility of receiving</w:t>
            </w:r>
            <w:r w:rsidRPr="743C94C8" w:rsidR="006D7BF4">
              <w:rPr>
                <w:rFonts w:ascii="Arial" w:hAnsi="Arial" w:eastAsia="Arial" w:cs="Arial"/>
                <w:b w:val="0"/>
                <w:bCs w:val="0"/>
              </w:rPr>
              <w:t xml:space="preserve"> </w:t>
            </w:r>
            <w:r w:rsidRPr="743C94C8" w:rsidR="006D7BF4">
              <w:rPr>
                <w:rFonts w:ascii="Arial" w:hAnsi="Arial" w:eastAsia="Arial" w:cs="Arial"/>
                <w:b w:val="0"/>
                <w:bCs w:val="0"/>
              </w:rPr>
              <w:t>100% funding but</w:t>
            </w:r>
            <w:r w:rsidRPr="743C94C8" w:rsidR="4A5C97C9">
              <w:rPr>
                <w:rFonts w:ascii="Arial" w:hAnsi="Arial" w:eastAsia="Arial" w:cs="Arial"/>
                <w:b w:val="0"/>
                <w:bCs w:val="0"/>
              </w:rPr>
              <w:t xml:space="preserve"> was </w:t>
            </w:r>
            <w:r w:rsidRPr="743C94C8" w:rsidR="0ABEB741">
              <w:rPr>
                <w:rFonts w:ascii="Arial" w:hAnsi="Arial" w:eastAsia="Arial" w:cs="Arial"/>
                <w:b w:val="0"/>
                <w:bCs w:val="0"/>
              </w:rPr>
              <w:t>a</w:t>
            </w:r>
            <w:r w:rsidRPr="743C94C8" w:rsidR="006D7BF4">
              <w:rPr>
                <w:rFonts w:ascii="Arial" w:hAnsi="Arial" w:eastAsia="Arial" w:cs="Arial"/>
                <w:b w:val="0"/>
                <w:bCs w:val="0"/>
              </w:rPr>
              <w:t xml:space="preserve">waiting </w:t>
            </w:r>
            <w:r w:rsidRPr="743C94C8" w:rsidR="507847B6">
              <w:rPr>
                <w:rFonts w:ascii="Arial" w:hAnsi="Arial" w:eastAsia="Arial" w:cs="Arial"/>
                <w:b w:val="0"/>
                <w:bCs w:val="0"/>
              </w:rPr>
              <w:t xml:space="preserve">a </w:t>
            </w:r>
            <w:r w:rsidRPr="743C94C8" w:rsidR="006D7BF4">
              <w:rPr>
                <w:rFonts w:ascii="Arial" w:hAnsi="Arial" w:eastAsia="Arial" w:cs="Arial"/>
                <w:b w:val="0"/>
                <w:bCs w:val="0"/>
              </w:rPr>
              <w:t>response.  T</w:t>
            </w:r>
            <w:r w:rsidRPr="743C94C8" w:rsidR="0616CB19">
              <w:rPr>
                <w:rFonts w:ascii="Arial" w:hAnsi="Arial" w:eastAsia="Arial" w:cs="Arial"/>
                <w:b w:val="0"/>
                <w:bCs w:val="0"/>
              </w:rPr>
              <w:t>he College had received £20K support from the</w:t>
            </w:r>
            <w:r w:rsidRPr="743C94C8" w:rsidR="006D7BF4">
              <w:rPr>
                <w:rFonts w:ascii="Arial" w:hAnsi="Arial" w:eastAsia="Arial" w:cs="Arial"/>
                <w:b w:val="0"/>
                <w:bCs w:val="0"/>
              </w:rPr>
              <w:t xml:space="preserve"> </w:t>
            </w:r>
            <w:r w:rsidRPr="743C94C8" w:rsidR="00470C9E">
              <w:rPr>
                <w:rFonts w:ascii="Arial" w:hAnsi="Arial" w:eastAsia="Arial" w:cs="Arial"/>
                <w:b w:val="0"/>
                <w:bCs w:val="0"/>
              </w:rPr>
              <w:t>capital project application</w:t>
            </w:r>
            <w:r w:rsidRPr="743C94C8" w:rsidR="7355A9C3">
              <w:rPr>
                <w:rFonts w:ascii="Arial" w:hAnsi="Arial" w:eastAsia="Arial" w:cs="Arial"/>
                <w:b w:val="0"/>
                <w:bCs w:val="0"/>
              </w:rPr>
              <w:t xml:space="preserve"> for the T-level capital</w:t>
            </w:r>
            <w:r w:rsidRPr="743C94C8" w:rsidR="5F761DBF">
              <w:rPr>
                <w:rFonts w:ascii="Arial" w:hAnsi="Arial" w:eastAsia="Arial" w:cs="Arial"/>
                <w:b w:val="0"/>
                <w:bCs w:val="0"/>
              </w:rPr>
              <w:t xml:space="preserve"> (£20K was the application preparation support funding.  As the College was still working through the project, a total project cost was not yet available)</w:t>
            </w:r>
            <w:r w:rsidRPr="743C94C8" w:rsidR="120830DE">
              <w:rPr>
                <w:rFonts w:ascii="Arial" w:hAnsi="Arial" w:eastAsia="Arial" w:cs="Arial"/>
                <w:b w:val="0"/>
                <w:bCs w:val="0"/>
              </w:rPr>
              <w:t>.  The intention</w:t>
            </w:r>
            <w:r w:rsidRPr="743C94C8" w:rsidR="00470C9E">
              <w:rPr>
                <w:rFonts w:ascii="Arial" w:hAnsi="Arial" w:eastAsia="Arial" w:cs="Arial"/>
                <w:b w:val="0"/>
                <w:bCs w:val="0"/>
              </w:rPr>
              <w:t xml:space="preserve"> was to upgrade E block but match fund</w:t>
            </w:r>
            <w:r w:rsidRPr="743C94C8" w:rsidR="275AF92E">
              <w:rPr>
                <w:rFonts w:ascii="Arial" w:hAnsi="Arial" w:eastAsia="Arial" w:cs="Arial"/>
                <w:b w:val="0"/>
                <w:bCs w:val="0"/>
              </w:rPr>
              <w:t>ing of</w:t>
            </w:r>
            <w:r w:rsidRPr="743C94C8" w:rsidR="00470C9E">
              <w:rPr>
                <w:rFonts w:ascii="Arial" w:hAnsi="Arial" w:eastAsia="Arial" w:cs="Arial"/>
                <w:b w:val="0"/>
                <w:bCs w:val="0"/>
              </w:rPr>
              <w:t xml:space="preserve"> 50% </w:t>
            </w:r>
            <w:r w:rsidRPr="743C94C8" w:rsidR="3BAEC47D">
              <w:rPr>
                <w:rFonts w:ascii="Arial" w:hAnsi="Arial" w:eastAsia="Arial" w:cs="Arial"/>
                <w:b w:val="0"/>
                <w:bCs w:val="0"/>
              </w:rPr>
              <w:t xml:space="preserve">was required and therefore the College had </w:t>
            </w:r>
            <w:r w:rsidRPr="743C94C8" w:rsidR="00470C9E">
              <w:rPr>
                <w:rFonts w:ascii="Arial" w:hAnsi="Arial" w:eastAsia="Arial" w:cs="Arial"/>
                <w:b w:val="0"/>
                <w:bCs w:val="0"/>
              </w:rPr>
              <w:t xml:space="preserve">asked </w:t>
            </w:r>
            <w:r w:rsidRPr="743C94C8" w:rsidR="06985377">
              <w:rPr>
                <w:rFonts w:ascii="Arial" w:hAnsi="Arial" w:eastAsia="Arial" w:cs="Arial"/>
                <w:b w:val="0"/>
                <w:bCs w:val="0"/>
              </w:rPr>
              <w:t xml:space="preserve">the </w:t>
            </w:r>
            <w:r w:rsidRPr="743C94C8" w:rsidR="001222FA">
              <w:rPr>
                <w:rFonts w:ascii="Arial" w:hAnsi="Arial" w:eastAsia="Arial" w:cs="Arial"/>
                <w:b w:val="0"/>
                <w:bCs w:val="0"/>
              </w:rPr>
              <w:t>DfE if</w:t>
            </w:r>
            <w:r w:rsidRPr="743C94C8" w:rsidR="3DBDB410">
              <w:rPr>
                <w:rFonts w:ascii="Arial" w:hAnsi="Arial" w:eastAsia="Arial" w:cs="Arial"/>
                <w:b w:val="0"/>
                <w:bCs w:val="0"/>
              </w:rPr>
              <w:t xml:space="preserve"> the total funding could be available.  A response had not yet been received</w:t>
            </w:r>
            <w:r w:rsidRPr="743C94C8" w:rsidR="001222FA">
              <w:rPr>
                <w:rFonts w:ascii="Arial" w:hAnsi="Arial" w:eastAsia="Arial" w:cs="Arial"/>
                <w:b w:val="0"/>
                <w:bCs w:val="0"/>
              </w:rPr>
              <w:t xml:space="preserve">.  </w:t>
            </w:r>
          </w:p>
          <w:p w:rsidR="37AEC19D" w:rsidP="37AEC19D" w:rsidRDefault="37AEC19D" w14:paraId="36730185" w14:textId="6C383820">
            <w:pPr>
              <w:pStyle w:val="Normal"/>
              <w:spacing w:after="0" w:afterAutospacing="off" w:line="276" w:lineRule="auto"/>
              <w:ind w:left="-135"/>
              <w:rPr>
                <w:rFonts w:ascii="Arial" w:hAnsi="Arial" w:eastAsia="Arial" w:cs="Arial"/>
                <w:b w:val="0"/>
                <w:bCs w:val="0"/>
              </w:rPr>
            </w:pPr>
          </w:p>
          <w:p w:rsidR="00670E18" w:rsidP="0CA80FDE" w:rsidRDefault="00157C40" w14:paraId="50A3E827" w14:textId="450FC783">
            <w:pPr>
              <w:spacing w:after="0" w:afterAutospacing="off" w:line="276" w:lineRule="auto"/>
              <w:ind w:left="-135"/>
              <w:rPr>
                <w:rFonts w:ascii="Arial" w:hAnsi="Arial" w:eastAsia="Arial" w:cs="Arial"/>
                <w:b w:val="0"/>
                <w:bCs w:val="0"/>
              </w:rPr>
            </w:pPr>
            <w:r w:rsidRPr="0CA80FDE" w:rsidR="79F63DF2">
              <w:rPr>
                <w:rFonts w:ascii="Arial" w:hAnsi="Arial" w:eastAsia="Arial" w:cs="Arial"/>
                <w:b w:val="0"/>
                <w:bCs w:val="0"/>
              </w:rPr>
              <w:t>The Chair asked whether the capital spend was</w:t>
            </w:r>
            <w:r w:rsidRPr="0CA80FDE" w:rsidR="001222FA">
              <w:rPr>
                <w:rFonts w:ascii="Arial" w:hAnsi="Arial" w:eastAsia="Arial" w:cs="Arial"/>
                <w:b w:val="0"/>
                <w:bCs w:val="0"/>
              </w:rPr>
              <w:t xml:space="preserve"> included in the cash flow</w:t>
            </w:r>
            <w:r w:rsidRPr="0CA80FDE" w:rsidR="69DBAB4B">
              <w:rPr>
                <w:rFonts w:ascii="Arial" w:hAnsi="Arial" w:eastAsia="Arial" w:cs="Arial"/>
                <w:b w:val="0"/>
                <w:bCs w:val="0"/>
              </w:rPr>
              <w:t xml:space="preserve">.  The CFEO replied that </w:t>
            </w:r>
            <w:r w:rsidRPr="0CA80FDE" w:rsidR="69FA2769">
              <w:rPr>
                <w:rFonts w:ascii="Arial" w:hAnsi="Arial" w:eastAsia="Arial" w:cs="Arial"/>
                <w:b w:val="0"/>
                <w:bCs w:val="0"/>
              </w:rPr>
              <w:t xml:space="preserve">the college annual </w:t>
            </w:r>
            <w:r w:rsidRPr="0CA80FDE" w:rsidR="001222FA">
              <w:rPr>
                <w:rFonts w:ascii="Arial" w:hAnsi="Arial" w:eastAsia="Arial" w:cs="Arial"/>
                <w:b w:val="0"/>
                <w:bCs w:val="0"/>
              </w:rPr>
              <w:t xml:space="preserve">capital spend </w:t>
            </w:r>
            <w:r w:rsidRPr="0CA80FDE" w:rsidR="7D290A27">
              <w:rPr>
                <w:rFonts w:ascii="Arial" w:hAnsi="Arial" w:eastAsia="Arial" w:cs="Arial"/>
                <w:b w:val="0"/>
                <w:bCs w:val="0"/>
              </w:rPr>
              <w:t>was</w:t>
            </w:r>
            <w:r w:rsidRPr="0CA80FDE" w:rsidR="001222FA">
              <w:rPr>
                <w:rFonts w:ascii="Arial" w:hAnsi="Arial" w:eastAsia="Arial" w:cs="Arial"/>
                <w:b w:val="0"/>
                <w:bCs w:val="0"/>
              </w:rPr>
              <w:t xml:space="preserve"> included</w:t>
            </w:r>
            <w:r w:rsidRPr="0CA80FDE" w:rsidR="00941962">
              <w:rPr>
                <w:rFonts w:ascii="Arial" w:hAnsi="Arial" w:eastAsia="Arial" w:cs="Arial"/>
                <w:b w:val="0"/>
                <w:bCs w:val="0"/>
              </w:rPr>
              <w:t xml:space="preserve"> </w:t>
            </w:r>
            <w:r w:rsidRPr="0CA80FDE" w:rsidR="704A4979">
              <w:rPr>
                <w:rFonts w:ascii="Arial" w:hAnsi="Arial" w:eastAsia="Arial" w:cs="Arial"/>
                <w:b w:val="0"/>
                <w:bCs w:val="0"/>
              </w:rPr>
              <w:t xml:space="preserve">but all </w:t>
            </w:r>
            <w:r w:rsidRPr="0CA80FDE" w:rsidR="00941962">
              <w:rPr>
                <w:rFonts w:ascii="Arial" w:hAnsi="Arial" w:eastAsia="Arial" w:cs="Arial"/>
                <w:b w:val="0"/>
                <w:bCs w:val="0"/>
              </w:rPr>
              <w:t>match funded capital projects</w:t>
            </w:r>
            <w:r w:rsidRPr="0CA80FDE" w:rsidR="01B8CE75">
              <w:rPr>
                <w:rFonts w:ascii="Arial" w:hAnsi="Arial" w:eastAsia="Arial" w:cs="Arial"/>
                <w:b w:val="0"/>
                <w:bCs w:val="0"/>
              </w:rPr>
              <w:t xml:space="preserve"> had been placed on hold</w:t>
            </w:r>
            <w:r w:rsidRPr="0CA80FDE" w:rsidR="00941962">
              <w:rPr>
                <w:rFonts w:ascii="Arial" w:hAnsi="Arial" w:eastAsia="Arial" w:cs="Arial"/>
                <w:b w:val="0"/>
                <w:bCs w:val="0"/>
              </w:rPr>
              <w:t>.</w:t>
            </w:r>
            <w:r w:rsidRPr="0CA80FDE" w:rsidR="00941962">
              <w:rPr>
                <w:rFonts w:ascii="Arial" w:hAnsi="Arial" w:eastAsia="Arial" w:cs="Arial"/>
                <w:b w:val="0"/>
                <w:bCs w:val="0"/>
              </w:rPr>
              <w:t xml:space="preserve">  </w:t>
            </w:r>
          </w:p>
          <w:p w:rsidR="00670E18" w:rsidP="37AEC19D" w:rsidRDefault="00157C40" w14:paraId="6C5E93CF" w14:textId="1715423B">
            <w:pPr>
              <w:pStyle w:val="Normal"/>
              <w:spacing w:after="0" w:afterAutospacing="off" w:line="276" w:lineRule="auto"/>
              <w:ind w:left="-135"/>
              <w:rPr>
                <w:rFonts w:ascii="Arial" w:hAnsi="Arial" w:eastAsia="Arial" w:cs="Arial"/>
                <w:b w:val="0"/>
                <w:bCs w:val="0"/>
              </w:rPr>
            </w:pPr>
          </w:p>
          <w:p w:rsidR="00670E18" w:rsidP="0CA80FDE" w:rsidRDefault="00157C40" w14:paraId="6F49B527" w14:textId="46BBD0B8">
            <w:pPr>
              <w:pStyle w:val="Normal"/>
              <w:spacing w:after="0" w:afterAutospacing="off" w:line="276" w:lineRule="auto"/>
              <w:ind w:left="-135"/>
              <w:rPr>
                <w:rFonts w:ascii="Arial" w:hAnsi="Arial" w:eastAsia="Arial" w:cs="Arial"/>
                <w:b w:val="0"/>
                <w:bCs w:val="0"/>
              </w:rPr>
            </w:pPr>
            <w:r w:rsidRPr="0CA80FDE" w:rsidR="1D3781D9">
              <w:rPr>
                <w:rFonts w:ascii="Arial" w:hAnsi="Arial" w:eastAsia="Arial" w:cs="Arial"/>
                <w:b w:val="0"/>
                <w:bCs w:val="0"/>
              </w:rPr>
              <w:t xml:space="preserve">The CFEO reported that there had been little communication regarding bank covenants.  </w:t>
            </w:r>
            <w:r w:rsidRPr="0CA80FDE" w:rsidR="00AB6890">
              <w:rPr>
                <w:rFonts w:ascii="Arial" w:hAnsi="Arial" w:eastAsia="Arial" w:cs="Arial"/>
                <w:b w:val="0"/>
                <w:bCs w:val="0"/>
              </w:rPr>
              <w:t xml:space="preserve">Unofficially the view </w:t>
            </w:r>
            <w:r w:rsidRPr="0CA80FDE" w:rsidR="02E6BC1D">
              <w:rPr>
                <w:rFonts w:ascii="Arial" w:hAnsi="Arial" w:eastAsia="Arial" w:cs="Arial"/>
                <w:b w:val="0"/>
                <w:bCs w:val="0"/>
              </w:rPr>
              <w:t xml:space="preserve">was that banks </w:t>
            </w:r>
            <w:r w:rsidRPr="0CA80FDE" w:rsidR="7FBEE3AB">
              <w:rPr>
                <w:rFonts w:ascii="Arial" w:hAnsi="Arial" w:eastAsia="Arial" w:cs="Arial"/>
                <w:b w:val="0"/>
                <w:bCs w:val="0"/>
              </w:rPr>
              <w:t>m</w:t>
            </w:r>
            <w:r w:rsidRPr="0CA80FDE" w:rsidR="6E397CC5">
              <w:rPr>
                <w:rFonts w:ascii="Arial" w:hAnsi="Arial" w:eastAsia="Arial" w:cs="Arial"/>
                <w:b w:val="0"/>
                <w:bCs w:val="0"/>
              </w:rPr>
              <w:t xml:space="preserve">ay not enforce the </w:t>
            </w:r>
            <w:r w:rsidRPr="0CA80FDE" w:rsidR="00A006F2">
              <w:rPr>
                <w:rFonts w:ascii="Arial" w:hAnsi="Arial" w:eastAsia="Arial" w:cs="Arial"/>
                <w:b w:val="0"/>
                <w:bCs w:val="0"/>
              </w:rPr>
              <w:t xml:space="preserve">covenants.  </w:t>
            </w:r>
            <w:r w:rsidRPr="0CA80FDE" w:rsidR="371BA592">
              <w:rPr>
                <w:rFonts w:ascii="Arial" w:hAnsi="Arial" w:eastAsia="Arial" w:cs="Arial"/>
                <w:b w:val="0"/>
                <w:bCs w:val="0"/>
              </w:rPr>
              <w:t>T</w:t>
            </w:r>
            <w:r w:rsidRPr="0CA80FDE" w:rsidR="1C844D94">
              <w:rPr>
                <w:rFonts w:ascii="Arial" w:hAnsi="Arial" w:eastAsia="Arial" w:cs="Arial"/>
                <w:b w:val="0"/>
                <w:bCs w:val="0"/>
              </w:rPr>
              <w:t xml:space="preserve">he Chair asked when the College would be in breach of the covenants.  The CFEO replied that this </w:t>
            </w:r>
            <w:r w:rsidRPr="0CA80FDE" w:rsidR="416D8822">
              <w:rPr>
                <w:rFonts w:ascii="Arial" w:hAnsi="Arial" w:eastAsia="Arial" w:cs="Arial"/>
                <w:b w:val="0"/>
                <w:bCs w:val="0"/>
              </w:rPr>
              <w:t>wo</w:t>
            </w:r>
            <w:r w:rsidRPr="0CA80FDE" w:rsidR="51EAA079">
              <w:rPr>
                <w:rFonts w:ascii="Arial" w:hAnsi="Arial" w:eastAsia="Arial" w:cs="Arial"/>
                <w:b w:val="0"/>
                <w:bCs w:val="0"/>
              </w:rPr>
              <w:t>uld</w:t>
            </w:r>
            <w:r w:rsidRPr="0CA80FDE" w:rsidR="63B8CD01">
              <w:rPr>
                <w:rFonts w:ascii="Arial" w:hAnsi="Arial" w:eastAsia="Arial" w:cs="Arial"/>
                <w:b w:val="0"/>
                <w:bCs w:val="0"/>
              </w:rPr>
              <w:t xml:space="preserve"> be provided</w:t>
            </w:r>
            <w:r w:rsidRPr="0CA80FDE" w:rsidR="51EAA079">
              <w:rPr>
                <w:rFonts w:ascii="Arial" w:hAnsi="Arial" w:eastAsia="Arial" w:cs="Arial"/>
                <w:b w:val="0"/>
                <w:bCs w:val="0"/>
              </w:rPr>
              <w:t xml:space="preserve"> </w:t>
            </w:r>
            <w:r w:rsidRPr="0CA80FDE" w:rsidR="00A006F2">
              <w:rPr>
                <w:rFonts w:ascii="Arial" w:hAnsi="Arial" w:eastAsia="Arial" w:cs="Arial"/>
                <w:b w:val="0"/>
                <w:bCs w:val="0"/>
              </w:rPr>
              <w:t xml:space="preserve">in </w:t>
            </w:r>
            <w:r w:rsidRPr="0CA80FDE" w:rsidR="7DA77A4A">
              <w:rPr>
                <w:rFonts w:ascii="Arial" w:hAnsi="Arial" w:eastAsia="Arial" w:cs="Arial"/>
                <w:b w:val="0"/>
                <w:bCs w:val="0"/>
              </w:rPr>
              <w:t xml:space="preserve">the </w:t>
            </w:r>
            <w:r w:rsidRPr="0CA80FDE" w:rsidR="00A006F2">
              <w:rPr>
                <w:rFonts w:ascii="Arial" w:hAnsi="Arial" w:eastAsia="Arial" w:cs="Arial"/>
                <w:b w:val="0"/>
                <w:bCs w:val="0"/>
              </w:rPr>
              <w:t>next report</w:t>
            </w:r>
            <w:r w:rsidRPr="0CA80FDE" w:rsidR="00A006F2">
              <w:rPr>
                <w:rFonts w:ascii="Arial" w:hAnsi="Arial" w:eastAsia="Arial" w:cs="Arial"/>
                <w:b w:val="0"/>
                <w:bCs w:val="0"/>
              </w:rPr>
              <w:t xml:space="preserve">. </w:t>
            </w:r>
            <w:r w:rsidRPr="0CA80FDE" w:rsidR="6CB4EB30">
              <w:rPr>
                <w:rFonts w:ascii="Arial" w:hAnsi="Arial" w:eastAsia="Arial" w:cs="Arial"/>
                <w:b w:val="0"/>
                <w:bCs w:val="0"/>
              </w:rPr>
              <w:t xml:space="preserve">In response to a query from Bal Panesar, the CFEO confirmed that the position could be </w:t>
            </w:r>
            <w:r w:rsidRPr="0CA80FDE" w:rsidR="2789BED2">
              <w:rPr>
                <w:rFonts w:ascii="Arial" w:hAnsi="Arial" w:eastAsia="Arial" w:cs="Arial"/>
                <w:b w:val="0"/>
                <w:bCs w:val="0"/>
              </w:rPr>
              <w:t>estimated</w:t>
            </w:r>
            <w:r w:rsidRPr="0CA80FDE" w:rsidR="2789BED2">
              <w:rPr>
                <w:rFonts w:ascii="Arial" w:hAnsi="Arial" w:eastAsia="Arial" w:cs="Arial"/>
                <w:b w:val="0"/>
                <w:bCs w:val="0"/>
              </w:rPr>
              <w:t xml:space="preserve"> as at</w:t>
            </w:r>
            <w:r w:rsidRPr="0CA80FDE" w:rsidR="6CB4EB30">
              <w:rPr>
                <w:rFonts w:ascii="Arial" w:hAnsi="Arial" w:eastAsia="Arial" w:cs="Arial"/>
                <w:b w:val="0"/>
                <w:bCs w:val="0"/>
              </w:rPr>
              <w:t xml:space="preserve"> June 2020</w:t>
            </w:r>
            <w:r w:rsidRPr="0CA80FDE" w:rsidR="00206DED">
              <w:rPr>
                <w:rFonts w:ascii="Arial" w:hAnsi="Arial" w:eastAsia="Arial" w:cs="Arial"/>
                <w:b w:val="0"/>
                <w:bCs w:val="0"/>
              </w:rPr>
              <w:t>.</w:t>
            </w:r>
          </w:p>
          <w:p w:rsidR="37AEC19D" w:rsidP="37AEC19D" w:rsidRDefault="37AEC19D" w14:paraId="0E83FC73" w14:textId="15CCD94C">
            <w:pPr>
              <w:pStyle w:val="Normal"/>
              <w:spacing w:after="0" w:afterAutospacing="off" w:line="276" w:lineRule="auto"/>
              <w:ind w:left="-135"/>
              <w:rPr>
                <w:rFonts w:ascii="Arial" w:hAnsi="Arial" w:eastAsia="Arial" w:cs="Arial"/>
                <w:b w:val="0"/>
                <w:bCs w:val="0"/>
              </w:rPr>
            </w:pPr>
          </w:p>
          <w:p w:rsidR="00670E18" w:rsidP="37AEC19D" w:rsidRDefault="00157C40" w14:paraId="4FA63716" w14:textId="03C1713B">
            <w:pPr>
              <w:spacing w:after="0" w:afterAutospacing="off" w:line="276" w:lineRule="auto"/>
              <w:ind w:left="-135"/>
              <w:rPr>
                <w:rFonts w:ascii="Arial" w:hAnsi="Arial" w:eastAsia="Arial" w:cs="Arial"/>
                <w:b w:val="0"/>
                <w:bCs w:val="0"/>
              </w:rPr>
            </w:pPr>
            <w:r w:rsidRPr="5A6D1B0F" w:rsidR="12774A7E">
              <w:rPr>
                <w:rFonts w:ascii="Arial" w:hAnsi="Arial" w:eastAsia="Arial" w:cs="Arial"/>
                <w:b w:val="0"/>
                <w:bCs w:val="0"/>
              </w:rPr>
              <w:t>The CFEO stated that the s</w:t>
            </w:r>
            <w:r w:rsidRPr="5A6D1B0F" w:rsidR="006E62B0">
              <w:rPr>
                <w:rFonts w:ascii="Arial" w:hAnsi="Arial" w:eastAsia="Arial" w:cs="Arial"/>
                <w:b w:val="0"/>
                <w:bCs w:val="0"/>
              </w:rPr>
              <w:t>ubsidiar</w:t>
            </w:r>
            <w:r w:rsidRPr="5A6D1B0F" w:rsidR="0E05BFF1">
              <w:rPr>
                <w:rFonts w:ascii="Arial" w:hAnsi="Arial" w:eastAsia="Arial" w:cs="Arial"/>
                <w:b w:val="0"/>
                <w:bCs w:val="0"/>
              </w:rPr>
              <w:t xml:space="preserve">y Boards had met to discuss the furloughing of staff.  The Chair advised that </w:t>
            </w:r>
            <w:r w:rsidRPr="5A6D1B0F" w:rsidR="00565861">
              <w:rPr>
                <w:rFonts w:ascii="Arial" w:hAnsi="Arial" w:eastAsia="Arial" w:cs="Arial"/>
                <w:b w:val="0"/>
                <w:bCs w:val="0"/>
              </w:rPr>
              <w:t>the shareholders</w:t>
            </w:r>
            <w:r w:rsidRPr="5A6D1B0F" w:rsidR="2726F269">
              <w:rPr>
                <w:rFonts w:ascii="Arial" w:hAnsi="Arial" w:eastAsia="Arial" w:cs="Arial"/>
                <w:b w:val="0"/>
                <w:bCs w:val="0"/>
              </w:rPr>
              <w:t xml:space="preserve"> of the companies would be required</w:t>
            </w:r>
            <w:r w:rsidRPr="5A6D1B0F" w:rsidR="00565861">
              <w:rPr>
                <w:rFonts w:ascii="Arial" w:hAnsi="Arial" w:eastAsia="Arial" w:cs="Arial"/>
                <w:b w:val="0"/>
                <w:bCs w:val="0"/>
              </w:rPr>
              <w:t xml:space="preserve"> to approve </w:t>
            </w:r>
            <w:r w:rsidRPr="5A6D1B0F" w:rsidR="6CCEDB3D">
              <w:rPr>
                <w:rFonts w:ascii="Arial" w:hAnsi="Arial" w:eastAsia="Arial" w:cs="Arial"/>
                <w:b w:val="0"/>
                <w:bCs w:val="0"/>
              </w:rPr>
              <w:t>d</w:t>
            </w:r>
            <w:r w:rsidRPr="5A6D1B0F" w:rsidR="00565861">
              <w:rPr>
                <w:rFonts w:ascii="Arial" w:hAnsi="Arial" w:eastAsia="Arial" w:cs="Arial"/>
                <w:b w:val="0"/>
                <w:bCs w:val="0"/>
              </w:rPr>
              <w:t>is</w:t>
            </w:r>
            <w:r w:rsidRPr="5A6D1B0F" w:rsidR="29CB7916">
              <w:rPr>
                <w:rFonts w:ascii="Arial" w:hAnsi="Arial" w:eastAsia="Arial" w:cs="Arial"/>
                <w:b w:val="0"/>
                <w:bCs w:val="0"/>
              </w:rPr>
              <w:t>solution</w:t>
            </w:r>
            <w:r w:rsidRPr="5A6D1B0F" w:rsidR="3B809903">
              <w:rPr>
                <w:rFonts w:ascii="Arial" w:hAnsi="Arial" w:eastAsia="Arial" w:cs="Arial"/>
                <w:b w:val="0"/>
                <w:bCs w:val="0"/>
              </w:rPr>
              <w:t xml:space="preserve"> of the companies.  The Clerk </w:t>
            </w:r>
            <w:r w:rsidRPr="5A6D1B0F" w:rsidR="3A5C045C">
              <w:rPr>
                <w:rFonts w:ascii="Arial" w:hAnsi="Arial" w:eastAsia="Arial" w:cs="Arial"/>
                <w:b w:val="0"/>
                <w:bCs w:val="0"/>
              </w:rPr>
              <w:t>reported</w:t>
            </w:r>
            <w:r w:rsidRPr="5A6D1B0F" w:rsidR="3B809903">
              <w:rPr>
                <w:rFonts w:ascii="Arial" w:hAnsi="Arial" w:eastAsia="Arial" w:cs="Arial"/>
                <w:b w:val="0"/>
                <w:bCs w:val="0"/>
              </w:rPr>
              <w:t xml:space="preserve"> that the Minutes of the subsidiary boards would</w:t>
            </w:r>
            <w:r w:rsidRPr="5A6D1B0F" w:rsidR="0CECF1A1">
              <w:rPr>
                <w:rFonts w:ascii="Arial" w:hAnsi="Arial" w:eastAsia="Arial" w:cs="Arial"/>
                <w:b w:val="0"/>
                <w:bCs w:val="0"/>
              </w:rPr>
              <w:t xml:space="preserve"> be</w:t>
            </w:r>
            <w:r w:rsidRPr="5A6D1B0F" w:rsidR="007C7C7B">
              <w:rPr>
                <w:rFonts w:ascii="Arial" w:hAnsi="Arial" w:eastAsia="Arial" w:cs="Arial"/>
                <w:b w:val="0"/>
                <w:bCs w:val="0"/>
              </w:rPr>
              <w:t xml:space="preserve"> </w:t>
            </w:r>
            <w:r w:rsidRPr="5A6D1B0F" w:rsidR="007C7C7B">
              <w:rPr>
                <w:rFonts w:ascii="Arial" w:hAnsi="Arial" w:eastAsia="Arial" w:cs="Arial"/>
                <w:b w:val="0"/>
                <w:bCs w:val="0"/>
              </w:rPr>
              <w:t xml:space="preserve">presented at </w:t>
            </w:r>
            <w:r w:rsidRPr="5A6D1B0F" w:rsidR="06558ADC">
              <w:rPr>
                <w:rFonts w:ascii="Arial" w:hAnsi="Arial" w:eastAsia="Arial" w:cs="Arial"/>
                <w:b w:val="0"/>
                <w:bCs w:val="0"/>
              </w:rPr>
              <w:t xml:space="preserve">the </w:t>
            </w:r>
            <w:r w:rsidRPr="5A6D1B0F" w:rsidR="007C7C7B">
              <w:rPr>
                <w:rFonts w:ascii="Arial" w:hAnsi="Arial" w:eastAsia="Arial" w:cs="Arial"/>
                <w:b w:val="0"/>
                <w:bCs w:val="0"/>
              </w:rPr>
              <w:t>next</w:t>
            </w:r>
            <w:r w:rsidRPr="5A6D1B0F" w:rsidR="45EAFF9D">
              <w:rPr>
                <w:rFonts w:ascii="Arial" w:hAnsi="Arial" w:eastAsia="Arial" w:cs="Arial"/>
                <w:b w:val="0"/>
                <w:bCs w:val="0"/>
              </w:rPr>
              <w:t xml:space="preserve"> Corporation</w:t>
            </w:r>
            <w:r w:rsidRPr="5A6D1B0F" w:rsidR="007C7C7B">
              <w:rPr>
                <w:rFonts w:ascii="Arial" w:hAnsi="Arial" w:eastAsia="Arial" w:cs="Arial"/>
                <w:b w:val="0"/>
                <w:bCs w:val="0"/>
              </w:rPr>
              <w:t xml:space="preserve"> meeting and </w:t>
            </w:r>
            <w:r w:rsidRPr="5A6D1B0F" w:rsidR="1821AE7A">
              <w:rPr>
                <w:rFonts w:ascii="Arial" w:hAnsi="Arial" w:eastAsia="Arial" w:cs="Arial"/>
                <w:b w:val="0"/>
                <w:bCs w:val="0"/>
              </w:rPr>
              <w:t>the Corporation would be required to approve any recommendations to dissolve a company</w:t>
            </w:r>
            <w:r w:rsidRPr="5A6D1B0F" w:rsidR="007C7C7B">
              <w:rPr>
                <w:rFonts w:ascii="Arial" w:hAnsi="Arial" w:eastAsia="Arial" w:cs="Arial"/>
                <w:b w:val="0"/>
                <w:bCs w:val="0"/>
              </w:rPr>
              <w:t>.</w:t>
            </w:r>
          </w:p>
          <w:p w:rsidR="37AEC19D" w:rsidP="37AEC19D" w:rsidRDefault="37AEC19D" w14:paraId="52826069" w14:textId="209316A8">
            <w:pPr>
              <w:pStyle w:val="Normal"/>
              <w:spacing w:after="0" w:afterAutospacing="off" w:line="276" w:lineRule="auto"/>
              <w:ind w:left="-135"/>
              <w:rPr>
                <w:rFonts w:ascii="Arial" w:hAnsi="Arial" w:eastAsia="Arial" w:cs="Arial"/>
                <w:b w:val="0"/>
                <w:bCs w:val="0"/>
              </w:rPr>
            </w:pPr>
          </w:p>
          <w:p w:rsidR="00670E18" w:rsidP="37AEC19D" w:rsidRDefault="00157C40" w14:paraId="4D80F2A2" w14:textId="3A92CD0A">
            <w:pPr>
              <w:spacing w:after="0" w:afterAutospacing="off" w:line="276" w:lineRule="auto"/>
              <w:ind w:left="-135"/>
              <w:rPr>
                <w:rFonts w:ascii="Arial" w:hAnsi="Arial" w:eastAsia="Arial" w:cs="Arial"/>
                <w:b w:val="0"/>
                <w:bCs w:val="0"/>
              </w:rPr>
            </w:pPr>
            <w:r w:rsidRPr="5A6D1B0F" w:rsidR="7F53CAA7">
              <w:rPr>
                <w:rFonts w:ascii="Arial" w:hAnsi="Arial" w:eastAsia="Arial" w:cs="Arial"/>
                <w:b w:val="0"/>
                <w:bCs w:val="0"/>
              </w:rPr>
              <w:t xml:space="preserve">The CFEO stated that the </w:t>
            </w:r>
            <w:r w:rsidRPr="5A6D1B0F" w:rsidR="00697316">
              <w:rPr>
                <w:rFonts w:ascii="Arial" w:hAnsi="Arial" w:eastAsia="Arial" w:cs="Arial"/>
                <w:b w:val="0"/>
                <w:bCs w:val="0"/>
              </w:rPr>
              <w:t xml:space="preserve">Broadway deficit </w:t>
            </w:r>
            <w:r w:rsidRPr="5A6D1B0F" w:rsidR="0F62F050">
              <w:rPr>
                <w:rFonts w:ascii="Arial" w:hAnsi="Arial" w:eastAsia="Arial" w:cs="Arial"/>
                <w:b w:val="0"/>
                <w:bCs w:val="0"/>
              </w:rPr>
              <w:t>would</w:t>
            </w:r>
            <w:r w:rsidRPr="5A6D1B0F" w:rsidR="00697316">
              <w:rPr>
                <w:rFonts w:ascii="Arial" w:hAnsi="Arial" w:eastAsia="Arial" w:cs="Arial"/>
                <w:b w:val="0"/>
                <w:bCs w:val="0"/>
              </w:rPr>
              <w:t xml:space="preserve"> reduce </w:t>
            </w:r>
            <w:r w:rsidRPr="5A6D1B0F" w:rsidR="4D0CB924">
              <w:rPr>
                <w:rFonts w:ascii="Arial" w:hAnsi="Arial" w:eastAsia="Arial" w:cs="Arial"/>
                <w:b w:val="0"/>
                <w:bCs w:val="0"/>
              </w:rPr>
              <w:t xml:space="preserve">due to the </w:t>
            </w:r>
            <w:r w:rsidRPr="5A6D1B0F" w:rsidR="00697316">
              <w:rPr>
                <w:rFonts w:ascii="Arial" w:hAnsi="Arial" w:eastAsia="Arial" w:cs="Arial"/>
                <w:b w:val="0"/>
                <w:bCs w:val="0"/>
              </w:rPr>
              <w:t>furlough</w:t>
            </w:r>
            <w:r w:rsidRPr="5A6D1B0F" w:rsidR="12D4B011">
              <w:rPr>
                <w:rFonts w:ascii="Arial" w:hAnsi="Arial" w:eastAsia="Arial" w:cs="Arial"/>
                <w:b w:val="0"/>
                <w:bCs w:val="0"/>
              </w:rPr>
              <w:t xml:space="preserve">ing </w:t>
            </w:r>
            <w:r w:rsidRPr="5A6D1B0F" w:rsidR="43083A61">
              <w:rPr>
                <w:rFonts w:ascii="Arial" w:hAnsi="Arial" w:eastAsia="Arial" w:cs="Arial"/>
                <w:b w:val="0"/>
                <w:bCs w:val="0"/>
              </w:rPr>
              <w:t>position,</w:t>
            </w:r>
            <w:r w:rsidRPr="5A6D1B0F" w:rsidR="12D4B011">
              <w:rPr>
                <w:rFonts w:ascii="Arial" w:hAnsi="Arial" w:eastAsia="Arial" w:cs="Arial"/>
                <w:b w:val="0"/>
                <w:bCs w:val="0"/>
              </w:rPr>
              <w:t xml:space="preserve"> but it would still be c£100K.  </w:t>
            </w:r>
            <w:r w:rsidRPr="5A6D1B0F" w:rsidR="00B37591">
              <w:rPr>
                <w:rFonts w:ascii="Arial" w:hAnsi="Arial" w:eastAsia="Arial" w:cs="Arial"/>
                <w:b w:val="0"/>
                <w:bCs w:val="0"/>
              </w:rPr>
              <w:t>Apprenticeship works</w:t>
            </w:r>
            <w:r w:rsidRPr="5A6D1B0F" w:rsidR="36A83F88">
              <w:rPr>
                <w:rFonts w:ascii="Arial" w:hAnsi="Arial" w:eastAsia="Arial" w:cs="Arial"/>
                <w:b w:val="0"/>
                <w:bCs w:val="0"/>
              </w:rPr>
              <w:t xml:space="preserve"> could </w:t>
            </w:r>
            <w:r w:rsidRPr="5A6D1B0F" w:rsidR="00B37591">
              <w:rPr>
                <w:rFonts w:ascii="Arial" w:hAnsi="Arial" w:eastAsia="Arial" w:cs="Arial"/>
                <w:b w:val="0"/>
                <w:bCs w:val="0"/>
              </w:rPr>
              <w:t>break even</w:t>
            </w:r>
            <w:r w:rsidRPr="5A6D1B0F" w:rsidR="11126075">
              <w:rPr>
                <w:rFonts w:ascii="Arial" w:hAnsi="Arial" w:eastAsia="Arial" w:cs="Arial"/>
                <w:b w:val="0"/>
                <w:bCs w:val="0"/>
              </w:rPr>
              <w:t xml:space="preserve"> and</w:t>
            </w:r>
            <w:r w:rsidRPr="5A6D1B0F" w:rsidR="00B37591">
              <w:rPr>
                <w:rFonts w:ascii="Arial" w:hAnsi="Arial" w:eastAsia="Arial" w:cs="Arial"/>
                <w:b w:val="0"/>
                <w:bCs w:val="0"/>
              </w:rPr>
              <w:t xml:space="preserve"> Aspire</w:t>
            </w:r>
            <w:r w:rsidRPr="5A6D1B0F" w:rsidR="6CDC5191">
              <w:rPr>
                <w:rFonts w:ascii="Arial" w:hAnsi="Arial" w:eastAsia="Arial" w:cs="Arial"/>
                <w:b w:val="0"/>
                <w:bCs w:val="0"/>
              </w:rPr>
              <w:t xml:space="preserve"> had a </w:t>
            </w:r>
            <w:r w:rsidRPr="5A6D1B0F" w:rsidR="602FC7AB">
              <w:rPr>
                <w:rFonts w:ascii="Arial" w:hAnsi="Arial" w:eastAsia="Arial" w:cs="Arial"/>
                <w:b w:val="0"/>
                <w:bCs w:val="0"/>
              </w:rPr>
              <w:t xml:space="preserve">forecast </w:t>
            </w:r>
            <w:r w:rsidRPr="5A6D1B0F" w:rsidR="6CDC5191">
              <w:rPr>
                <w:rFonts w:ascii="Arial" w:hAnsi="Arial" w:eastAsia="Arial" w:cs="Arial"/>
                <w:b w:val="0"/>
                <w:bCs w:val="0"/>
              </w:rPr>
              <w:t>£</w:t>
            </w:r>
            <w:r w:rsidRPr="5A6D1B0F" w:rsidR="00B37591">
              <w:rPr>
                <w:rFonts w:ascii="Arial" w:hAnsi="Arial" w:eastAsia="Arial" w:cs="Arial"/>
                <w:b w:val="0"/>
                <w:bCs w:val="0"/>
              </w:rPr>
              <w:t>33k deficit</w:t>
            </w:r>
            <w:r w:rsidRPr="5A6D1B0F" w:rsidR="00B37591">
              <w:rPr>
                <w:rFonts w:ascii="Arial" w:hAnsi="Arial" w:eastAsia="Arial" w:cs="Arial"/>
                <w:b w:val="0"/>
                <w:bCs w:val="0"/>
                <w:color w:val="FF0000"/>
              </w:rPr>
              <w:t>.</w:t>
            </w:r>
            <w:r w:rsidRPr="5A6D1B0F" w:rsidR="4C009FB1">
              <w:rPr>
                <w:rFonts w:ascii="Arial" w:hAnsi="Arial" w:eastAsia="Arial" w:cs="Arial"/>
                <w:b w:val="0"/>
                <w:bCs w:val="0"/>
                <w:color w:val="FF0000"/>
              </w:rPr>
              <w:t xml:space="preserve">  </w:t>
            </w:r>
            <w:r w:rsidRPr="5A6D1B0F" w:rsidR="4C009FB1">
              <w:rPr>
                <w:rFonts w:ascii="Arial" w:hAnsi="Arial" w:eastAsia="Arial" w:cs="Arial"/>
                <w:b w:val="0"/>
                <w:bCs w:val="0"/>
                <w:color w:val="auto"/>
              </w:rPr>
              <w:t>The Chair</w:t>
            </w:r>
            <w:r w:rsidRPr="5A6D1B0F" w:rsidR="00B37591">
              <w:rPr>
                <w:rFonts w:ascii="Arial" w:hAnsi="Arial" w:eastAsia="Arial" w:cs="Arial"/>
                <w:b w:val="0"/>
                <w:bCs w:val="0"/>
              </w:rPr>
              <w:t xml:space="preserve"> </w:t>
            </w:r>
            <w:r w:rsidRPr="5A6D1B0F" w:rsidR="005AE557">
              <w:rPr>
                <w:rFonts w:ascii="Arial" w:hAnsi="Arial" w:eastAsia="Arial" w:cs="Arial"/>
                <w:b w:val="0"/>
                <w:bCs w:val="0"/>
              </w:rPr>
              <w:t xml:space="preserve">questioned whether this should be included in the </w:t>
            </w:r>
            <w:r w:rsidRPr="5A6D1B0F" w:rsidR="00B37591">
              <w:rPr>
                <w:rFonts w:ascii="Arial" w:hAnsi="Arial" w:eastAsia="Arial" w:cs="Arial"/>
                <w:b w:val="0"/>
                <w:bCs w:val="0"/>
              </w:rPr>
              <w:t>debt write off</w:t>
            </w:r>
            <w:r w:rsidRPr="5A6D1B0F" w:rsidR="7911E734">
              <w:rPr>
                <w:rFonts w:ascii="Arial" w:hAnsi="Arial" w:eastAsia="Arial" w:cs="Arial"/>
                <w:b w:val="0"/>
                <w:bCs w:val="0"/>
              </w:rPr>
              <w:t xml:space="preserve"> as the </w:t>
            </w:r>
            <w:r w:rsidRPr="5A6D1B0F" w:rsidR="00815BEA">
              <w:rPr>
                <w:rFonts w:ascii="Arial" w:hAnsi="Arial" w:eastAsia="Arial" w:cs="Arial"/>
                <w:b w:val="0"/>
                <w:bCs w:val="0"/>
              </w:rPr>
              <w:t>subsidiaries c</w:t>
            </w:r>
            <w:r w:rsidRPr="5A6D1B0F" w:rsidR="02173E82">
              <w:rPr>
                <w:rFonts w:ascii="Arial" w:hAnsi="Arial" w:eastAsia="Arial" w:cs="Arial"/>
                <w:b w:val="0"/>
                <w:bCs w:val="0"/>
              </w:rPr>
              <w:t xml:space="preserve">ould not </w:t>
            </w:r>
            <w:r w:rsidRPr="5A6D1B0F" w:rsidR="00815BEA">
              <w:rPr>
                <w:rFonts w:ascii="Arial" w:hAnsi="Arial" w:eastAsia="Arial" w:cs="Arial"/>
                <w:b w:val="0"/>
                <w:bCs w:val="0"/>
              </w:rPr>
              <w:t xml:space="preserve">earn </w:t>
            </w:r>
            <w:r w:rsidRPr="5A6D1B0F" w:rsidR="2283B7A6">
              <w:rPr>
                <w:rFonts w:ascii="Arial" w:hAnsi="Arial" w:eastAsia="Arial" w:cs="Arial"/>
                <w:b w:val="0"/>
                <w:bCs w:val="0"/>
              </w:rPr>
              <w:t>any</w:t>
            </w:r>
            <w:r w:rsidRPr="5A6D1B0F" w:rsidR="00815BEA">
              <w:rPr>
                <w:rFonts w:ascii="Arial" w:hAnsi="Arial" w:eastAsia="Arial" w:cs="Arial"/>
                <w:b w:val="0"/>
                <w:bCs w:val="0"/>
              </w:rPr>
              <w:t>more income.</w:t>
            </w:r>
          </w:p>
          <w:p w:rsidR="37AEC19D" w:rsidP="37AEC19D" w:rsidRDefault="37AEC19D" w14:paraId="5B9B3B73" w14:textId="6D3D8200">
            <w:pPr>
              <w:pStyle w:val="Normal"/>
              <w:spacing w:after="0" w:afterAutospacing="off" w:line="276" w:lineRule="auto"/>
              <w:ind w:left="-135"/>
              <w:rPr>
                <w:rFonts w:ascii="Arial" w:hAnsi="Arial" w:eastAsia="Arial" w:cs="Arial"/>
                <w:b w:val="0"/>
                <w:bCs w:val="0"/>
              </w:rPr>
            </w:pPr>
          </w:p>
          <w:p w:rsidR="00670E18" w:rsidP="37AEC19D" w:rsidRDefault="00157C40" w14:paraId="6D9B8789" w14:textId="7E22F96C">
            <w:pPr>
              <w:spacing w:after="0" w:afterAutospacing="off" w:line="276" w:lineRule="auto"/>
              <w:ind w:left="-135"/>
              <w:rPr>
                <w:rFonts w:ascii="Arial" w:hAnsi="Arial" w:eastAsia="Arial" w:cs="Arial"/>
                <w:b w:val="0"/>
                <w:bCs w:val="0"/>
              </w:rPr>
            </w:pPr>
            <w:r w:rsidRPr="37AEC19D" w:rsidR="2F9EA546">
              <w:rPr>
                <w:rFonts w:ascii="Arial" w:hAnsi="Arial" w:eastAsia="Arial" w:cs="Arial"/>
                <w:b w:val="0"/>
                <w:bCs w:val="0"/>
              </w:rPr>
              <w:t xml:space="preserve">The CFEO advised that the College </w:t>
            </w:r>
            <w:r w:rsidRPr="37AEC19D" w:rsidR="00815BEA">
              <w:rPr>
                <w:rFonts w:ascii="Arial" w:hAnsi="Arial" w:eastAsia="Arial" w:cs="Arial"/>
                <w:b w:val="0"/>
                <w:bCs w:val="0"/>
              </w:rPr>
              <w:t>need</w:t>
            </w:r>
            <w:r w:rsidRPr="37AEC19D" w:rsidR="23466CE2">
              <w:rPr>
                <w:rFonts w:ascii="Arial" w:hAnsi="Arial" w:eastAsia="Arial" w:cs="Arial"/>
                <w:b w:val="0"/>
                <w:bCs w:val="0"/>
              </w:rPr>
              <w:t>ed</w:t>
            </w:r>
            <w:r w:rsidRPr="37AEC19D" w:rsidR="00815BEA">
              <w:rPr>
                <w:rFonts w:ascii="Arial" w:hAnsi="Arial" w:eastAsia="Arial" w:cs="Arial"/>
                <w:b w:val="0"/>
                <w:bCs w:val="0"/>
              </w:rPr>
              <w:t xml:space="preserve"> to think about the future</w:t>
            </w:r>
            <w:r w:rsidRPr="37AEC19D" w:rsidR="00F678EA">
              <w:rPr>
                <w:rFonts w:ascii="Arial" w:hAnsi="Arial" w:eastAsia="Arial" w:cs="Arial"/>
                <w:b w:val="0"/>
                <w:bCs w:val="0"/>
              </w:rPr>
              <w:t xml:space="preserve">.  In terms of 2020/21 </w:t>
            </w:r>
            <w:r w:rsidRPr="37AEC19D" w:rsidR="1F724D58">
              <w:rPr>
                <w:rFonts w:ascii="Arial" w:hAnsi="Arial" w:eastAsia="Arial" w:cs="Arial"/>
                <w:b w:val="0"/>
                <w:bCs w:val="0"/>
              </w:rPr>
              <w:t xml:space="preserve">the </w:t>
            </w:r>
            <w:r w:rsidRPr="37AEC19D" w:rsidR="00F678EA">
              <w:rPr>
                <w:rFonts w:ascii="Arial" w:hAnsi="Arial" w:eastAsia="Arial" w:cs="Arial"/>
                <w:b w:val="0"/>
                <w:bCs w:val="0"/>
              </w:rPr>
              <w:t xml:space="preserve">ESFA </w:t>
            </w:r>
            <w:r w:rsidRPr="37AEC19D" w:rsidR="0489DC4F">
              <w:rPr>
                <w:rFonts w:ascii="Arial" w:hAnsi="Arial" w:eastAsia="Arial" w:cs="Arial"/>
                <w:b w:val="0"/>
                <w:bCs w:val="0"/>
              </w:rPr>
              <w:t xml:space="preserve">had </w:t>
            </w:r>
            <w:r w:rsidRPr="37AEC19D" w:rsidR="00F678EA">
              <w:rPr>
                <w:rFonts w:ascii="Arial" w:hAnsi="Arial" w:eastAsia="Arial" w:cs="Arial"/>
                <w:b w:val="0"/>
                <w:bCs w:val="0"/>
              </w:rPr>
              <w:t xml:space="preserve">confirmed </w:t>
            </w:r>
            <w:r w:rsidRPr="37AEC19D" w:rsidR="501EAC41">
              <w:rPr>
                <w:rFonts w:ascii="Arial" w:hAnsi="Arial" w:eastAsia="Arial" w:cs="Arial"/>
                <w:b w:val="0"/>
                <w:bCs w:val="0"/>
              </w:rPr>
              <w:t xml:space="preserve">the </w:t>
            </w:r>
            <w:r w:rsidRPr="37AEC19D" w:rsidR="00F678EA">
              <w:rPr>
                <w:rFonts w:ascii="Arial" w:hAnsi="Arial" w:eastAsia="Arial" w:cs="Arial"/>
                <w:b w:val="0"/>
                <w:bCs w:val="0"/>
              </w:rPr>
              <w:t>allocation</w:t>
            </w:r>
            <w:r w:rsidRPr="37AEC19D" w:rsidR="0CD0BB60">
              <w:rPr>
                <w:rFonts w:ascii="Arial" w:hAnsi="Arial" w:eastAsia="Arial" w:cs="Arial"/>
                <w:b w:val="0"/>
                <w:bCs w:val="0"/>
              </w:rPr>
              <w:t xml:space="preserve"> for</w:t>
            </w:r>
            <w:r w:rsidRPr="37AEC19D" w:rsidR="00F678EA">
              <w:rPr>
                <w:rFonts w:ascii="Arial" w:hAnsi="Arial" w:eastAsia="Arial" w:cs="Arial"/>
                <w:b w:val="0"/>
                <w:bCs w:val="0"/>
              </w:rPr>
              <w:t xml:space="preserve"> 16-18 funding and GLA fo</w:t>
            </w:r>
            <w:r w:rsidRPr="37AEC19D" w:rsidR="46903E3D">
              <w:rPr>
                <w:rFonts w:ascii="Arial" w:hAnsi="Arial" w:eastAsia="Arial" w:cs="Arial"/>
                <w:b w:val="0"/>
                <w:bCs w:val="0"/>
              </w:rPr>
              <w:t>r other funding but</w:t>
            </w:r>
            <w:r w:rsidRPr="37AEC19D" w:rsidR="00F678EA">
              <w:rPr>
                <w:rFonts w:ascii="Arial" w:hAnsi="Arial" w:eastAsia="Arial" w:cs="Arial"/>
                <w:b w:val="0"/>
                <w:bCs w:val="0"/>
              </w:rPr>
              <w:t xml:space="preserve"> all other income lines </w:t>
            </w:r>
            <w:r w:rsidRPr="37AEC19D" w:rsidR="6C19CD20">
              <w:rPr>
                <w:rFonts w:ascii="Arial" w:hAnsi="Arial" w:eastAsia="Arial" w:cs="Arial"/>
                <w:b w:val="0"/>
                <w:bCs w:val="0"/>
              </w:rPr>
              <w:t>were</w:t>
            </w:r>
            <w:r w:rsidRPr="37AEC19D" w:rsidR="00F678EA">
              <w:rPr>
                <w:rFonts w:ascii="Arial" w:hAnsi="Arial" w:eastAsia="Arial" w:cs="Arial"/>
                <w:b w:val="0"/>
                <w:bCs w:val="0"/>
              </w:rPr>
              <w:t xml:space="preserve"> at risk.</w:t>
            </w:r>
            <w:r w:rsidRPr="37AEC19D" w:rsidR="0E64AADA">
              <w:rPr>
                <w:rFonts w:ascii="Arial" w:hAnsi="Arial" w:eastAsia="Arial" w:cs="Arial"/>
                <w:b w:val="0"/>
                <w:bCs w:val="0"/>
              </w:rPr>
              <w:t xml:space="preserve">  The Chair stated that the College </w:t>
            </w:r>
            <w:r w:rsidRPr="37AEC19D" w:rsidR="00F678EA">
              <w:rPr>
                <w:rFonts w:ascii="Arial" w:hAnsi="Arial" w:eastAsia="Arial" w:cs="Arial"/>
                <w:b w:val="0"/>
                <w:bCs w:val="0"/>
              </w:rPr>
              <w:t>need</w:t>
            </w:r>
            <w:r w:rsidRPr="37AEC19D" w:rsidR="0DBBD2FE">
              <w:rPr>
                <w:rFonts w:ascii="Arial" w:hAnsi="Arial" w:eastAsia="Arial" w:cs="Arial"/>
                <w:b w:val="0"/>
                <w:bCs w:val="0"/>
              </w:rPr>
              <w:t>ed</w:t>
            </w:r>
            <w:r w:rsidRPr="37AEC19D" w:rsidR="00F678EA">
              <w:rPr>
                <w:rFonts w:ascii="Arial" w:hAnsi="Arial" w:eastAsia="Arial" w:cs="Arial"/>
                <w:b w:val="0"/>
                <w:bCs w:val="0"/>
              </w:rPr>
              <w:t xml:space="preserve"> to secure shorter term assumptions</w:t>
            </w:r>
            <w:r w:rsidRPr="37AEC19D" w:rsidR="7A1595DA">
              <w:rPr>
                <w:rFonts w:ascii="Arial" w:hAnsi="Arial" w:eastAsia="Arial" w:cs="Arial"/>
                <w:b w:val="0"/>
                <w:bCs w:val="0"/>
              </w:rPr>
              <w:t xml:space="preserve"> and plan </w:t>
            </w:r>
            <w:r w:rsidRPr="37AEC19D" w:rsidR="007432D8">
              <w:rPr>
                <w:rFonts w:ascii="Arial" w:hAnsi="Arial" w:eastAsia="Arial" w:cs="Arial"/>
                <w:b w:val="0"/>
                <w:bCs w:val="0"/>
              </w:rPr>
              <w:t>forward</w:t>
            </w:r>
            <w:r w:rsidRPr="37AEC19D" w:rsidR="343944A9">
              <w:rPr>
                <w:rFonts w:ascii="Arial" w:hAnsi="Arial" w:eastAsia="Arial" w:cs="Arial"/>
                <w:b w:val="0"/>
                <w:bCs w:val="0"/>
              </w:rPr>
              <w:t xml:space="preserve">.  The </w:t>
            </w:r>
            <w:r w:rsidRPr="37AEC19D" w:rsidR="3D7F0FE9">
              <w:rPr>
                <w:rFonts w:ascii="Arial" w:hAnsi="Arial" w:eastAsia="Arial" w:cs="Arial"/>
                <w:b w:val="0"/>
                <w:bCs w:val="0"/>
              </w:rPr>
              <w:t>priority</w:t>
            </w:r>
            <w:r w:rsidRPr="37AEC19D" w:rsidR="343944A9">
              <w:rPr>
                <w:rFonts w:ascii="Arial" w:hAnsi="Arial" w:eastAsia="Arial" w:cs="Arial"/>
                <w:b w:val="0"/>
                <w:bCs w:val="0"/>
              </w:rPr>
              <w:t xml:space="preserve"> was to be </w:t>
            </w:r>
            <w:r w:rsidRPr="37AEC19D" w:rsidR="007432D8">
              <w:rPr>
                <w:rFonts w:ascii="Arial" w:hAnsi="Arial" w:eastAsia="Arial" w:cs="Arial"/>
                <w:b w:val="0"/>
                <w:bCs w:val="0"/>
              </w:rPr>
              <w:t>clear when the cash w</w:t>
            </w:r>
            <w:r w:rsidRPr="37AEC19D" w:rsidR="05B0D6B4">
              <w:rPr>
                <w:rFonts w:ascii="Arial" w:hAnsi="Arial" w:eastAsia="Arial" w:cs="Arial"/>
                <w:b w:val="0"/>
                <w:bCs w:val="0"/>
              </w:rPr>
              <w:t>ould</w:t>
            </w:r>
            <w:r w:rsidRPr="37AEC19D" w:rsidR="007432D8">
              <w:rPr>
                <w:rFonts w:ascii="Arial" w:hAnsi="Arial" w:eastAsia="Arial" w:cs="Arial"/>
                <w:b w:val="0"/>
                <w:bCs w:val="0"/>
              </w:rPr>
              <w:t xml:space="preserve"> run out and get ahead of th</w:t>
            </w:r>
            <w:r w:rsidRPr="37AEC19D" w:rsidR="1E5A0772">
              <w:rPr>
                <w:rFonts w:ascii="Arial" w:hAnsi="Arial" w:eastAsia="Arial" w:cs="Arial"/>
                <w:b w:val="0"/>
                <w:bCs w:val="0"/>
              </w:rPr>
              <w:t>e position</w:t>
            </w:r>
            <w:r w:rsidRPr="37AEC19D" w:rsidR="007432D8">
              <w:rPr>
                <w:rFonts w:ascii="Arial" w:hAnsi="Arial" w:eastAsia="Arial" w:cs="Arial"/>
                <w:b w:val="0"/>
                <w:bCs w:val="0"/>
              </w:rPr>
              <w:t>.</w:t>
            </w:r>
            <w:proofErr w:type="spellStart"/>
            <w:proofErr w:type="spellEnd"/>
          </w:p>
          <w:p w:rsidR="37AEC19D" w:rsidP="37AEC19D" w:rsidRDefault="37AEC19D" w14:paraId="0A0799CB" w14:textId="66D4099B">
            <w:pPr>
              <w:pStyle w:val="Normal"/>
              <w:spacing w:after="0" w:afterAutospacing="off" w:line="276" w:lineRule="auto"/>
              <w:ind w:left="-135"/>
              <w:rPr>
                <w:rFonts w:ascii="Arial" w:hAnsi="Arial" w:eastAsia="Arial" w:cs="Arial"/>
                <w:b w:val="0"/>
                <w:bCs w:val="0"/>
              </w:rPr>
            </w:pPr>
          </w:p>
          <w:p w:rsidR="2ACFDAC0" w:rsidP="1A4F8DE5" w:rsidRDefault="2ACFDAC0" w14:paraId="73947E67" w14:textId="095FA47A">
            <w:pPr>
              <w:pStyle w:val="Normal"/>
              <w:spacing w:after="0" w:afterAutospacing="off" w:line="276" w:lineRule="auto"/>
              <w:ind w:left="-135"/>
              <w:rPr>
                <w:rFonts w:ascii="Arial" w:hAnsi="Arial" w:eastAsia="Arial" w:cs="Arial"/>
                <w:b w:val="0"/>
                <w:bCs w:val="0"/>
                <w:noProof w:val="0"/>
                <w:lang w:val="en-GB"/>
              </w:rPr>
            </w:pPr>
            <w:r w:rsidRPr="1A4F8DE5" w:rsidR="2ACFDAC0">
              <w:rPr>
                <w:rFonts w:ascii="Arial" w:hAnsi="Arial" w:eastAsia="Arial" w:cs="Arial"/>
                <w:b w:val="0"/>
                <w:bCs w:val="0"/>
                <w:noProof w:val="0"/>
                <w:lang w:val="en-GB"/>
              </w:rPr>
              <w:t>Stuart Fraser noted that despite some £761,000 of unfilled vacancies and cost savings through furloughing under the Job Retention Scheme, the latest forecast showed that there would still be an overspend on pay of some £690,000 this financial year. The CFEO agreed to check these figures and revert.</w:t>
            </w:r>
          </w:p>
          <w:p w:rsidR="37AEC19D" w:rsidP="37AEC19D" w:rsidRDefault="37AEC19D" w14:paraId="233227A6" w14:textId="5249C0B1">
            <w:pPr>
              <w:pStyle w:val="Normal"/>
              <w:spacing w:after="0" w:afterAutospacing="off" w:line="276" w:lineRule="auto"/>
              <w:ind w:left="-135"/>
              <w:rPr>
                <w:rFonts w:ascii="Arial" w:hAnsi="Arial" w:eastAsia="Arial" w:cs="Arial"/>
                <w:b w:val="0"/>
                <w:bCs w:val="0"/>
              </w:rPr>
            </w:pPr>
          </w:p>
          <w:p w:rsidR="00670E18" w:rsidP="37AEC19D" w:rsidRDefault="00157C40" w14:paraId="5137CE8D" w14:textId="35D0C8F2">
            <w:pPr>
              <w:spacing w:after="0" w:afterAutospacing="off" w:line="276" w:lineRule="auto"/>
              <w:ind w:left="-135"/>
              <w:rPr>
                <w:rFonts w:ascii="Arial" w:hAnsi="Arial" w:eastAsia="Arial" w:cs="Arial"/>
                <w:b w:val="0"/>
                <w:bCs w:val="0"/>
              </w:rPr>
            </w:pPr>
            <w:r w:rsidRPr="37AEC19D" w:rsidR="00D69CEB">
              <w:rPr>
                <w:rFonts w:ascii="Arial" w:hAnsi="Arial" w:eastAsia="Arial" w:cs="Arial"/>
                <w:b w:val="0"/>
                <w:bCs w:val="0"/>
              </w:rPr>
              <w:t>The Chair r</w:t>
            </w:r>
            <w:r w:rsidRPr="37AEC19D" w:rsidR="00670E18">
              <w:rPr>
                <w:rFonts w:ascii="Arial" w:hAnsi="Arial" w:eastAsia="Arial" w:cs="Arial"/>
                <w:b w:val="0"/>
                <w:bCs w:val="0"/>
              </w:rPr>
              <w:t>eferred to</w:t>
            </w:r>
            <w:r w:rsidRPr="37AEC19D" w:rsidR="56F9CE25">
              <w:rPr>
                <w:rFonts w:ascii="Arial" w:hAnsi="Arial" w:eastAsia="Arial" w:cs="Arial"/>
                <w:b w:val="0"/>
                <w:bCs w:val="0"/>
              </w:rPr>
              <w:t xml:space="preserve"> the</w:t>
            </w:r>
            <w:r w:rsidRPr="37AEC19D" w:rsidR="00F31DD9">
              <w:rPr>
                <w:rFonts w:ascii="Arial" w:hAnsi="Arial" w:eastAsia="Arial" w:cs="Arial"/>
                <w:b w:val="0"/>
                <w:bCs w:val="0"/>
              </w:rPr>
              <w:t xml:space="preserve"> </w:t>
            </w:r>
            <w:r w:rsidRPr="37AEC19D" w:rsidR="005C707D">
              <w:rPr>
                <w:rFonts w:ascii="Arial" w:hAnsi="Arial" w:eastAsia="Arial" w:cs="Arial"/>
                <w:b w:val="0"/>
                <w:bCs w:val="0"/>
              </w:rPr>
              <w:t xml:space="preserve">cash flow </w:t>
            </w:r>
            <w:r w:rsidRPr="37AEC19D" w:rsidR="0819F740">
              <w:rPr>
                <w:rFonts w:ascii="Arial" w:hAnsi="Arial" w:eastAsia="Arial" w:cs="Arial"/>
                <w:b w:val="0"/>
                <w:bCs w:val="0"/>
              </w:rPr>
              <w:t xml:space="preserve">and the </w:t>
            </w:r>
            <w:r w:rsidRPr="37AEC19D" w:rsidR="005C707D">
              <w:rPr>
                <w:rFonts w:ascii="Arial" w:hAnsi="Arial" w:eastAsia="Arial" w:cs="Arial"/>
                <w:b w:val="0"/>
                <w:bCs w:val="0"/>
              </w:rPr>
              <w:t>assumed income</w:t>
            </w:r>
            <w:r w:rsidRPr="37AEC19D" w:rsidR="28D41DEA">
              <w:rPr>
                <w:rFonts w:ascii="Arial" w:hAnsi="Arial" w:eastAsia="Arial" w:cs="Arial"/>
                <w:b w:val="0"/>
                <w:bCs w:val="0"/>
              </w:rPr>
              <w:t xml:space="preserve"> being received in</w:t>
            </w:r>
            <w:r w:rsidRPr="37AEC19D" w:rsidR="005C707D">
              <w:rPr>
                <w:rFonts w:ascii="Arial" w:hAnsi="Arial" w:eastAsia="Arial" w:cs="Arial"/>
                <w:b w:val="0"/>
                <w:bCs w:val="0"/>
              </w:rPr>
              <w:t xml:space="preserve"> </w:t>
            </w:r>
            <w:r w:rsidRPr="37AEC19D" w:rsidR="005C707D">
              <w:rPr>
                <w:rFonts w:ascii="Arial" w:hAnsi="Arial" w:eastAsia="Arial" w:cs="Arial"/>
                <w:b w:val="0"/>
                <w:bCs w:val="0"/>
              </w:rPr>
              <w:t>terms of</w:t>
            </w:r>
            <w:r w:rsidRPr="37AEC19D" w:rsidR="62794446">
              <w:rPr>
                <w:rFonts w:ascii="Arial" w:hAnsi="Arial" w:eastAsia="Arial" w:cs="Arial"/>
                <w:b w:val="0"/>
                <w:bCs w:val="0"/>
              </w:rPr>
              <w:t xml:space="preserve"> the</w:t>
            </w:r>
            <w:r w:rsidRPr="37AEC19D" w:rsidR="005C707D">
              <w:rPr>
                <w:rFonts w:ascii="Arial" w:hAnsi="Arial" w:eastAsia="Arial" w:cs="Arial"/>
                <w:b w:val="0"/>
                <w:bCs w:val="0"/>
              </w:rPr>
              <w:t xml:space="preserve"> budget.</w:t>
            </w:r>
            <w:r w:rsidRPr="37AEC19D" w:rsidR="00670E18">
              <w:rPr>
                <w:rFonts w:ascii="Arial" w:hAnsi="Arial" w:eastAsia="Arial" w:cs="Arial"/>
                <w:b w:val="0"/>
                <w:bCs w:val="0"/>
              </w:rPr>
              <w:t xml:space="preserve"> </w:t>
            </w:r>
            <w:r w:rsidRPr="37AEC19D" w:rsidR="76B7AEBC">
              <w:rPr>
                <w:rFonts w:ascii="Arial" w:hAnsi="Arial" w:eastAsia="Arial" w:cs="Arial"/>
                <w:b w:val="0"/>
                <w:bCs w:val="0"/>
              </w:rPr>
              <w:t>He stated that t</w:t>
            </w:r>
            <w:r w:rsidRPr="37AEC19D" w:rsidR="00670E18">
              <w:rPr>
                <w:rFonts w:ascii="Arial" w:hAnsi="Arial" w:eastAsia="Arial" w:cs="Arial"/>
                <w:b w:val="0"/>
                <w:bCs w:val="0"/>
              </w:rPr>
              <w:t xml:space="preserve">hese </w:t>
            </w:r>
            <w:r w:rsidRPr="37AEC19D" w:rsidR="30335852">
              <w:rPr>
                <w:rFonts w:ascii="Arial" w:hAnsi="Arial" w:eastAsia="Arial" w:cs="Arial"/>
                <w:b w:val="0"/>
                <w:bCs w:val="0"/>
              </w:rPr>
              <w:t>were</w:t>
            </w:r>
            <w:r w:rsidRPr="37AEC19D" w:rsidR="00670E18">
              <w:rPr>
                <w:rFonts w:ascii="Arial" w:hAnsi="Arial" w:eastAsia="Arial" w:cs="Arial"/>
                <w:b w:val="0"/>
                <w:bCs w:val="0"/>
              </w:rPr>
              <w:t xml:space="preserve"> the measures </w:t>
            </w:r>
            <w:r w:rsidRPr="37AEC19D" w:rsidR="5CBE7137">
              <w:rPr>
                <w:rFonts w:ascii="Arial" w:hAnsi="Arial" w:eastAsia="Arial" w:cs="Arial"/>
                <w:b w:val="0"/>
                <w:bCs w:val="0"/>
              </w:rPr>
              <w:t xml:space="preserve">the Board needed to </w:t>
            </w:r>
            <w:r w:rsidRPr="37AEC19D" w:rsidR="00670E18">
              <w:rPr>
                <w:rFonts w:ascii="Arial" w:hAnsi="Arial" w:eastAsia="Arial" w:cs="Arial"/>
                <w:b w:val="0"/>
                <w:bCs w:val="0"/>
              </w:rPr>
              <w:t>know</w:t>
            </w:r>
            <w:r w:rsidRPr="37AEC19D" w:rsidR="4D6AFCDD">
              <w:rPr>
                <w:rFonts w:ascii="Arial" w:hAnsi="Arial" w:eastAsia="Arial" w:cs="Arial"/>
                <w:b w:val="0"/>
                <w:bCs w:val="0"/>
              </w:rPr>
              <w:t xml:space="preserve"> and</w:t>
            </w:r>
            <w:r w:rsidRPr="37AEC19D" w:rsidR="00670E18">
              <w:rPr>
                <w:rFonts w:ascii="Arial" w:hAnsi="Arial" w:eastAsia="Arial" w:cs="Arial"/>
                <w:b w:val="0"/>
                <w:bCs w:val="0"/>
              </w:rPr>
              <w:t xml:space="preserve"> management of the situation need</w:t>
            </w:r>
            <w:r w:rsidRPr="37AEC19D" w:rsidR="4804E9B0">
              <w:rPr>
                <w:rFonts w:ascii="Arial" w:hAnsi="Arial" w:eastAsia="Arial" w:cs="Arial"/>
                <w:b w:val="0"/>
                <w:bCs w:val="0"/>
              </w:rPr>
              <w:t>ed</w:t>
            </w:r>
            <w:r w:rsidRPr="37AEC19D" w:rsidR="00670E18">
              <w:rPr>
                <w:rFonts w:ascii="Arial" w:hAnsi="Arial" w:eastAsia="Arial" w:cs="Arial"/>
                <w:b w:val="0"/>
                <w:bCs w:val="0"/>
              </w:rPr>
              <w:t xml:space="preserve"> to be tight.</w:t>
            </w:r>
          </w:p>
          <w:p w:rsidR="37AEC19D" w:rsidP="37AEC19D" w:rsidRDefault="37AEC19D" w14:paraId="31B8CCC0" w14:textId="3D916877">
            <w:pPr>
              <w:pStyle w:val="Normal"/>
              <w:spacing w:after="0" w:afterAutospacing="off" w:line="276" w:lineRule="auto"/>
              <w:ind w:left="-135"/>
              <w:rPr>
                <w:rFonts w:ascii="Arial" w:hAnsi="Arial" w:eastAsia="Arial" w:cs="Arial"/>
                <w:b w:val="0"/>
                <w:bCs w:val="0"/>
              </w:rPr>
            </w:pPr>
          </w:p>
          <w:p w:rsidR="00670E18" w:rsidP="37AEC19D" w:rsidRDefault="00157C40" w14:paraId="5BADA521" w14:textId="6BD01979">
            <w:pPr>
              <w:spacing w:after="0" w:afterAutospacing="off" w:line="276" w:lineRule="auto"/>
              <w:ind w:left="-135"/>
              <w:rPr>
                <w:rFonts w:ascii="Arial" w:hAnsi="Arial" w:eastAsia="Arial" w:cs="Arial"/>
                <w:b w:val="0"/>
                <w:bCs w:val="0"/>
              </w:rPr>
            </w:pPr>
            <w:r w:rsidRPr="37AEC19D" w:rsidR="00157C40">
              <w:rPr>
                <w:rFonts w:ascii="Arial" w:hAnsi="Arial" w:eastAsia="Arial" w:cs="Arial"/>
                <w:b w:val="0"/>
                <w:bCs w:val="0"/>
              </w:rPr>
              <w:t>B</w:t>
            </w:r>
            <w:r w:rsidRPr="37AEC19D" w:rsidR="2B534153">
              <w:rPr>
                <w:rFonts w:ascii="Arial" w:hAnsi="Arial" w:eastAsia="Arial" w:cs="Arial"/>
                <w:b w:val="0"/>
                <w:bCs w:val="0"/>
              </w:rPr>
              <w:t>al Panesar suggested to move the</w:t>
            </w:r>
            <w:r w:rsidRPr="37AEC19D" w:rsidR="00157C40">
              <w:rPr>
                <w:rFonts w:ascii="Arial" w:hAnsi="Arial" w:eastAsia="Arial" w:cs="Arial"/>
                <w:b w:val="0"/>
                <w:bCs w:val="0"/>
              </w:rPr>
              <w:t xml:space="preserve"> </w:t>
            </w:r>
            <w:r w:rsidRPr="37AEC19D" w:rsidR="00157C40">
              <w:rPr>
                <w:rFonts w:ascii="Arial" w:hAnsi="Arial" w:eastAsia="Arial" w:cs="Arial"/>
                <w:b w:val="0"/>
                <w:bCs w:val="0"/>
              </w:rPr>
              <w:t xml:space="preserve">graph to look out towards 2020/21 as well as </w:t>
            </w:r>
            <w:r w:rsidRPr="37AEC19D" w:rsidR="632E3957">
              <w:rPr>
                <w:rFonts w:ascii="Arial" w:hAnsi="Arial" w:eastAsia="Arial" w:cs="Arial"/>
                <w:b w:val="0"/>
                <w:bCs w:val="0"/>
              </w:rPr>
              <w:t>including an</w:t>
            </w:r>
            <w:r w:rsidRPr="37AEC19D" w:rsidR="00157C40">
              <w:rPr>
                <w:rFonts w:ascii="Arial" w:hAnsi="Arial" w:eastAsia="Arial" w:cs="Arial"/>
                <w:b w:val="0"/>
                <w:bCs w:val="0"/>
              </w:rPr>
              <w:t xml:space="preserve"> additional scenario </w:t>
            </w:r>
            <w:r w:rsidRPr="37AEC19D" w:rsidR="4FF451C2">
              <w:rPr>
                <w:rFonts w:ascii="Arial" w:hAnsi="Arial" w:eastAsia="Arial" w:cs="Arial"/>
                <w:b w:val="0"/>
                <w:bCs w:val="0"/>
              </w:rPr>
              <w:t>on the best position achievable.</w:t>
            </w:r>
            <w:r w:rsidRPr="37AEC19D" w:rsidR="00157C40">
              <w:rPr>
                <w:rFonts w:ascii="Arial" w:hAnsi="Arial" w:eastAsia="Arial" w:cs="Arial"/>
                <w:b w:val="0"/>
                <w:bCs w:val="0"/>
              </w:rPr>
              <w:t xml:space="preserve"> </w:t>
            </w:r>
          </w:p>
          <w:p w:rsidR="37AEC19D" w:rsidP="37AEC19D" w:rsidRDefault="37AEC19D" w14:paraId="54E4DCC5" w14:textId="7F29735C">
            <w:pPr>
              <w:pStyle w:val="Normal"/>
              <w:spacing w:after="0" w:afterAutospacing="off" w:line="276" w:lineRule="auto"/>
              <w:ind w:left="-135"/>
              <w:rPr>
                <w:rFonts w:ascii="Arial" w:hAnsi="Arial" w:eastAsia="Arial" w:cs="Arial"/>
                <w:b w:val="0"/>
                <w:bCs w:val="0"/>
              </w:rPr>
            </w:pPr>
          </w:p>
          <w:p w:rsidRPr="0061375C" w:rsidR="0061375C" w:rsidP="37AEC19D" w:rsidRDefault="148500B2" w14:paraId="29DFCFA2" w14:textId="549CE2AC">
            <w:pPr>
              <w:spacing w:after="0" w:afterAutospacing="off"/>
              <w:ind w:left="-135"/>
              <w:rPr>
                <w:rFonts w:ascii="Arial" w:hAnsi="Arial" w:eastAsia="Arial" w:cs="Arial"/>
                <w:b w:val="0"/>
                <w:bCs w:val="0"/>
              </w:rPr>
            </w:pPr>
            <w:r w:rsidRPr="37AEC19D" w:rsidR="148500B2">
              <w:rPr>
                <w:rFonts w:ascii="Arial" w:hAnsi="Arial" w:eastAsia="Arial" w:cs="Arial"/>
                <w:b w:val="1"/>
                <w:bCs w:val="1"/>
              </w:rPr>
              <w:t>A</w:t>
            </w:r>
            <w:r w:rsidRPr="37AEC19D" w:rsidR="572A0737">
              <w:rPr>
                <w:rFonts w:ascii="Arial" w:hAnsi="Arial" w:eastAsia="Arial" w:cs="Arial"/>
                <w:b w:val="1"/>
                <w:bCs w:val="1"/>
              </w:rPr>
              <w:t>ction</w:t>
            </w:r>
            <w:r w:rsidRPr="37AEC19D" w:rsidR="572A0737">
              <w:rPr>
                <w:rFonts w:ascii="Arial" w:hAnsi="Arial" w:eastAsia="Arial" w:cs="Arial"/>
                <w:b w:val="1"/>
                <w:bCs w:val="1"/>
              </w:rPr>
              <w:t>:  Key assumption</w:t>
            </w:r>
            <w:r w:rsidRPr="37AEC19D" w:rsidR="572A0737">
              <w:rPr>
                <w:rFonts w:ascii="Arial" w:hAnsi="Arial" w:eastAsia="Arial" w:cs="Arial"/>
                <w:b w:val="1"/>
                <w:bCs w:val="1"/>
              </w:rPr>
              <w:t>s to be provided in the report going forward.</w:t>
            </w:r>
          </w:p>
          <w:p w:rsidRPr="0061375C" w:rsidR="0061375C" w:rsidP="37AEC19D" w:rsidRDefault="148500B2" w14:paraId="0AE9F5C1" w14:textId="1062E618">
            <w:pPr>
              <w:spacing w:after="0" w:afterAutospacing="off" w:line="276" w:lineRule="auto"/>
              <w:ind w:left="-135"/>
              <w:rPr>
                <w:rFonts w:ascii="Arial" w:hAnsi="Arial" w:eastAsia="Arial" w:cs="Arial"/>
                <w:b w:val="0"/>
                <w:bCs w:val="0"/>
              </w:rPr>
            </w:pPr>
            <w:r w:rsidRPr="37AEC19D" w:rsidR="0A81D87F">
              <w:rPr>
                <w:rFonts w:ascii="Arial" w:hAnsi="Arial" w:eastAsia="Arial" w:cs="Arial"/>
                <w:b w:val="1"/>
                <w:bCs w:val="1"/>
              </w:rPr>
              <w:t>Action:  The position at the start of the year against the current scenario to be provi</w:t>
            </w:r>
            <w:r w:rsidRPr="37AEC19D" w:rsidR="0A81D87F">
              <w:rPr>
                <w:rFonts w:ascii="Arial" w:hAnsi="Arial" w:eastAsia="Arial" w:cs="Arial"/>
                <w:b w:val="1"/>
                <w:bCs w:val="1"/>
              </w:rPr>
              <w:t>ded.</w:t>
            </w:r>
          </w:p>
          <w:p w:rsidRPr="0061375C" w:rsidR="0061375C" w:rsidP="37AEC19D" w:rsidRDefault="148500B2" w14:paraId="1210B402" w14:textId="1E9759A4">
            <w:pPr>
              <w:pStyle w:val="Normal"/>
              <w:spacing w:after="0" w:afterAutospacing="off"/>
              <w:ind w:left="-135"/>
              <w:rPr>
                <w:rFonts w:ascii="Arial" w:hAnsi="Arial" w:eastAsia="Arial" w:cs="Arial"/>
                <w:b w:val="1"/>
                <w:bCs w:val="1"/>
              </w:rPr>
            </w:pPr>
            <w:r w:rsidRPr="37AEC19D" w:rsidR="383414DD">
              <w:rPr>
                <w:rFonts w:ascii="Arial" w:hAnsi="Arial" w:eastAsia="Arial" w:cs="Arial"/>
                <w:b w:val="1"/>
                <w:bCs w:val="1"/>
              </w:rPr>
              <w:t>Action:  Clarification on £690K figure to be provided.</w:t>
            </w:r>
          </w:p>
          <w:p w:rsidRPr="0061375C" w:rsidR="0061375C" w:rsidP="37AEC19D" w:rsidRDefault="148500B2" w14:paraId="4BFC953C" w14:textId="5D2B0895">
            <w:pPr>
              <w:pStyle w:val="Normal"/>
              <w:spacing w:after="0" w:afterAutospacing="off"/>
              <w:ind w:left="-135"/>
              <w:rPr>
                <w:rFonts w:ascii="Arial" w:hAnsi="Arial" w:eastAsia="Arial" w:cs="Arial"/>
                <w:b w:val="1"/>
                <w:bCs w:val="1"/>
              </w:rPr>
            </w:pPr>
          </w:p>
        </w:tc>
      </w:tr>
      <w:bookmarkEnd w:id="0"/>
      <w:tr w:rsidRPr="005C3EDE" w:rsidR="00023BD1" w:rsidTr="1A4F8DE5" w14:paraId="645A27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023BD1" w:rsidP="00742297" w:rsidRDefault="00191CBB" w14:paraId="51C66599" w14:textId="1933858E">
            <w:pPr>
              <w:rPr>
                <w:rFonts w:ascii="Arial" w:hAnsi="Arial" w:cs="Arial"/>
                <w:b/>
              </w:rPr>
            </w:pPr>
            <w:r w:rsidRPr="005C3EDE">
              <w:rPr>
                <w:rFonts w:ascii="Arial" w:hAnsi="Arial" w:cs="Arial"/>
                <w:b/>
              </w:rPr>
              <w:t>8</w:t>
            </w:r>
            <w:r w:rsidRPr="005C3EDE" w:rsidR="00023BD1">
              <w:rPr>
                <w:rFonts w:ascii="Arial" w:hAnsi="Arial" w:cs="Arial"/>
                <w:b/>
              </w:rPr>
              <w:t>.</w:t>
            </w:r>
          </w:p>
        </w:tc>
        <w:tc>
          <w:tcPr>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Pr="000A4436" w:rsidR="00191CBB" w:rsidP="6D45841C" w:rsidRDefault="1F14AAEF" w14:paraId="3FB4AADE" w14:textId="4EF9893C">
            <w:pPr>
              <w:rPr>
                <w:rFonts w:ascii="Arial" w:hAnsi="Arial" w:cs="Arial"/>
                <w:b/>
                <w:bCs/>
              </w:rPr>
            </w:pPr>
            <w:r w:rsidRPr="10D32F29">
              <w:rPr>
                <w:rFonts w:ascii="Arial" w:hAnsi="Arial" w:cs="Arial"/>
                <w:b/>
                <w:bCs/>
              </w:rPr>
              <w:t>Staffing Update – Job Retention Scheme</w:t>
            </w:r>
          </w:p>
          <w:p w:rsidR="000D5C8E" w:rsidP="10D32F29" w:rsidRDefault="000D5C8E" w14:paraId="4818D458" w14:textId="40F6239C">
            <w:pPr>
              <w:rPr>
                <w:rFonts w:ascii="Arial" w:hAnsi="Arial" w:cs="Arial"/>
              </w:rPr>
            </w:pPr>
            <w:r w:rsidRPr="37AEC19D" w:rsidR="03EA40F9">
              <w:rPr>
                <w:rFonts w:ascii="Arial" w:hAnsi="Arial" w:cs="Arial"/>
              </w:rPr>
              <w:t xml:space="preserve">The CFEO reported that the College was </w:t>
            </w:r>
            <w:r w:rsidRPr="37AEC19D" w:rsidR="000D5C8E">
              <w:rPr>
                <w:rFonts w:ascii="Arial" w:hAnsi="Arial" w:cs="Arial"/>
              </w:rPr>
              <w:t xml:space="preserve">paying 100% of the salaries of </w:t>
            </w:r>
            <w:r w:rsidRPr="37AEC19D" w:rsidR="73A8B93C">
              <w:rPr>
                <w:rFonts w:ascii="Arial" w:hAnsi="Arial" w:cs="Arial"/>
              </w:rPr>
              <w:t xml:space="preserve">furloughed </w:t>
            </w:r>
            <w:r w:rsidRPr="37AEC19D" w:rsidR="000D5C8E">
              <w:rPr>
                <w:rFonts w:ascii="Arial" w:hAnsi="Arial" w:cs="Arial"/>
              </w:rPr>
              <w:t>staff</w:t>
            </w:r>
            <w:r w:rsidRPr="37AEC19D" w:rsidR="54498F11">
              <w:rPr>
                <w:rFonts w:ascii="Arial" w:hAnsi="Arial" w:cs="Arial"/>
              </w:rPr>
              <w:t xml:space="preserve"> by making up the 20%</w:t>
            </w:r>
            <w:r w:rsidRPr="37AEC19D" w:rsidR="13C59D0C">
              <w:rPr>
                <w:rFonts w:ascii="Arial" w:hAnsi="Arial" w:cs="Arial"/>
              </w:rPr>
              <w:t xml:space="preserve"> (c£20K per month April - June)</w:t>
            </w:r>
            <w:r w:rsidRPr="37AEC19D" w:rsidR="54498F11">
              <w:rPr>
                <w:rFonts w:ascii="Arial" w:hAnsi="Arial" w:cs="Arial"/>
              </w:rPr>
              <w:t xml:space="preserve"> in addition to the government scheme.  The Chair asked whether this was a conscious decision and the same as other colleges.  The CFEO confirmed that most colleges were paying 100% of salaries.</w:t>
            </w:r>
          </w:p>
          <w:p w:rsidR="00D0166A" w:rsidP="37AEC19D" w:rsidRDefault="00D0166A" w14:paraId="23726B00" w14:textId="4799C540">
            <w:pPr>
              <w:pStyle w:val="Normal"/>
              <w:rPr>
                <w:rFonts w:ascii="Arial" w:hAnsi="Arial" w:cs="Arial"/>
              </w:rPr>
            </w:pPr>
            <w:r w:rsidRPr="5401D7DF" w:rsidR="48FB258A">
              <w:rPr>
                <w:rFonts w:ascii="Arial" w:hAnsi="Arial" w:cs="Arial"/>
              </w:rPr>
              <w:t xml:space="preserve">The Chair advised that </w:t>
            </w:r>
            <w:r w:rsidRPr="5401D7DF" w:rsidR="3A2381CA">
              <w:rPr>
                <w:rFonts w:ascii="Arial" w:hAnsi="Arial" w:cs="Arial"/>
              </w:rPr>
              <w:t>as t</w:t>
            </w:r>
            <w:r w:rsidRPr="5401D7DF" w:rsidR="48FB258A">
              <w:rPr>
                <w:rFonts w:ascii="Arial" w:hAnsi="Arial" w:cs="Arial"/>
              </w:rPr>
              <w:t>here could be a</w:t>
            </w:r>
            <w:r w:rsidRPr="5401D7DF" w:rsidR="002B5CEA">
              <w:rPr>
                <w:rFonts w:ascii="Arial" w:hAnsi="Arial" w:cs="Arial"/>
              </w:rPr>
              <w:t xml:space="preserve"> need to take people off </w:t>
            </w:r>
            <w:r w:rsidRPr="5401D7DF" w:rsidR="5D954D29">
              <w:rPr>
                <w:rFonts w:ascii="Arial" w:hAnsi="Arial" w:cs="Arial"/>
              </w:rPr>
              <w:t>the furlough scheme it would be sensible not to c</w:t>
            </w:r>
            <w:r w:rsidRPr="5401D7DF" w:rsidR="002B5CEA">
              <w:rPr>
                <w:rFonts w:ascii="Arial" w:hAnsi="Arial" w:cs="Arial"/>
              </w:rPr>
              <w:t>ommit too far ahead.</w:t>
            </w:r>
            <w:r w:rsidRPr="5401D7DF" w:rsidR="0012450A">
              <w:rPr>
                <w:rFonts w:ascii="Arial" w:hAnsi="Arial" w:cs="Arial"/>
              </w:rPr>
              <w:t xml:space="preserve">  </w:t>
            </w:r>
            <w:r w:rsidRPr="5401D7DF" w:rsidR="0CF7772A">
              <w:rPr>
                <w:rFonts w:ascii="Arial" w:hAnsi="Arial" w:cs="Arial"/>
              </w:rPr>
              <w:t xml:space="preserve">The Chair stated that </w:t>
            </w:r>
            <w:r w:rsidRPr="5401D7DF" w:rsidR="0012450A">
              <w:rPr>
                <w:rFonts w:ascii="Arial" w:hAnsi="Arial" w:cs="Arial"/>
              </w:rPr>
              <w:t xml:space="preserve">76 </w:t>
            </w:r>
            <w:r w:rsidRPr="5401D7DF" w:rsidR="6C25D438">
              <w:rPr>
                <w:rFonts w:ascii="Arial" w:hAnsi="Arial" w:cs="Arial"/>
              </w:rPr>
              <w:t xml:space="preserve">staff </w:t>
            </w:r>
            <w:r w:rsidRPr="5401D7DF" w:rsidR="6153E69D">
              <w:rPr>
                <w:rFonts w:ascii="Arial" w:hAnsi="Arial" w:cs="Arial"/>
              </w:rPr>
              <w:t xml:space="preserve">did not equate to </w:t>
            </w:r>
            <w:r w:rsidRPr="5401D7DF" w:rsidR="0012450A">
              <w:rPr>
                <w:rFonts w:ascii="Arial" w:hAnsi="Arial" w:cs="Arial"/>
              </w:rPr>
              <w:t>1% of staff being furloughed</w:t>
            </w:r>
            <w:r w:rsidRPr="5401D7DF" w:rsidR="00700854">
              <w:rPr>
                <w:rFonts w:ascii="Arial" w:hAnsi="Arial" w:cs="Arial"/>
              </w:rPr>
              <w:t xml:space="preserve"> </w:t>
            </w:r>
            <w:r w:rsidRPr="5401D7DF" w:rsidR="60C5B2BE">
              <w:rPr>
                <w:rFonts w:ascii="Arial" w:hAnsi="Arial" w:cs="Arial"/>
              </w:rPr>
              <w:t>and questioned whether this was a</w:t>
            </w:r>
            <w:r w:rsidRPr="5401D7DF" w:rsidR="00700854">
              <w:rPr>
                <w:rFonts w:ascii="Arial" w:hAnsi="Arial" w:cs="Arial"/>
              </w:rPr>
              <w:t xml:space="preserve"> reasonable balanc</w:t>
            </w:r>
            <w:r w:rsidRPr="5401D7DF" w:rsidR="2FE99264">
              <w:rPr>
                <w:rFonts w:ascii="Arial" w:hAnsi="Arial" w:cs="Arial"/>
              </w:rPr>
              <w:t>e.  The CFEO responded that the 1%</w:t>
            </w:r>
            <w:r w:rsidRPr="5401D7DF" w:rsidR="00700854">
              <w:rPr>
                <w:rFonts w:ascii="Arial" w:hAnsi="Arial" w:cs="Arial"/>
              </w:rPr>
              <w:t xml:space="preserve"> </w:t>
            </w:r>
            <w:r w:rsidRPr="5401D7DF" w:rsidR="3D7F104E">
              <w:rPr>
                <w:rFonts w:ascii="Arial" w:hAnsi="Arial" w:cs="Arial"/>
              </w:rPr>
              <w:t>was</w:t>
            </w:r>
            <w:r w:rsidRPr="5401D7DF" w:rsidR="00700854">
              <w:rPr>
                <w:rFonts w:ascii="Arial" w:hAnsi="Arial" w:cs="Arial"/>
              </w:rPr>
              <w:t xml:space="preserve"> </w:t>
            </w:r>
            <w:r w:rsidRPr="5401D7DF" w:rsidR="7810219D">
              <w:rPr>
                <w:rFonts w:ascii="Arial" w:hAnsi="Arial" w:cs="Arial"/>
              </w:rPr>
              <w:t xml:space="preserve">based on pay </w:t>
            </w:r>
            <w:r w:rsidRPr="5401D7DF" w:rsidR="00700854">
              <w:rPr>
                <w:rFonts w:ascii="Arial" w:hAnsi="Arial" w:cs="Arial"/>
              </w:rPr>
              <w:t>expenditure not headco</w:t>
            </w:r>
            <w:r w:rsidRPr="5401D7DF" w:rsidR="45E471D8">
              <w:rPr>
                <w:rFonts w:ascii="Arial" w:hAnsi="Arial" w:cs="Arial"/>
              </w:rPr>
              <w:t>unt.  The Principal/CEO added that</w:t>
            </w:r>
            <w:r w:rsidRPr="5401D7DF" w:rsidR="125DD2A1">
              <w:rPr>
                <w:rFonts w:ascii="Arial" w:hAnsi="Arial" w:cs="Arial"/>
              </w:rPr>
              <w:t xml:space="preserve"> part </w:t>
            </w:r>
            <w:r w:rsidRPr="5401D7DF" w:rsidR="006E77B8">
              <w:rPr>
                <w:rFonts w:ascii="Arial" w:hAnsi="Arial" w:cs="Arial"/>
              </w:rPr>
              <w:t xml:space="preserve">of the rationale </w:t>
            </w:r>
            <w:r w:rsidRPr="5401D7DF" w:rsidR="643005C5">
              <w:rPr>
                <w:rFonts w:ascii="Arial" w:hAnsi="Arial" w:cs="Arial"/>
              </w:rPr>
              <w:t xml:space="preserve">for furloughing staff </w:t>
            </w:r>
            <w:r w:rsidRPr="5401D7DF" w:rsidR="679E38D3">
              <w:rPr>
                <w:rFonts w:ascii="Arial" w:hAnsi="Arial" w:cs="Arial"/>
              </w:rPr>
              <w:t>was</w:t>
            </w:r>
            <w:r w:rsidRPr="5401D7DF" w:rsidR="006E77B8">
              <w:rPr>
                <w:rFonts w:ascii="Arial" w:hAnsi="Arial" w:cs="Arial"/>
              </w:rPr>
              <w:t xml:space="preserve"> the guidance</w:t>
            </w:r>
            <w:r w:rsidRPr="5401D7DF" w:rsidR="5746CD34">
              <w:rPr>
                <w:rFonts w:ascii="Arial" w:hAnsi="Arial" w:cs="Arial"/>
              </w:rPr>
              <w:t xml:space="preserve"> from DFE</w:t>
            </w:r>
            <w:r w:rsidRPr="5401D7DF" w:rsidR="006E77B8">
              <w:rPr>
                <w:rFonts w:ascii="Arial" w:hAnsi="Arial" w:cs="Arial"/>
              </w:rPr>
              <w:t xml:space="preserve"> and influence of grant funding.  Some of the posts being furloughed w</w:t>
            </w:r>
            <w:r w:rsidRPr="5401D7DF" w:rsidR="64BCFE1B">
              <w:rPr>
                <w:rFonts w:ascii="Arial" w:hAnsi="Arial" w:cs="Arial"/>
              </w:rPr>
              <w:t>ould</w:t>
            </w:r>
            <w:r w:rsidRPr="5401D7DF" w:rsidR="006E77B8">
              <w:rPr>
                <w:rFonts w:ascii="Arial" w:hAnsi="Arial" w:cs="Arial"/>
              </w:rPr>
              <w:t xml:space="preserve"> be at risk going forward</w:t>
            </w:r>
            <w:r w:rsidRPr="5401D7DF" w:rsidR="00D0166A">
              <w:rPr>
                <w:rFonts w:ascii="Arial" w:hAnsi="Arial" w:cs="Arial"/>
              </w:rPr>
              <w:t>.</w:t>
            </w:r>
          </w:p>
          <w:p w:rsidR="00673344" w:rsidP="37AEC19D" w:rsidRDefault="00673344" w14:paraId="268EC242" w14:textId="04FC9C7F">
            <w:pPr>
              <w:rPr>
                <w:rFonts w:ascii="Arial" w:hAnsi="Arial" w:cs="Arial"/>
              </w:rPr>
            </w:pPr>
            <w:r w:rsidRPr="37AEC19D" w:rsidR="00D0166A">
              <w:rPr>
                <w:rFonts w:ascii="Arial" w:hAnsi="Arial" w:cs="Arial"/>
              </w:rPr>
              <w:t>E</w:t>
            </w:r>
            <w:r w:rsidRPr="37AEC19D" w:rsidR="02FA54E9">
              <w:rPr>
                <w:rFonts w:ascii="Arial" w:hAnsi="Arial" w:cs="Arial"/>
              </w:rPr>
              <w:t xml:space="preserve">velyn Carpenter questioned whether the College had </w:t>
            </w:r>
            <w:r w:rsidRPr="37AEC19D" w:rsidR="00D0166A">
              <w:rPr>
                <w:rFonts w:ascii="Arial" w:hAnsi="Arial" w:cs="Arial"/>
              </w:rPr>
              <w:t xml:space="preserve">maximised the furlough income and </w:t>
            </w:r>
            <w:r w:rsidRPr="37AEC19D" w:rsidR="48236CBE">
              <w:rPr>
                <w:rFonts w:ascii="Arial" w:hAnsi="Arial" w:cs="Arial"/>
              </w:rPr>
              <w:t xml:space="preserve">included as many staff as possible or whether there was more that could have been done.  The CTO replied that the College had </w:t>
            </w:r>
            <w:r w:rsidRPr="37AEC19D" w:rsidR="00042642">
              <w:rPr>
                <w:rFonts w:ascii="Arial" w:hAnsi="Arial" w:cs="Arial"/>
              </w:rPr>
              <w:t>worked with managers to ascertain colleagues who could not carry out</w:t>
            </w:r>
            <w:r w:rsidRPr="37AEC19D" w:rsidR="65F4DD40">
              <w:rPr>
                <w:rFonts w:ascii="Arial" w:hAnsi="Arial" w:cs="Arial"/>
              </w:rPr>
              <w:t xml:space="preserve"> their</w:t>
            </w:r>
            <w:r w:rsidRPr="37AEC19D" w:rsidR="00042642">
              <w:rPr>
                <w:rFonts w:ascii="Arial" w:hAnsi="Arial" w:cs="Arial"/>
              </w:rPr>
              <w:t xml:space="preserve"> work.  The list may change and </w:t>
            </w:r>
            <w:r w:rsidRPr="37AEC19D" w:rsidR="481A9E2F">
              <w:rPr>
                <w:rFonts w:ascii="Arial" w:hAnsi="Arial" w:cs="Arial"/>
              </w:rPr>
              <w:t xml:space="preserve">would be </w:t>
            </w:r>
            <w:r w:rsidRPr="37AEC19D" w:rsidR="00042642">
              <w:rPr>
                <w:rFonts w:ascii="Arial" w:hAnsi="Arial" w:cs="Arial"/>
              </w:rPr>
              <w:t>update</w:t>
            </w:r>
            <w:r w:rsidRPr="37AEC19D" w:rsidR="2CBCF24B">
              <w:rPr>
                <w:rFonts w:ascii="Arial" w:hAnsi="Arial" w:cs="Arial"/>
              </w:rPr>
              <w:t>d as appropriate.</w:t>
            </w:r>
            <w:r w:rsidRPr="37AEC19D" w:rsidR="00042642">
              <w:rPr>
                <w:rFonts w:ascii="Arial" w:hAnsi="Arial" w:cs="Arial"/>
              </w:rPr>
              <w:t xml:space="preserve"> </w:t>
            </w:r>
          </w:p>
          <w:p w:rsidR="00673344" w:rsidP="10D32F29" w:rsidRDefault="00673344" w14:paraId="26C62D3F" w14:textId="6A5D5BA5">
            <w:pPr>
              <w:rPr>
                <w:rFonts w:ascii="Arial" w:hAnsi="Arial" w:cs="Arial"/>
              </w:rPr>
            </w:pPr>
            <w:r w:rsidRPr="37AEC19D" w:rsidR="12BFC5D6">
              <w:rPr>
                <w:rFonts w:ascii="Arial" w:hAnsi="Arial" w:cs="Arial"/>
              </w:rPr>
              <w:t xml:space="preserve">In response to a query from the Chair, the Principal CEO advised that </w:t>
            </w:r>
            <w:r w:rsidRPr="37AEC19D" w:rsidR="005A49E3">
              <w:rPr>
                <w:rFonts w:ascii="Arial" w:hAnsi="Arial" w:cs="Arial"/>
              </w:rPr>
              <w:t xml:space="preserve">structure and realignments </w:t>
            </w:r>
            <w:r w:rsidRPr="37AEC19D" w:rsidR="1C2F532C">
              <w:rPr>
                <w:rFonts w:ascii="Arial" w:hAnsi="Arial" w:cs="Arial"/>
              </w:rPr>
              <w:t>were</w:t>
            </w:r>
            <w:r w:rsidRPr="37AEC19D" w:rsidR="005A49E3">
              <w:rPr>
                <w:rFonts w:ascii="Arial" w:hAnsi="Arial" w:cs="Arial"/>
              </w:rPr>
              <w:t xml:space="preserve"> informed by the business planning process.  The College need</w:t>
            </w:r>
            <w:r w:rsidRPr="37AEC19D" w:rsidR="2809D78D">
              <w:rPr>
                <w:rFonts w:ascii="Arial" w:hAnsi="Arial" w:cs="Arial"/>
              </w:rPr>
              <w:t>ed</w:t>
            </w:r>
            <w:r w:rsidRPr="37AEC19D" w:rsidR="005A49E3">
              <w:rPr>
                <w:rFonts w:ascii="Arial" w:hAnsi="Arial" w:cs="Arial"/>
              </w:rPr>
              <w:t xml:space="preserve"> the right people doing the right things</w:t>
            </w:r>
            <w:r w:rsidRPr="37AEC19D" w:rsidR="5E178E0A">
              <w:rPr>
                <w:rFonts w:ascii="Arial" w:hAnsi="Arial" w:cs="Arial"/>
              </w:rPr>
              <w:t>.</w:t>
            </w:r>
            <w:r w:rsidRPr="37AEC19D" w:rsidR="00673344">
              <w:rPr>
                <w:rFonts w:ascii="Arial" w:hAnsi="Arial" w:cs="Arial"/>
              </w:rPr>
              <w:t xml:space="preserve"> Current redundancies</w:t>
            </w:r>
            <w:r w:rsidRPr="37AEC19D" w:rsidR="782CA2BF">
              <w:rPr>
                <w:rFonts w:ascii="Arial" w:hAnsi="Arial" w:cs="Arial"/>
              </w:rPr>
              <w:t xml:space="preserve"> were</w:t>
            </w:r>
            <w:r w:rsidRPr="37AEC19D" w:rsidR="00673344">
              <w:rPr>
                <w:rFonts w:ascii="Arial" w:hAnsi="Arial" w:cs="Arial"/>
              </w:rPr>
              <w:t xml:space="preserve"> based on original plans that h</w:t>
            </w:r>
            <w:r w:rsidRPr="37AEC19D" w:rsidR="05DC9EB4">
              <w:rPr>
                <w:rFonts w:ascii="Arial" w:hAnsi="Arial" w:cs="Arial"/>
              </w:rPr>
              <w:t>ad</w:t>
            </w:r>
            <w:r w:rsidRPr="37AEC19D" w:rsidR="00673344">
              <w:rPr>
                <w:rFonts w:ascii="Arial" w:hAnsi="Arial" w:cs="Arial"/>
              </w:rPr>
              <w:t xml:space="preserve"> been shaped on the curriculum and business plan going forward.</w:t>
            </w:r>
          </w:p>
          <w:p w:rsidR="00FD08F1" w:rsidP="10D32F29" w:rsidRDefault="00FD08F1" w14:paraId="59CB5077" w14:textId="5EBFB66F">
            <w:pPr>
              <w:rPr>
                <w:rFonts w:ascii="Arial" w:hAnsi="Arial" w:cs="Arial"/>
              </w:rPr>
            </w:pPr>
            <w:r w:rsidRPr="5A6D1B0F" w:rsidR="00FD08F1">
              <w:rPr>
                <w:rFonts w:ascii="Arial" w:hAnsi="Arial" w:cs="Arial"/>
              </w:rPr>
              <w:t>S</w:t>
            </w:r>
            <w:r w:rsidRPr="5A6D1B0F" w:rsidR="613752C7">
              <w:rPr>
                <w:rFonts w:ascii="Arial" w:hAnsi="Arial" w:cs="Arial"/>
              </w:rPr>
              <w:t xml:space="preserve">tuart Fraser asked if the College would have to take back the furloughed employees on full pay if the </w:t>
            </w:r>
            <w:r w:rsidRPr="5A6D1B0F" w:rsidR="3E9E1036">
              <w:rPr>
                <w:rFonts w:ascii="Arial" w:hAnsi="Arial" w:cs="Arial"/>
              </w:rPr>
              <w:t>jo</w:t>
            </w:r>
            <w:r w:rsidRPr="5A6D1B0F" w:rsidR="613752C7">
              <w:rPr>
                <w:rFonts w:ascii="Arial" w:hAnsi="Arial" w:cs="Arial"/>
              </w:rPr>
              <w:t xml:space="preserve">b </w:t>
            </w:r>
            <w:r w:rsidRPr="5A6D1B0F" w:rsidR="14530A33">
              <w:rPr>
                <w:rFonts w:ascii="Arial" w:hAnsi="Arial" w:cs="Arial"/>
              </w:rPr>
              <w:t>r</w:t>
            </w:r>
            <w:r w:rsidRPr="5A6D1B0F" w:rsidR="613752C7">
              <w:rPr>
                <w:rFonts w:ascii="Arial" w:hAnsi="Arial" w:cs="Arial"/>
              </w:rPr>
              <w:t xml:space="preserve">etention </w:t>
            </w:r>
            <w:r w:rsidRPr="5A6D1B0F" w:rsidR="1B7EE9BA">
              <w:rPr>
                <w:rFonts w:ascii="Arial" w:hAnsi="Arial" w:cs="Arial"/>
              </w:rPr>
              <w:t>s</w:t>
            </w:r>
            <w:r w:rsidRPr="5A6D1B0F" w:rsidR="613752C7">
              <w:rPr>
                <w:rFonts w:ascii="Arial" w:hAnsi="Arial" w:cs="Arial"/>
              </w:rPr>
              <w:t>cheme ended</w:t>
            </w:r>
            <w:r w:rsidRPr="5A6D1B0F" w:rsidR="00FD08F1">
              <w:rPr>
                <w:rFonts w:ascii="Arial" w:hAnsi="Arial" w:cs="Arial"/>
              </w:rPr>
              <w:t xml:space="preserve"> in June</w:t>
            </w:r>
            <w:r w:rsidRPr="5A6D1B0F" w:rsidR="2732EBE2">
              <w:rPr>
                <w:rFonts w:ascii="Arial" w:hAnsi="Arial" w:cs="Arial"/>
              </w:rPr>
              <w:t xml:space="preserve"> as the </w:t>
            </w:r>
            <w:r w:rsidRPr="5A6D1B0F" w:rsidR="00FD08F1">
              <w:rPr>
                <w:rFonts w:ascii="Arial" w:hAnsi="Arial" w:cs="Arial"/>
              </w:rPr>
              <w:t>Government</w:t>
            </w:r>
            <w:r w:rsidRPr="5A6D1B0F" w:rsidR="203593E6">
              <w:rPr>
                <w:rFonts w:ascii="Arial" w:hAnsi="Arial" w:cs="Arial"/>
              </w:rPr>
              <w:t>s</w:t>
            </w:r>
            <w:r w:rsidRPr="5A6D1B0F" w:rsidR="00FD08F1">
              <w:rPr>
                <w:rFonts w:ascii="Arial" w:hAnsi="Arial" w:cs="Arial"/>
              </w:rPr>
              <w:t xml:space="preserve"> approach to relaxation of restrictions may not be consistent with the colleges return date.  </w:t>
            </w:r>
            <w:r w:rsidRPr="5A6D1B0F" w:rsidR="346B38DC">
              <w:rPr>
                <w:rFonts w:ascii="Arial" w:hAnsi="Arial" w:cs="Arial"/>
              </w:rPr>
              <w:t xml:space="preserve">The Principal/CEO responded that </w:t>
            </w:r>
            <w:r w:rsidRPr="5A6D1B0F" w:rsidR="00FD08F1">
              <w:rPr>
                <w:rFonts w:ascii="Arial" w:hAnsi="Arial" w:cs="Arial"/>
              </w:rPr>
              <w:t>once furloughing end</w:t>
            </w:r>
            <w:r w:rsidRPr="5A6D1B0F" w:rsidR="0CE519AD">
              <w:rPr>
                <w:rFonts w:ascii="Arial" w:hAnsi="Arial" w:cs="Arial"/>
              </w:rPr>
              <w:t>ed</w:t>
            </w:r>
            <w:r w:rsidRPr="5A6D1B0F" w:rsidR="00FD08F1">
              <w:rPr>
                <w:rFonts w:ascii="Arial" w:hAnsi="Arial" w:cs="Arial"/>
              </w:rPr>
              <w:t xml:space="preserve"> there </w:t>
            </w:r>
            <w:r w:rsidRPr="5A6D1B0F" w:rsidR="39F0B1DC">
              <w:rPr>
                <w:rFonts w:ascii="Arial" w:hAnsi="Arial" w:cs="Arial"/>
              </w:rPr>
              <w:t>were</w:t>
            </w:r>
            <w:r w:rsidRPr="5A6D1B0F" w:rsidR="00FD08F1">
              <w:rPr>
                <w:rFonts w:ascii="Arial" w:hAnsi="Arial" w:cs="Arial"/>
              </w:rPr>
              <w:t xml:space="preserve"> other options regarding staff.</w:t>
            </w:r>
            <w:r w:rsidRPr="5A6D1B0F" w:rsidR="00827158">
              <w:rPr>
                <w:rFonts w:ascii="Arial" w:hAnsi="Arial" w:cs="Arial"/>
              </w:rPr>
              <w:t xml:space="preserve">  </w:t>
            </w:r>
            <w:r w:rsidRPr="5A6D1B0F" w:rsidR="0656D08D">
              <w:rPr>
                <w:rFonts w:ascii="Arial" w:hAnsi="Arial" w:cs="Arial"/>
              </w:rPr>
              <w:t xml:space="preserve"> The Chair stated that t</w:t>
            </w:r>
            <w:r w:rsidRPr="5A6D1B0F" w:rsidR="00827158">
              <w:rPr>
                <w:rFonts w:ascii="Arial" w:hAnsi="Arial" w:cs="Arial"/>
              </w:rPr>
              <w:t xml:space="preserve">his </w:t>
            </w:r>
            <w:r w:rsidRPr="5A6D1B0F" w:rsidR="54925D81">
              <w:rPr>
                <w:rFonts w:ascii="Arial" w:hAnsi="Arial" w:cs="Arial"/>
              </w:rPr>
              <w:t>was</w:t>
            </w:r>
            <w:r w:rsidRPr="5A6D1B0F" w:rsidR="00827158">
              <w:rPr>
                <w:rFonts w:ascii="Arial" w:hAnsi="Arial" w:cs="Arial"/>
              </w:rPr>
              <w:t xml:space="preserve"> a separate decision </w:t>
            </w:r>
            <w:r w:rsidRPr="5A6D1B0F" w:rsidR="4F1C717D">
              <w:rPr>
                <w:rFonts w:ascii="Arial" w:hAnsi="Arial" w:cs="Arial"/>
              </w:rPr>
              <w:t>regarding salaries that would be required nearer the time</w:t>
            </w:r>
            <w:r w:rsidRPr="5A6D1B0F" w:rsidR="00827158">
              <w:rPr>
                <w:rFonts w:ascii="Arial" w:hAnsi="Arial" w:cs="Arial"/>
              </w:rPr>
              <w:t xml:space="preserve">.  </w:t>
            </w:r>
            <w:r w:rsidRPr="5A6D1B0F" w:rsidR="1BF6980A">
              <w:rPr>
                <w:rFonts w:ascii="Arial" w:hAnsi="Arial" w:cs="Arial"/>
              </w:rPr>
              <w:t xml:space="preserve">The Principal/CEO added that </w:t>
            </w:r>
            <w:r w:rsidRPr="5A6D1B0F" w:rsidR="004E49D6">
              <w:rPr>
                <w:rFonts w:ascii="Arial" w:hAnsi="Arial" w:cs="Arial"/>
              </w:rPr>
              <w:t>a lot of communication ha</w:t>
            </w:r>
            <w:r w:rsidRPr="5A6D1B0F" w:rsidR="29145397">
              <w:rPr>
                <w:rFonts w:ascii="Arial" w:hAnsi="Arial" w:cs="Arial"/>
              </w:rPr>
              <w:t>d</w:t>
            </w:r>
            <w:r w:rsidRPr="5A6D1B0F" w:rsidR="004E49D6">
              <w:rPr>
                <w:rFonts w:ascii="Arial" w:hAnsi="Arial" w:cs="Arial"/>
              </w:rPr>
              <w:t xml:space="preserve"> taken place to ensure transparency and process</w:t>
            </w:r>
            <w:r w:rsidRPr="5A6D1B0F" w:rsidR="00C97964">
              <w:rPr>
                <w:rFonts w:ascii="Arial" w:hAnsi="Arial" w:cs="Arial"/>
              </w:rPr>
              <w:t xml:space="preserve">.  </w:t>
            </w:r>
            <w:r w:rsidRPr="5A6D1B0F" w:rsidR="442723BD">
              <w:rPr>
                <w:rFonts w:ascii="Arial" w:hAnsi="Arial" w:cs="Arial"/>
              </w:rPr>
              <w:t>The ag</w:t>
            </w:r>
            <w:r w:rsidRPr="5A6D1B0F" w:rsidR="00C97964">
              <w:rPr>
                <w:rFonts w:ascii="Arial" w:hAnsi="Arial" w:cs="Arial"/>
              </w:rPr>
              <w:t xml:space="preserve">ency budget </w:t>
            </w:r>
            <w:r w:rsidRPr="5A6D1B0F" w:rsidR="2DF77B4E">
              <w:rPr>
                <w:rFonts w:ascii="Arial" w:hAnsi="Arial" w:cs="Arial"/>
              </w:rPr>
              <w:t>was</w:t>
            </w:r>
            <w:r w:rsidRPr="5A6D1B0F" w:rsidR="00C97964">
              <w:rPr>
                <w:rFonts w:ascii="Arial" w:hAnsi="Arial" w:cs="Arial"/>
              </w:rPr>
              <w:t xml:space="preserve"> one of the key budgets to allow </w:t>
            </w:r>
            <w:r w:rsidRPr="5A6D1B0F" w:rsidR="6F536B6C">
              <w:rPr>
                <w:rFonts w:ascii="Arial" w:hAnsi="Arial" w:cs="Arial"/>
              </w:rPr>
              <w:t xml:space="preserve">recruitment of </w:t>
            </w:r>
            <w:r w:rsidRPr="5A6D1B0F" w:rsidR="00C97964">
              <w:rPr>
                <w:rFonts w:ascii="Arial" w:hAnsi="Arial" w:cs="Arial"/>
              </w:rPr>
              <w:t>specialist people.</w:t>
            </w:r>
          </w:p>
          <w:p w:rsidRPr="005C3EDE" w:rsidR="00023BD1" w:rsidP="37AEC19D" w:rsidRDefault="199AC5CD" w14:paraId="25FB3B4F" w14:textId="432E6B72">
            <w:pPr>
              <w:rPr>
                <w:rFonts w:ascii="Arial" w:hAnsi="Arial" w:cs="Arial"/>
              </w:rPr>
            </w:pPr>
            <w:r w:rsidRPr="5401D7DF" w:rsidR="40DBE1FA">
              <w:rPr>
                <w:rFonts w:ascii="Arial" w:hAnsi="Arial" w:cs="Arial"/>
              </w:rPr>
              <w:t>The Principal/CEO stated that the College could rotate furloughing as the impact became clearer and work to optimise recruitment.  In response to a q</w:t>
            </w:r>
            <w:r w:rsidRPr="5401D7DF" w:rsidR="564B59BB">
              <w:rPr>
                <w:rFonts w:ascii="Arial" w:hAnsi="Arial" w:cs="Arial"/>
              </w:rPr>
              <w:t>uery from the Chair, the CFEO confirmed that the job retention scheme claims w</w:t>
            </w:r>
            <w:r w:rsidRPr="5401D7DF" w:rsidR="1597BACF">
              <w:rPr>
                <w:rFonts w:ascii="Arial" w:hAnsi="Arial" w:cs="Arial"/>
              </w:rPr>
              <w:t>ill be</w:t>
            </w:r>
            <w:r w:rsidRPr="5401D7DF" w:rsidR="564B59BB">
              <w:rPr>
                <w:rFonts w:ascii="Arial" w:hAnsi="Arial" w:cs="Arial"/>
              </w:rPr>
              <w:t xml:space="preserve"> made in house by payroll who ha</w:t>
            </w:r>
            <w:r w:rsidRPr="5401D7DF" w:rsidR="2E3C28DA">
              <w:rPr>
                <w:rFonts w:ascii="Arial" w:hAnsi="Arial" w:cs="Arial"/>
              </w:rPr>
              <w:t>d</w:t>
            </w:r>
            <w:r w:rsidRPr="5401D7DF" w:rsidR="564B59BB">
              <w:rPr>
                <w:rFonts w:ascii="Arial" w:hAnsi="Arial" w:cs="Arial"/>
              </w:rPr>
              <w:t xml:space="preserve"> the necessary </w:t>
            </w:r>
            <w:r w:rsidRPr="5401D7DF" w:rsidR="40DBE1FA">
              <w:rPr>
                <w:rFonts w:ascii="Arial" w:hAnsi="Arial" w:cs="Arial"/>
              </w:rPr>
              <w:t>gateway p</w:t>
            </w:r>
            <w:r w:rsidRPr="5401D7DF" w:rsidR="419E40DB">
              <w:rPr>
                <w:rFonts w:ascii="Arial" w:hAnsi="Arial" w:cs="Arial"/>
              </w:rPr>
              <w:t>ermissions.</w:t>
            </w:r>
          </w:p>
          <w:p w:rsidRPr="005C3EDE" w:rsidR="00023BD1" w:rsidP="37AEC19D" w:rsidRDefault="199AC5CD" w14:paraId="3DA39B3A" w14:textId="7910FFE7">
            <w:pPr>
              <w:rPr>
                <w:rFonts w:ascii="Arial" w:hAnsi="Arial" w:cs="Arial"/>
              </w:rPr>
            </w:pPr>
            <w:r w:rsidRPr="37AEC19D" w:rsidR="78E5AA46">
              <w:rPr>
                <w:rFonts w:ascii="Arial" w:hAnsi="Arial" w:cs="Arial"/>
              </w:rPr>
              <w:t xml:space="preserve">It was agreed that a further update would be provided in two weeks.  The Chair stated that </w:t>
            </w:r>
            <w:r w:rsidRPr="37AEC19D" w:rsidR="00205C69">
              <w:rPr>
                <w:rFonts w:ascii="Arial" w:hAnsi="Arial" w:cs="Arial"/>
              </w:rPr>
              <w:t xml:space="preserve">  pensions </w:t>
            </w:r>
            <w:r w:rsidRPr="37AEC19D" w:rsidR="4BE7F005">
              <w:rPr>
                <w:rFonts w:ascii="Arial" w:hAnsi="Arial" w:cs="Arial"/>
              </w:rPr>
              <w:t>should</w:t>
            </w:r>
            <w:r w:rsidRPr="37AEC19D" w:rsidR="00205C69">
              <w:rPr>
                <w:rFonts w:ascii="Arial" w:hAnsi="Arial" w:cs="Arial"/>
              </w:rPr>
              <w:t xml:space="preserve"> also be considered</w:t>
            </w:r>
            <w:r w:rsidRPr="37AEC19D" w:rsidR="00205C69">
              <w:rPr>
                <w:rFonts w:ascii="Arial" w:hAnsi="Arial" w:cs="Arial"/>
              </w:rPr>
              <w:t xml:space="preserve">.  </w:t>
            </w:r>
          </w:p>
          <w:p w:rsidRPr="005C3EDE" w:rsidR="00023BD1" w:rsidP="37AEC19D" w:rsidRDefault="199AC5CD" w14:paraId="05B0A297" w14:textId="451813D8">
            <w:pPr>
              <w:pStyle w:val="Normal"/>
              <w:rPr>
                <w:rFonts w:ascii="Arial" w:hAnsi="Arial" w:cs="Arial"/>
              </w:rPr>
            </w:pPr>
            <w:r w:rsidRPr="37AEC19D" w:rsidR="199AC5CD">
              <w:rPr>
                <w:rFonts w:ascii="Arial" w:hAnsi="Arial" w:cs="Arial"/>
                <w:b w:val="1"/>
                <w:bCs w:val="1"/>
              </w:rPr>
              <w:t>A</w:t>
            </w:r>
            <w:r w:rsidRPr="37AEC19D" w:rsidR="6929A90F">
              <w:rPr>
                <w:rFonts w:ascii="Arial" w:hAnsi="Arial" w:cs="Arial"/>
                <w:b w:val="1"/>
                <w:bCs w:val="1"/>
              </w:rPr>
              <w:t>ction:  A</w:t>
            </w:r>
            <w:r w:rsidRPr="37AEC19D" w:rsidR="6929A90F">
              <w:rPr>
                <w:rFonts w:ascii="Arial" w:hAnsi="Arial" w:cs="Arial"/>
              </w:rPr>
              <w:t xml:space="preserve"> </w:t>
            </w:r>
            <w:r w:rsidRPr="37AEC19D" w:rsidR="6929A90F">
              <w:rPr>
                <w:rFonts w:ascii="Arial" w:hAnsi="Arial" w:cs="Arial"/>
                <w:b w:val="1"/>
                <w:bCs w:val="1"/>
              </w:rPr>
              <w:t xml:space="preserve">further update to be provided in two weeks.  Pensions to also be considered.  </w:t>
            </w:r>
          </w:p>
        </w:tc>
      </w:tr>
      <w:tr w:rsidRPr="005C3EDE" w:rsidR="00023BD1" w:rsidTr="1A4F8DE5" w14:paraId="18840D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023BD1" w:rsidP="00742297" w:rsidRDefault="00191CBB" w14:paraId="719C50F7" w14:textId="005D5912">
            <w:pPr>
              <w:rPr>
                <w:rFonts w:ascii="Arial" w:hAnsi="Arial" w:cs="Arial"/>
              </w:rPr>
            </w:pPr>
            <w:r w:rsidRPr="005C3EDE">
              <w:rPr>
                <w:rFonts w:ascii="Arial" w:hAnsi="Arial" w:cs="Arial"/>
                <w:b/>
              </w:rPr>
              <w:t>9</w:t>
            </w:r>
            <w:r w:rsidRPr="005C3EDE" w:rsidR="00023BD1">
              <w:rPr>
                <w:rFonts w:ascii="Arial" w:hAnsi="Arial" w:cs="Arial"/>
                <w:b/>
              </w:rPr>
              <w:t>.</w:t>
            </w:r>
          </w:p>
        </w:tc>
        <w:tc>
          <w:tcPr>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Pr="005C3EDE" w:rsidR="00023BD1" w:rsidP="6D45841C" w:rsidRDefault="19EEC252" w14:paraId="14DAF91D" w14:textId="04C004B5">
            <w:pPr>
              <w:rPr>
                <w:rFonts w:ascii="Arial" w:hAnsi="Arial" w:cs="Arial"/>
                <w:b/>
                <w:bCs/>
              </w:rPr>
            </w:pPr>
            <w:r w:rsidRPr="10D32F29">
              <w:rPr>
                <w:rFonts w:ascii="Arial" w:hAnsi="Arial" w:cs="Arial"/>
                <w:b/>
                <w:bCs/>
              </w:rPr>
              <w:t>Broadway Subsidiary and Strategic Review Update</w:t>
            </w:r>
          </w:p>
          <w:p w:rsidR="007618DE" w:rsidP="3E00A096" w:rsidRDefault="007618DE" w14:paraId="134FE121" w14:textId="3D977321">
            <w:pPr>
              <w:widowControl w:val="0"/>
              <w:tabs>
                <w:tab w:val="left" w:pos="543"/>
              </w:tabs>
              <w:spacing w:line="295" w:lineRule="auto"/>
              <w:ind w:right="259"/>
              <w:rPr>
                <w:rFonts w:ascii="Arial" w:hAnsi="Arial" w:cs="Arial"/>
              </w:rPr>
            </w:pPr>
            <w:r w:rsidRPr="1AB86B11" w:rsidR="0744122E">
              <w:rPr>
                <w:rFonts w:ascii="Arial" w:hAnsi="Arial" w:cs="Arial"/>
              </w:rPr>
              <w:t xml:space="preserve">The Principal/CEO reported that the </w:t>
            </w:r>
            <w:r w:rsidRPr="1AB86B11" w:rsidR="00851E6D">
              <w:rPr>
                <w:rFonts w:ascii="Arial" w:hAnsi="Arial" w:cs="Arial"/>
              </w:rPr>
              <w:t>meetings</w:t>
            </w:r>
            <w:r w:rsidRPr="1AB86B11" w:rsidR="35449953">
              <w:rPr>
                <w:rFonts w:ascii="Arial" w:hAnsi="Arial" w:cs="Arial"/>
              </w:rPr>
              <w:t xml:space="preserve"> </w:t>
            </w:r>
            <w:r w:rsidRPr="1AB86B11" w:rsidR="2EE8DC04">
              <w:rPr>
                <w:rFonts w:ascii="Arial" w:hAnsi="Arial" w:cs="Arial"/>
              </w:rPr>
              <w:t>undertaken</w:t>
            </w:r>
            <w:r w:rsidRPr="1AB86B11" w:rsidR="35449953">
              <w:rPr>
                <w:rFonts w:ascii="Arial" w:hAnsi="Arial" w:cs="Arial"/>
              </w:rPr>
              <w:t xml:space="preserve"> by the consultant</w:t>
            </w:r>
            <w:r w:rsidRPr="1AB86B11" w:rsidR="00851E6D">
              <w:rPr>
                <w:rFonts w:ascii="Arial" w:hAnsi="Arial" w:cs="Arial"/>
              </w:rPr>
              <w:t xml:space="preserve"> </w:t>
            </w:r>
            <w:r w:rsidRPr="1AB86B11" w:rsidR="5CBBA2A8">
              <w:rPr>
                <w:rFonts w:ascii="Arial" w:hAnsi="Arial" w:cs="Arial"/>
              </w:rPr>
              <w:t xml:space="preserve">had </w:t>
            </w:r>
            <w:r w:rsidRPr="1AB86B11" w:rsidR="00851E6D">
              <w:rPr>
                <w:rFonts w:ascii="Arial" w:hAnsi="Arial" w:cs="Arial"/>
              </w:rPr>
              <w:t xml:space="preserve">stopped given </w:t>
            </w:r>
            <w:r w:rsidRPr="1AB86B11" w:rsidR="117499C2">
              <w:rPr>
                <w:rFonts w:ascii="Arial" w:hAnsi="Arial" w:cs="Arial"/>
              </w:rPr>
              <w:t xml:space="preserve">the </w:t>
            </w:r>
            <w:r w:rsidRPr="1AB86B11" w:rsidR="00851E6D">
              <w:rPr>
                <w:rFonts w:ascii="Arial" w:hAnsi="Arial" w:cs="Arial"/>
              </w:rPr>
              <w:t xml:space="preserve">current position.  </w:t>
            </w:r>
            <w:r w:rsidRPr="1AB86B11" w:rsidR="657F73CC">
              <w:rPr>
                <w:rFonts w:ascii="Arial" w:hAnsi="Arial" w:cs="Arial"/>
              </w:rPr>
              <w:t xml:space="preserve">All meetings </w:t>
            </w:r>
            <w:r w:rsidRPr="1AB86B11" w:rsidR="483A65ED">
              <w:rPr>
                <w:rFonts w:ascii="Arial" w:hAnsi="Arial" w:cs="Arial"/>
              </w:rPr>
              <w:t xml:space="preserve">to date </w:t>
            </w:r>
            <w:r w:rsidRPr="1AB86B11" w:rsidR="657F73CC">
              <w:rPr>
                <w:rFonts w:ascii="Arial" w:hAnsi="Arial" w:cs="Arial"/>
              </w:rPr>
              <w:t xml:space="preserve">had been </w:t>
            </w:r>
            <w:r w:rsidRPr="1AB86B11" w:rsidR="511E3767">
              <w:rPr>
                <w:rFonts w:ascii="Arial" w:hAnsi="Arial" w:cs="Arial"/>
              </w:rPr>
              <w:t xml:space="preserve">very </w:t>
            </w:r>
            <w:r w:rsidRPr="1AB86B11" w:rsidR="657F73CC">
              <w:rPr>
                <w:rFonts w:ascii="Arial" w:hAnsi="Arial" w:cs="Arial"/>
              </w:rPr>
              <w:t>valuable</w:t>
            </w:r>
            <w:r w:rsidRPr="1AB86B11" w:rsidR="657F73CC">
              <w:rPr>
                <w:rFonts w:ascii="Arial" w:hAnsi="Arial" w:cs="Arial"/>
              </w:rPr>
              <w:t xml:space="preserve"> and the intention was to</w:t>
            </w:r>
            <w:r w:rsidRPr="1AB86B11" w:rsidR="00851E6D">
              <w:rPr>
                <w:rFonts w:ascii="Arial" w:hAnsi="Arial" w:cs="Arial"/>
              </w:rPr>
              <w:t xml:space="preserve"> </w:t>
            </w:r>
            <w:r w:rsidRPr="1AB86B11" w:rsidR="007618DE">
              <w:rPr>
                <w:rFonts w:ascii="Arial" w:hAnsi="Arial" w:cs="Arial"/>
              </w:rPr>
              <w:t xml:space="preserve">help </w:t>
            </w:r>
            <w:r w:rsidRPr="1AB86B11" w:rsidR="13BB9A82">
              <w:rPr>
                <w:rFonts w:ascii="Arial" w:hAnsi="Arial" w:cs="Arial"/>
              </w:rPr>
              <w:t xml:space="preserve">ensure </w:t>
            </w:r>
            <w:r w:rsidRPr="1AB86B11" w:rsidR="007618DE">
              <w:rPr>
                <w:rFonts w:ascii="Arial" w:hAnsi="Arial" w:cs="Arial"/>
              </w:rPr>
              <w:t>the</w:t>
            </w:r>
            <w:r w:rsidRPr="1AB86B11" w:rsidR="3B065C7B">
              <w:rPr>
                <w:rFonts w:ascii="Arial" w:hAnsi="Arial" w:cs="Arial"/>
              </w:rPr>
              <w:t xml:space="preserve"> College develop</w:t>
            </w:r>
            <w:r w:rsidRPr="1AB86B11" w:rsidR="55964EF1">
              <w:rPr>
                <w:rFonts w:ascii="Arial" w:hAnsi="Arial" w:cs="Arial"/>
              </w:rPr>
              <w:t>ed</w:t>
            </w:r>
            <w:r w:rsidRPr="1AB86B11" w:rsidR="3B065C7B">
              <w:rPr>
                <w:rFonts w:ascii="Arial" w:hAnsi="Arial" w:cs="Arial"/>
              </w:rPr>
              <w:t xml:space="preserve"> a new </w:t>
            </w:r>
            <w:r w:rsidRPr="1AB86B11" w:rsidR="007618DE">
              <w:rPr>
                <w:rFonts w:ascii="Arial" w:hAnsi="Arial" w:cs="Arial"/>
              </w:rPr>
              <w:t>stra</w:t>
            </w:r>
            <w:r w:rsidRPr="1AB86B11" w:rsidR="2085898B">
              <w:rPr>
                <w:rFonts w:ascii="Arial" w:hAnsi="Arial" w:cs="Arial"/>
              </w:rPr>
              <w:t xml:space="preserve">tegy </w:t>
            </w:r>
            <w:r w:rsidRPr="1AB86B11" w:rsidR="0E406C4A">
              <w:rPr>
                <w:rFonts w:ascii="Arial" w:hAnsi="Arial" w:cs="Arial"/>
              </w:rPr>
              <w:t xml:space="preserve">aligned to the College and borough’s priorities </w:t>
            </w:r>
            <w:r w:rsidRPr="1AB86B11" w:rsidR="2085898B">
              <w:rPr>
                <w:rFonts w:ascii="Arial" w:hAnsi="Arial" w:cs="Arial"/>
              </w:rPr>
              <w:t>as quickly as possible</w:t>
            </w:r>
            <w:r w:rsidRPr="1AB86B11" w:rsidR="007618DE">
              <w:rPr>
                <w:rFonts w:ascii="Arial" w:hAnsi="Arial" w:cs="Arial"/>
              </w:rPr>
              <w:t xml:space="preserve">. </w:t>
            </w:r>
          </w:p>
          <w:p w:rsidR="007F5C8E" w:rsidP="3E00A096" w:rsidRDefault="007F5C8E" w14:paraId="40EA9655" w14:textId="4D5B621F">
            <w:pPr>
              <w:widowControl w:val="0"/>
              <w:tabs>
                <w:tab w:val="left" w:pos="543"/>
              </w:tabs>
              <w:spacing w:line="295" w:lineRule="auto"/>
              <w:ind w:right="259"/>
              <w:rPr>
                <w:rFonts w:ascii="Arial" w:hAnsi="Arial" w:cs="Arial"/>
              </w:rPr>
            </w:pPr>
            <w:r w:rsidRPr="1C2B1480" w:rsidR="007618DE">
              <w:rPr>
                <w:rFonts w:ascii="Arial" w:hAnsi="Arial" w:cs="Arial"/>
              </w:rPr>
              <w:t>M</w:t>
            </w:r>
            <w:r w:rsidRPr="1C2B1480" w:rsidR="169C1054">
              <w:rPr>
                <w:rFonts w:ascii="Arial" w:hAnsi="Arial" w:cs="Arial"/>
              </w:rPr>
              <w:t xml:space="preserve">ark Bass, Chair of the Broadway Board, advised that </w:t>
            </w:r>
            <w:r w:rsidRPr="1C2B1480" w:rsidR="007F5C8E">
              <w:rPr>
                <w:rFonts w:ascii="Arial" w:hAnsi="Arial" w:cs="Arial"/>
              </w:rPr>
              <w:t xml:space="preserve">some </w:t>
            </w:r>
            <w:r w:rsidRPr="1C2B1480" w:rsidR="195E439C">
              <w:rPr>
                <w:rFonts w:ascii="Arial" w:hAnsi="Arial" w:cs="Arial"/>
              </w:rPr>
              <w:t xml:space="preserve">aspects of the </w:t>
            </w:r>
            <w:r w:rsidRPr="1C2B1480" w:rsidR="007F5C8E">
              <w:rPr>
                <w:rFonts w:ascii="Arial" w:hAnsi="Arial" w:cs="Arial"/>
              </w:rPr>
              <w:t>report sound</w:t>
            </w:r>
            <w:r w:rsidRPr="1C2B1480" w:rsidR="50B8DE00">
              <w:rPr>
                <w:rFonts w:ascii="Arial" w:hAnsi="Arial" w:cs="Arial"/>
              </w:rPr>
              <w:t>ed</w:t>
            </w:r>
            <w:r w:rsidRPr="1C2B1480" w:rsidR="007F5C8E">
              <w:rPr>
                <w:rFonts w:ascii="Arial" w:hAnsi="Arial" w:cs="Arial"/>
              </w:rPr>
              <w:t xml:space="preserve"> </w:t>
            </w:r>
            <w:r w:rsidRPr="1C2B1480" w:rsidR="73721EA0">
              <w:rPr>
                <w:rFonts w:ascii="Arial" w:hAnsi="Arial" w:cs="Arial"/>
              </w:rPr>
              <w:t>damning,</w:t>
            </w:r>
            <w:r w:rsidRPr="1C2B1480" w:rsidR="007F5C8E">
              <w:rPr>
                <w:rFonts w:ascii="Arial" w:hAnsi="Arial" w:cs="Arial"/>
              </w:rPr>
              <w:t xml:space="preserve"> but</w:t>
            </w:r>
            <w:r w:rsidRPr="1C2B1480" w:rsidR="27F56674">
              <w:rPr>
                <w:rFonts w:ascii="Arial" w:hAnsi="Arial" w:cs="Arial"/>
              </w:rPr>
              <w:t xml:space="preserve"> the work undertaken had been what the Theatre Manager had been instructed to</w:t>
            </w:r>
            <w:r w:rsidRPr="1C2B1480" w:rsidR="007F5C8E">
              <w:rPr>
                <w:rFonts w:ascii="Arial" w:hAnsi="Arial" w:cs="Arial"/>
              </w:rPr>
              <w:t xml:space="preserve"> </w:t>
            </w:r>
            <w:r w:rsidRPr="1C2B1480" w:rsidR="007F5C8E">
              <w:rPr>
                <w:rFonts w:ascii="Arial" w:hAnsi="Arial" w:cs="Arial"/>
              </w:rPr>
              <w:t xml:space="preserve">do.  </w:t>
            </w:r>
            <w:r w:rsidRPr="1C2B1480" w:rsidR="20A760D1">
              <w:rPr>
                <w:rFonts w:ascii="Arial" w:hAnsi="Arial" w:cs="Arial"/>
              </w:rPr>
              <w:t>The f</w:t>
            </w:r>
            <w:r w:rsidRPr="1C2B1480" w:rsidR="007F5C8E">
              <w:rPr>
                <w:rFonts w:ascii="Arial" w:hAnsi="Arial" w:cs="Arial"/>
              </w:rPr>
              <w:t xml:space="preserve">ocus in the past </w:t>
            </w:r>
            <w:r w:rsidRPr="1C2B1480" w:rsidR="0440CE7D">
              <w:rPr>
                <w:rFonts w:ascii="Arial" w:hAnsi="Arial" w:cs="Arial"/>
              </w:rPr>
              <w:t xml:space="preserve">had been ensuring that </w:t>
            </w:r>
            <w:r w:rsidRPr="1C2B1480" w:rsidR="007F5C8E">
              <w:rPr>
                <w:rFonts w:ascii="Arial" w:hAnsi="Arial" w:cs="Arial"/>
              </w:rPr>
              <w:t>the theatre at least br</w:t>
            </w:r>
            <w:r w:rsidRPr="1C2B1480" w:rsidR="2B40E837">
              <w:rPr>
                <w:rFonts w:ascii="Arial" w:hAnsi="Arial" w:cs="Arial"/>
              </w:rPr>
              <w:t>oke</w:t>
            </w:r>
            <w:r w:rsidRPr="1C2B1480" w:rsidR="007F5C8E">
              <w:rPr>
                <w:rFonts w:ascii="Arial" w:hAnsi="Arial" w:cs="Arial"/>
              </w:rPr>
              <w:t xml:space="preserve"> even</w:t>
            </w:r>
            <w:r w:rsidRPr="1C2B1480" w:rsidR="12DC69F6">
              <w:rPr>
                <w:rFonts w:ascii="Arial" w:hAnsi="Arial" w:cs="Arial"/>
              </w:rPr>
              <w:t>,</w:t>
            </w:r>
            <w:r w:rsidRPr="1C2B1480" w:rsidR="007F5C8E">
              <w:rPr>
                <w:rFonts w:ascii="Arial" w:hAnsi="Arial" w:cs="Arial"/>
              </w:rPr>
              <w:t xml:space="preserve"> </w:t>
            </w:r>
            <w:r w:rsidRPr="1C2B1480" w:rsidR="2BBB270F">
              <w:rPr>
                <w:rFonts w:ascii="Arial" w:hAnsi="Arial" w:cs="Arial"/>
              </w:rPr>
              <w:t>but now t</w:t>
            </w:r>
            <w:r w:rsidRPr="1C2B1480" w:rsidR="007F5C8E">
              <w:rPr>
                <w:rFonts w:ascii="Arial" w:hAnsi="Arial" w:cs="Arial"/>
              </w:rPr>
              <w:t>he purpose of the theatre</w:t>
            </w:r>
            <w:r w:rsidRPr="1C2B1480" w:rsidR="40BFBAEA">
              <w:rPr>
                <w:rFonts w:ascii="Arial" w:hAnsi="Arial" w:cs="Arial"/>
              </w:rPr>
              <w:t xml:space="preserve"> was being explored</w:t>
            </w:r>
            <w:r w:rsidRPr="1C2B1480" w:rsidR="007F5C8E">
              <w:rPr>
                <w:rFonts w:ascii="Arial" w:hAnsi="Arial" w:cs="Arial"/>
              </w:rPr>
              <w:t>.</w:t>
            </w:r>
            <w:r w:rsidRPr="1C2B1480" w:rsidR="007F5C8E">
              <w:rPr>
                <w:rFonts w:ascii="Arial" w:hAnsi="Arial" w:cs="Arial"/>
              </w:rPr>
              <w:t xml:space="preserve">  </w:t>
            </w:r>
          </w:p>
          <w:p w:rsidR="76571BD0" w:rsidP="1C2B1480" w:rsidRDefault="76571BD0" w14:paraId="1CAF6C7D" w14:textId="1C3D421D">
            <w:pPr>
              <w:spacing w:line="295" w:lineRule="auto"/>
              <w:ind w:right="259"/>
              <w:rPr>
                <w:rFonts w:ascii="Arial" w:hAnsi="Arial" w:cs="Arial"/>
              </w:rPr>
            </w:pPr>
            <w:r w:rsidRPr="1C2B1480" w:rsidR="76571BD0">
              <w:rPr>
                <w:rFonts w:ascii="Arial" w:hAnsi="Arial" w:cs="Arial"/>
              </w:rPr>
              <w:t xml:space="preserve">The Chair noted that the report referred to </w:t>
            </w:r>
            <w:r w:rsidRPr="1C2B1480" w:rsidR="007D07C2">
              <w:rPr>
                <w:rFonts w:ascii="Arial" w:hAnsi="Arial" w:cs="Arial"/>
              </w:rPr>
              <w:t>the future</w:t>
            </w:r>
            <w:r w:rsidRPr="1C2B1480" w:rsidR="4513AF74">
              <w:rPr>
                <w:rFonts w:ascii="Arial" w:hAnsi="Arial" w:cs="Arial"/>
              </w:rPr>
              <w:t xml:space="preserve"> composition</w:t>
            </w:r>
            <w:r w:rsidRPr="1C2B1480" w:rsidR="007D07C2">
              <w:rPr>
                <w:rFonts w:ascii="Arial" w:hAnsi="Arial" w:cs="Arial"/>
              </w:rPr>
              <w:t xml:space="preserve"> of the Board</w:t>
            </w:r>
            <w:r w:rsidRPr="1C2B1480" w:rsidR="728FEEBB">
              <w:rPr>
                <w:rFonts w:ascii="Arial" w:hAnsi="Arial" w:cs="Arial"/>
              </w:rPr>
              <w:t xml:space="preserve"> for Broadway</w:t>
            </w:r>
            <w:r w:rsidRPr="1C2B1480" w:rsidR="0B127339">
              <w:rPr>
                <w:rFonts w:ascii="Arial" w:hAnsi="Arial" w:cs="Arial"/>
              </w:rPr>
              <w:t xml:space="preserve"> and this would need to be considered</w:t>
            </w:r>
            <w:r w:rsidRPr="1C2B1480" w:rsidR="007D07C2">
              <w:rPr>
                <w:rFonts w:ascii="Arial" w:hAnsi="Arial" w:cs="Arial"/>
              </w:rPr>
              <w:t>.</w:t>
            </w:r>
          </w:p>
          <w:p w:rsidR="007D07C2" w:rsidP="1C2B1480" w:rsidRDefault="007D07C2" w14:paraId="19EED1A3" w14:textId="608FC433">
            <w:pPr>
              <w:pStyle w:val="Normal"/>
              <w:widowControl w:val="0"/>
              <w:tabs>
                <w:tab w:val="left" w:pos="543"/>
              </w:tabs>
              <w:spacing w:line="295" w:lineRule="auto"/>
              <w:ind w:right="259"/>
              <w:rPr>
                <w:rFonts w:ascii="Arial" w:hAnsi="Arial" w:cs="Arial"/>
              </w:rPr>
            </w:pPr>
            <w:r w:rsidRPr="1AB86B11" w:rsidR="46A7DD2B">
              <w:rPr>
                <w:rFonts w:ascii="Arial" w:hAnsi="Arial" w:cs="Arial"/>
              </w:rPr>
              <w:t>The Chair advised that the f</w:t>
            </w:r>
            <w:r w:rsidRPr="1AB86B11" w:rsidR="007E0C04">
              <w:rPr>
                <w:rFonts w:ascii="Arial" w:hAnsi="Arial" w:cs="Arial"/>
              </w:rPr>
              <w:t>ocus</w:t>
            </w:r>
            <w:r w:rsidRPr="1AB86B11" w:rsidR="6D9D625A">
              <w:rPr>
                <w:rFonts w:ascii="Arial" w:hAnsi="Arial" w:cs="Arial"/>
              </w:rPr>
              <w:t xml:space="preserve"> </w:t>
            </w:r>
            <w:r w:rsidRPr="1AB86B11" w:rsidR="2702387B">
              <w:rPr>
                <w:rFonts w:ascii="Arial" w:hAnsi="Arial" w:cs="Arial"/>
              </w:rPr>
              <w:t xml:space="preserve">of the College </w:t>
            </w:r>
            <w:r w:rsidRPr="1AB86B11" w:rsidR="6D9D625A">
              <w:rPr>
                <w:rFonts w:ascii="Arial" w:hAnsi="Arial" w:cs="Arial"/>
              </w:rPr>
              <w:t>needed to be</w:t>
            </w:r>
            <w:r w:rsidRPr="1AB86B11" w:rsidR="007E0C04">
              <w:rPr>
                <w:rFonts w:ascii="Arial" w:hAnsi="Arial" w:cs="Arial"/>
              </w:rPr>
              <w:t xml:space="preserve"> on getting the </w:t>
            </w:r>
            <w:r w:rsidRPr="1AB86B11" w:rsidR="5BA7719D">
              <w:rPr>
                <w:rFonts w:ascii="Arial" w:hAnsi="Arial" w:cs="Arial"/>
              </w:rPr>
              <w:t>learners</w:t>
            </w:r>
            <w:r w:rsidRPr="1AB86B11" w:rsidR="007E0C04">
              <w:rPr>
                <w:rFonts w:ascii="Arial" w:hAnsi="Arial" w:cs="Arial"/>
              </w:rPr>
              <w:t xml:space="preserve"> through the best way </w:t>
            </w:r>
            <w:r w:rsidRPr="1AB86B11" w:rsidR="45FC9E49">
              <w:rPr>
                <w:rFonts w:ascii="Arial" w:hAnsi="Arial" w:cs="Arial"/>
              </w:rPr>
              <w:t>possible. The</w:t>
            </w:r>
            <w:r w:rsidRPr="1AB86B11" w:rsidR="3CA032EE">
              <w:rPr>
                <w:rFonts w:ascii="Arial" w:hAnsi="Arial" w:cs="Arial"/>
              </w:rPr>
              <w:t xml:space="preserve"> Principal/CEO highlighted the impact of no external exams, tests or assessments taking place this summer</w:t>
            </w:r>
            <w:r w:rsidRPr="1AB86B11" w:rsidR="274674BF">
              <w:rPr>
                <w:rFonts w:ascii="Arial" w:hAnsi="Arial" w:cs="Arial"/>
              </w:rPr>
              <w:t>. T</w:t>
            </w:r>
            <w:r w:rsidRPr="1AB86B11" w:rsidR="3CA032EE">
              <w:rPr>
                <w:rFonts w:ascii="Arial" w:hAnsi="Arial" w:cs="Arial"/>
              </w:rPr>
              <w:t xml:space="preserve">he work required to complete the grading programme </w:t>
            </w:r>
            <w:r w:rsidRPr="1AB86B11" w:rsidR="40BA5779">
              <w:rPr>
                <w:rFonts w:ascii="Arial" w:hAnsi="Arial" w:cs="Arial"/>
              </w:rPr>
              <w:t>was</w:t>
            </w:r>
            <w:r w:rsidRPr="1AB86B11" w:rsidR="3CA032EE">
              <w:rPr>
                <w:rFonts w:ascii="Arial" w:hAnsi="Arial" w:cs="Arial"/>
              </w:rPr>
              <w:t xml:space="preserve"> going to be well in excess of what would normally take </w:t>
            </w:r>
            <w:r w:rsidRPr="1AB86B11" w:rsidR="3CA032EE">
              <w:rPr>
                <w:rFonts w:ascii="Arial" w:hAnsi="Arial" w:cs="Arial"/>
              </w:rPr>
              <w:t>place</w:t>
            </w:r>
            <w:r w:rsidRPr="1AB86B11" w:rsidR="69E2FB69">
              <w:rPr>
                <w:rFonts w:ascii="Arial" w:hAnsi="Arial" w:cs="Arial"/>
              </w:rPr>
              <w:t xml:space="preserve"> </w:t>
            </w:r>
            <w:r w:rsidRPr="1AB86B11" w:rsidR="3CA032EE">
              <w:rPr>
                <w:rFonts w:ascii="Arial" w:hAnsi="Arial" w:cs="Arial"/>
              </w:rPr>
              <w:t>but</w:t>
            </w:r>
            <w:r w:rsidRPr="1AB86B11" w:rsidR="3CA032EE">
              <w:rPr>
                <w:rFonts w:ascii="Arial" w:hAnsi="Arial" w:cs="Arial"/>
              </w:rPr>
              <w:t xml:space="preserve"> </w:t>
            </w:r>
            <w:r w:rsidRPr="1AB86B11" w:rsidR="0632C07E">
              <w:rPr>
                <w:rFonts w:ascii="Arial" w:hAnsi="Arial" w:cs="Arial"/>
              </w:rPr>
              <w:t>was</w:t>
            </w:r>
            <w:r w:rsidRPr="1AB86B11" w:rsidR="3CA032EE">
              <w:rPr>
                <w:rFonts w:ascii="Arial" w:hAnsi="Arial" w:cs="Arial"/>
              </w:rPr>
              <w:t xml:space="preserve"> vital to ensuring students </w:t>
            </w:r>
            <w:r w:rsidRPr="1AB86B11" w:rsidR="6B6C0308">
              <w:rPr>
                <w:rFonts w:ascii="Arial" w:hAnsi="Arial" w:cs="Arial"/>
              </w:rPr>
              <w:t>were</w:t>
            </w:r>
            <w:r w:rsidRPr="1AB86B11" w:rsidR="3CA032EE">
              <w:rPr>
                <w:rFonts w:ascii="Arial" w:hAnsi="Arial" w:cs="Arial"/>
              </w:rPr>
              <w:t xml:space="preserve"> certificated by the end of the academic year.</w:t>
            </w:r>
          </w:p>
          <w:p w:rsidR="007D07C2" w:rsidP="37AEC19D" w:rsidRDefault="007D07C2" w14:paraId="504F25EE" w14:textId="6AB4B736">
            <w:pPr>
              <w:pStyle w:val="Normal"/>
              <w:widowControl w:val="0"/>
              <w:tabs>
                <w:tab w:val="left" w:pos="543"/>
              </w:tabs>
              <w:spacing w:line="295" w:lineRule="auto"/>
              <w:ind w:right="259"/>
              <w:rPr>
                <w:rFonts w:ascii="Arial" w:hAnsi="Arial" w:cs="Arial"/>
              </w:rPr>
            </w:pPr>
            <w:r w:rsidRPr="1AB86B11" w:rsidR="39AEEC03">
              <w:rPr>
                <w:rFonts w:ascii="Arial" w:hAnsi="Arial" w:cs="Arial"/>
              </w:rPr>
              <w:t xml:space="preserve">The Principal/CEO </w:t>
            </w:r>
            <w:r w:rsidRPr="1AB86B11" w:rsidR="3952569F">
              <w:rPr>
                <w:rFonts w:ascii="Arial" w:hAnsi="Arial" w:cs="Arial"/>
              </w:rPr>
              <w:t xml:space="preserve">also </w:t>
            </w:r>
            <w:r w:rsidRPr="1AB86B11" w:rsidR="39AEEC03">
              <w:rPr>
                <w:rFonts w:ascii="Arial" w:hAnsi="Arial" w:cs="Arial"/>
              </w:rPr>
              <w:t>stated that</w:t>
            </w:r>
            <w:r w:rsidRPr="1AB86B11" w:rsidR="007E0C04">
              <w:rPr>
                <w:rFonts w:ascii="Arial" w:hAnsi="Arial" w:cs="Arial"/>
              </w:rPr>
              <w:t xml:space="preserve"> </w:t>
            </w:r>
            <w:r w:rsidRPr="1AB86B11" w:rsidR="00004687">
              <w:rPr>
                <w:rFonts w:ascii="Arial" w:hAnsi="Arial" w:cs="Arial"/>
              </w:rPr>
              <w:t>staff ha</w:t>
            </w:r>
            <w:r w:rsidRPr="1AB86B11" w:rsidR="783847FA">
              <w:rPr>
                <w:rFonts w:ascii="Arial" w:hAnsi="Arial" w:cs="Arial"/>
              </w:rPr>
              <w:t xml:space="preserve">d </w:t>
            </w:r>
            <w:r w:rsidRPr="1AB86B11" w:rsidR="00004687">
              <w:rPr>
                <w:rFonts w:ascii="Arial" w:hAnsi="Arial" w:cs="Arial"/>
              </w:rPr>
              <w:t xml:space="preserve">embraced </w:t>
            </w:r>
            <w:r w:rsidRPr="1AB86B11" w:rsidR="363FD3EA">
              <w:rPr>
                <w:rFonts w:ascii="Arial" w:hAnsi="Arial" w:cs="Arial"/>
              </w:rPr>
              <w:t>the</w:t>
            </w:r>
            <w:r w:rsidRPr="1AB86B11" w:rsidR="2378E85D">
              <w:rPr>
                <w:rFonts w:ascii="Arial" w:hAnsi="Arial" w:cs="Arial"/>
              </w:rPr>
              <w:t xml:space="preserve"> current</w:t>
            </w:r>
            <w:r w:rsidRPr="1AB86B11" w:rsidR="363FD3EA">
              <w:rPr>
                <w:rFonts w:ascii="Arial" w:hAnsi="Arial" w:cs="Arial"/>
              </w:rPr>
              <w:t xml:space="preserve"> position</w:t>
            </w:r>
            <w:r w:rsidRPr="1AB86B11" w:rsidR="20BC3F65">
              <w:rPr>
                <w:rFonts w:ascii="Arial" w:hAnsi="Arial" w:cs="Arial"/>
              </w:rPr>
              <w:t xml:space="preserve"> and </w:t>
            </w:r>
            <w:r w:rsidRPr="1AB86B11" w:rsidR="02FC124F">
              <w:rPr>
                <w:rFonts w:ascii="Arial" w:hAnsi="Arial" w:cs="Arial"/>
              </w:rPr>
              <w:t xml:space="preserve">were continuing learning with an </w:t>
            </w:r>
            <w:r w:rsidRPr="1AB86B11" w:rsidR="20BC3F65">
              <w:rPr>
                <w:rFonts w:ascii="Arial" w:hAnsi="Arial" w:cs="Arial"/>
              </w:rPr>
              <w:t xml:space="preserve">increased use of technology, </w:t>
            </w:r>
            <w:r w:rsidRPr="1AB86B11" w:rsidR="010A64D3">
              <w:rPr>
                <w:rFonts w:ascii="Arial" w:hAnsi="Arial" w:cs="Arial"/>
              </w:rPr>
              <w:t>however</w:t>
            </w:r>
            <w:r w:rsidRPr="1AB86B11" w:rsidR="472B19A4">
              <w:rPr>
                <w:rFonts w:ascii="Arial" w:hAnsi="Arial" w:cs="Arial"/>
              </w:rPr>
              <w:t xml:space="preserve">, </w:t>
            </w:r>
            <w:r w:rsidRPr="1AB86B11" w:rsidR="20BC3F65">
              <w:rPr>
                <w:rFonts w:ascii="Arial" w:hAnsi="Arial" w:cs="Arial"/>
              </w:rPr>
              <w:t xml:space="preserve">key to planning going forwards </w:t>
            </w:r>
            <w:r w:rsidRPr="1AB86B11" w:rsidR="77D7CE43">
              <w:rPr>
                <w:rFonts w:ascii="Arial" w:hAnsi="Arial" w:cs="Arial"/>
              </w:rPr>
              <w:t>was</w:t>
            </w:r>
            <w:r w:rsidRPr="1AB86B11" w:rsidR="00004687">
              <w:rPr>
                <w:rFonts w:ascii="Arial" w:hAnsi="Arial" w:cs="Arial"/>
              </w:rPr>
              <w:t xml:space="preserve"> ho</w:t>
            </w:r>
            <w:r w:rsidRPr="1AB86B11" w:rsidR="3EFD0552">
              <w:rPr>
                <w:rFonts w:ascii="Arial" w:hAnsi="Arial" w:cs="Arial"/>
              </w:rPr>
              <w:t>w to transfer this learn</w:t>
            </w:r>
            <w:r w:rsidRPr="1AB86B11" w:rsidR="3E54727C">
              <w:rPr>
                <w:rFonts w:ascii="Arial" w:hAnsi="Arial" w:cs="Arial"/>
              </w:rPr>
              <w:t>ing</w:t>
            </w:r>
            <w:r w:rsidRPr="1AB86B11" w:rsidR="3EFD0552">
              <w:rPr>
                <w:rFonts w:ascii="Arial" w:hAnsi="Arial" w:cs="Arial"/>
              </w:rPr>
              <w:t xml:space="preserve"> to the </w:t>
            </w:r>
            <w:r w:rsidRPr="1AB86B11" w:rsidR="00004687">
              <w:rPr>
                <w:rFonts w:ascii="Arial" w:hAnsi="Arial" w:cs="Arial"/>
              </w:rPr>
              <w:t>deliver</w:t>
            </w:r>
            <w:r w:rsidRPr="1AB86B11" w:rsidR="5F9E8402">
              <w:rPr>
                <w:rFonts w:ascii="Arial" w:hAnsi="Arial" w:cs="Arial"/>
              </w:rPr>
              <w:t>y</w:t>
            </w:r>
            <w:r w:rsidRPr="1AB86B11" w:rsidR="00004687">
              <w:rPr>
                <w:rFonts w:ascii="Arial" w:hAnsi="Arial" w:cs="Arial"/>
              </w:rPr>
              <w:t xml:space="preserve"> </w:t>
            </w:r>
            <w:r w:rsidRPr="1AB86B11" w:rsidR="35E8BC50">
              <w:rPr>
                <w:rFonts w:ascii="Arial" w:hAnsi="Arial" w:cs="Arial"/>
              </w:rPr>
              <w:t xml:space="preserve">next year </w:t>
            </w:r>
            <w:r w:rsidRPr="1AB86B11" w:rsidR="63780BE5">
              <w:rPr>
                <w:rFonts w:ascii="Arial" w:hAnsi="Arial" w:cs="Arial"/>
              </w:rPr>
              <w:t>and</w:t>
            </w:r>
            <w:r w:rsidRPr="1AB86B11" w:rsidR="2F0963ED">
              <w:rPr>
                <w:rFonts w:ascii="Arial" w:hAnsi="Arial" w:cs="Arial"/>
              </w:rPr>
              <w:t xml:space="preserve"> </w:t>
            </w:r>
            <w:r w:rsidRPr="1AB86B11" w:rsidR="590F4B0A">
              <w:rPr>
                <w:rFonts w:ascii="Arial" w:hAnsi="Arial" w:cs="Arial"/>
              </w:rPr>
              <w:t xml:space="preserve">to </w:t>
            </w:r>
            <w:r w:rsidRPr="1AB86B11" w:rsidR="2F0963ED">
              <w:rPr>
                <w:rFonts w:ascii="Arial" w:hAnsi="Arial" w:cs="Arial"/>
              </w:rPr>
              <w:t>ensure we ha</w:t>
            </w:r>
            <w:r w:rsidRPr="1AB86B11" w:rsidR="61C0545D">
              <w:rPr>
                <w:rFonts w:ascii="Arial" w:hAnsi="Arial" w:cs="Arial"/>
              </w:rPr>
              <w:t>d</w:t>
            </w:r>
            <w:r w:rsidRPr="1AB86B11" w:rsidR="2F0963ED">
              <w:rPr>
                <w:rFonts w:ascii="Arial" w:hAnsi="Arial" w:cs="Arial"/>
              </w:rPr>
              <w:t xml:space="preserve"> </w:t>
            </w:r>
            <w:r w:rsidRPr="1AB86B11" w:rsidR="00004687">
              <w:rPr>
                <w:rFonts w:ascii="Arial" w:hAnsi="Arial" w:cs="Arial"/>
              </w:rPr>
              <w:t xml:space="preserve">the right </w:t>
            </w:r>
            <w:r w:rsidRPr="1AB86B11" w:rsidR="76CA5BBE">
              <w:rPr>
                <w:rFonts w:ascii="Arial" w:hAnsi="Arial" w:cs="Arial"/>
              </w:rPr>
              <w:t>workforce</w:t>
            </w:r>
            <w:r w:rsidRPr="1AB86B11" w:rsidR="00004687">
              <w:rPr>
                <w:rFonts w:ascii="Arial" w:hAnsi="Arial" w:cs="Arial"/>
              </w:rPr>
              <w:t xml:space="preserve"> to </w:t>
            </w:r>
            <w:r w:rsidRPr="1AB86B11" w:rsidR="3746AF50">
              <w:rPr>
                <w:rFonts w:ascii="Arial" w:hAnsi="Arial" w:cs="Arial"/>
              </w:rPr>
              <w:t>take this</w:t>
            </w:r>
            <w:r w:rsidRPr="1AB86B11" w:rsidR="00004687">
              <w:rPr>
                <w:rFonts w:ascii="Arial" w:hAnsi="Arial" w:cs="Arial"/>
              </w:rPr>
              <w:t xml:space="preserve"> </w:t>
            </w:r>
            <w:r w:rsidRPr="1AB86B11" w:rsidR="39C67E1D">
              <w:rPr>
                <w:rFonts w:ascii="Arial" w:hAnsi="Arial" w:cs="Arial"/>
              </w:rPr>
              <w:t>approach</w:t>
            </w:r>
            <w:r w:rsidRPr="1AB86B11" w:rsidR="2B973E44">
              <w:rPr>
                <w:rFonts w:ascii="Arial" w:hAnsi="Arial" w:cs="Arial"/>
              </w:rPr>
              <w:t xml:space="preserve"> </w:t>
            </w:r>
            <w:r w:rsidRPr="1AB86B11" w:rsidR="2B973E44">
              <w:rPr>
                <w:rFonts w:ascii="Arial" w:hAnsi="Arial" w:cs="Arial"/>
              </w:rPr>
              <w:t>forward</w:t>
            </w:r>
          </w:p>
          <w:p w:rsidRPr="005C3EDE" w:rsidR="00023BD1" w:rsidP="37AEC19D" w:rsidRDefault="31E45B0C" w14:paraId="104A96B3" w14:textId="26FEEB04">
            <w:pPr>
              <w:pStyle w:val="Normal"/>
              <w:widowControl w:val="0"/>
              <w:tabs>
                <w:tab w:val="left" w:pos="543"/>
              </w:tabs>
              <w:spacing w:line="295" w:lineRule="auto"/>
              <w:ind w:right="259"/>
              <w:rPr>
                <w:rFonts w:ascii="Arial" w:hAnsi="Arial" w:cs="Arial"/>
                <w:b w:val="1"/>
                <w:bCs w:val="1"/>
              </w:rPr>
            </w:pPr>
            <w:r w:rsidRPr="37AEC19D" w:rsidR="31E45B0C">
              <w:rPr>
                <w:rFonts w:ascii="Arial" w:hAnsi="Arial" w:cs="Arial"/>
              </w:rPr>
              <w:t xml:space="preserve"> </w:t>
            </w:r>
            <w:r w:rsidRPr="37AEC19D" w:rsidR="199AC5CD">
              <w:rPr>
                <w:rFonts w:ascii="Arial" w:hAnsi="Arial" w:cs="Arial"/>
                <w:b w:val="1"/>
                <w:bCs w:val="1"/>
              </w:rPr>
              <w:t>A</w:t>
            </w:r>
            <w:r w:rsidRPr="37AEC19D" w:rsidR="0F5AD543">
              <w:rPr>
                <w:rFonts w:ascii="Arial" w:hAnsi="Arial" w:cs="Arial"/>
                <w:b w:val="1"/>
                <w:bCs w:val="1"/>
              </w:rPr>
              <w:t>greed</w:t>
            </w:r>
            <w:r w:rsidRPr="37AEC19D" w:rsidR="199AC5CD">
              <w:rPr>
                <w:rFonts w:ascii="Arial" w:hAnsi="Arial" w:cs="Arial"/>
                <w:b w:val="1"/>
                <w:bCs w:val="1"/>
              </w:rPr>
              <w:t>:</w:t>
            </w:r>
            <w:r w:rsidRPr="37AEC19D" w:rsidR="48D49F36">
              <w:rPr>
                <w:rFonts w:ascii="Arial" w:hAnsi="Arial" w:cs="Arial"/>
                <w:b w:val="1"/>
                <w:bCs w:val="1"/>
              </w:rPr>
              <w:t xml:space="preserve">  </w:t>
            </w:r>
            <w:r w:rsidRPr="37AEC19D" w:rsidR="704E6B4D">
              <w:rPr>
                <w:rFonts w:ascii="Arial" w:hAnsi="Arial" w:cs="Arial"/>
                <w:b w:val="1"/>
                <w:bCs w:val="1"/>
              </w:rPr>
              <w:t>That the current position be noted.</w:t>
            </w:r>
          </w:p>
        </w:tc>
      </w:tr>
      <w:tr w:rsidRPr="005C3EDE" w:rsidR="008369F7" w:rsidTr="1A4F8DE5" w14:paraId="040268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tcW w:w="705" w:type="dxa"/>
            <w:tcBorders>
              <w:top w:val="single" w:color="000000" w:themeColor="text1" w:sz="0"/>
              <w:left w:val="single" w:color="000000" w:themeColor="text1" w:sz="0"/>
              <w:bottom w:val="single" w:color="000000" w:themeColor="text1" w:sz="0"/>
              <w:right w:val="single" w:color="000000" w:themeColor="text1" w:sz="0"/>
            </w:tcBorders>
            <w:tcMar/>
          </w:tcPr>
          <w:p w:rsidRPr="0015447F" w:rsidR="008369F7" w:rsidP="10D32F29" w:rsidRDefault="14573ADA" w14:paraId="7BA0DE31" w14:textId="383A1860">
            <w:pPr>
              <w:rPr>
                <w:rFonts w:ascii="Arial" w:hAnsi="Arial" w:cs="Arial"/>
                <w:b/>
                <w:bCs/>
              </w:rPr>
            </w:pPr>
            <w:r w:rsidRPr="10D32F29">
              <w:rPr>
                <w:rFonts w:ascii="Arial" w:hAnsi="Arial" w:cs="Arial"/>
                <w:b/>
                <w:bCs/>
              </w:rPr>
              <w:t>1</w:t>
            </w:r>
            <w:r w:rsidRPr="10D32F29" w:rsidR="2066F011">
              <w:rPr>
                <w:rFonts w:ascii="Arial" w:hAnsi="Arial" w:cs="Arial"/>
                <w:b/>
                <w:bCs/>
              </w:rPr>
              <w:t>0</w:t>
            </w:r>
            <w:r w:rsidRPr="10D32F29">
              <w:rPr>
                <w:rFonts w:ascii="Arial" w:hAnsi="Arial" w:cs="Arial"/>
                <w:b/>
                <w:bCs/>
              </w:rPr>
              <w:t>.</w:t>
            </w:r>
          </w:p>
        </w:tc>
        <w:tc>
          <w:tcPr>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008369F7" w:rsidP="6D45841C" w:rsidRDefault="318F153F" w14:paraId="6578F9BB" w14:textId="539C14AB">
            <w:pPr>
              <w:rPr>
                <w:rFonts w:ascii="Arial" w:hAnsi="Arial" w:cs="Arial"/>
                <w:b/>
                <w:bCs/>
              </w:rPr>
            </w:pPr>
            <w:r w:rsidRPr="6D45841C">
              <w:rPr>
                <w:rFonts w:ascii="Arial" w:hAnsi="Arial" w:cs="Arial"/>
                <w:b/>
                <w:bCs/>
              </w:rPr>
              <w:t>AoB</w:t>
            </w:r>
          </w:p>
          <w:p w:rsidR="00617464" w:rsidP="37AEC19D" w:rsidRDefault="00617464" w14:paraId="48EF2348" w14:textId="35A619A9">
            <w:pPr>
              <w:rPr>
                <w:rFonts w:ascii="Arial" w:hAnsi="Arial" w:cs="Arial"/>
                <w:b w:val="0"/>
                <w:bCs w:val="0"/>
              </w:rPr>
            </w:pPr>
            <w:r w:rsidRPr="5A6D1B0F" w:rsidR="5D3815DD">
              <w:rPr>
                <w:rFonts w:ascii="Arial" w:hAnsi="Arial" w:cs="Arial"/>
                <w:b w:val="0"/>
                <w:bCs w:val="0"/>
              </w:rPr>
              <w:t xml:space="preserve">The CTIO </w:t>
            </w:r>
            <w:r w:rsidRPr="5A6D1B0F" w:rsidR="1F2DBCE8">
              <w:rPr>
                <w:rFonts w:ascii="Arial" w:hAnsi="Arial" w:cs="Arial"/>
                <w:b w:val="0"/>
                <w:bCs w:val="0"/>
              </w:rPr>
              <w:t xml:space="preserve">advised </w:t>
            </w:r>
            <w:r w:rsidRPr="5A6D1B0F" w:rsidR="5D3815DD">
              <w:rPr>
                <w:rFonts w:ascii="Arial" w:hAnsi="Arial" w:cs="Arial"/>
                <w:b w:val="0"/>
                <w:bCs w:val="0"/>
              </w:rPr>
              <w:t xml:space="preserve">that virtual open days would soon be taking </w:t>
            </w:r>
            <w:proofErr w:type="gramStart"/>
            <w:r w:rsidRPr="5A6D1B0F" w:rsidR="5D3815DD">
              <w:rPr>
                <w:rFonts w:ascii="Arial" w:hAnsi="Arial" w:cs="Arial"/>
                <w:b w:val="0"/>
                <w:bCs w:val="0"/>
              </w:rPr>
              <w:t>place</w:t>
            </w:r>
            <w:proofErr w:type="gramEnd"/>
            <w:r w:rsidRPr="5A6D1B0F" w:rsidR="5D3815DD">
              <w:rPr>
                <w:rFonts w:ascii="Arial" w:hAnsi="Arial" w:cs="Arial"/>
                <w:b w:val="0"/>
                <w:bCs w:val="0"/>
              </w:rPr>
              <w:t xml:space="preserve"> and these would be structured</w:t>
            </w:r>
            <w:r w:rsidRPr="5A6D1B0F" w:rsidR="0046105A">
              <w:rPr>
                <w:rFonts w:ascii="Arial" w:hAnsi="Arial" w:cs="Arial"/>
                <w:b w:val="0"/>
                <w:bCs w:val="0"/>
              </w:rPr>
              <w:t xml:space="preserve"> around specific areas and tailored to areas that </w:t>
            </w:r>
            <w:r w:rsidRPr="5A6D1B0F" w:rsidR="5D8359FA">
              <w:rPr>
                <w:rFonts w:ascii="Arial" w:hAnsi="Arial" w:cs="Arial"/>
                <w:b w:val="0"/>
                <w:bCs w:val="0"/>
              </w:rPr>
              <w:t>were</w:t>
            </w:r>
            <w:r w:rsidRPr="5A6D1B0F" w:rsidR="0046105A">
              <w:rPr>
                <w:rFonts w:ascii="Arial" w:hAnsi="Arial" w:cs="Arial"/>
                <w:b w:val="0"/>
                <w:bCs w:val="0"/>
              </w:rPr>
              <w:t xml:space="preserve"> lacking in </w:t>
            </w:r>
            <w:r w:rsidRPr="5A6D1B0F" w:rsidR="1DE2FF16">
              <w:rPr>
                <w:rFonts w:ascii="Arial" w:hAnsi="Arial" w:cs="Arial"/>
                <w:b w:val="0"/>
                <w:bCs w:val="0"/>
              </w:rPr>
              <w:t>recruitment</w:t>
            </w:r>
            <w:r w:rsidRPr="5A6D1B0F" w:rsidR="0046105A">
              <w:rPr>
                <w:rFonts w:ascii="Arial" w:hAnsi="Arial" w:cs="Arial"/>
                <w:b w:val="0"/>
                <w:bCs w:val="0"/>
              </w:rPr>
              <w:t>.</w:t>
            </w:r>
            <w:r w:rsidRPr="5A6D1B0F" w:rsidR="0046105A">
              <w:rPr>
                <w:rFonts w:ascii="Arial" w:hAnsi="Arial" w:cs="Arial"/>
                <w:b w:val="1"/>
                <w:bCs w:val="1"/>
              </w:rPr>
              <w:t xml:space="preserve">  </w:t>
            </w:r>
            <w:r w:rsidRPr="5A6D1B0F" w:rsidR="65C422EE">
              <w:rPr>
                <w:rFonts w:ascii="Arial" w:hAnsi="Arial" w:cs="Arial"/>
                <w:b w:val="0"/>
                <w:bCs w:val="0"/>
              </w:rPr>
              <w:t xml:space="preserve">The </w:t>
            </w:r>
            <w:r w:rsidRPr="5A6D1B0F" w:rsidR="002D3921">
              <w:rPr>
                <w:rFonts w:ascii="Arial" w:hAnsi="Arial" w:cs="Arial"/>
                <w:b w:val="0"/>
                <w:bCs w:val="0"/>
              </w:rPr>
              <w:t xml:space="preserve">Clerk </w:t>
            </w:r>
            <w:r w:rsidRPr="5A6D1B0F" w:rsidR="27E0CAFA">
              <w:rPr>
                <w:rFonts w:ascii="Arial" w:hAnsi="Arial" w:cs="Arial"/>
                <w:b w:val="0"/>
                <w:bCs w:val="0"/>
              </w:rPr>
              <w:t>would send the links for the open days to Governors and Governors were asked to promote th</w:t>
            </w:r>
            <w:r w:rsidRPr="5A6D1B0F" w:rsidR="6411FF9F">
              <w:rPr>
                <w:rFonts w:ascii="Arial" w:hAnsi="Arial" w:cs="Arial"/>
                <w:b w:val="0"/>
                <w:bCs w:val="0"/>
              </w:rPr>
              <w:t xml:space="preserve">ese through social media etc </w:t>
            </w:r>
            <w:r w:rsidRPr="5A6D1B0F" w:rsidR="27E0CAFA">
              <w:rPr>
                <w:rFonts w:ascii="Arial" w:hAnsi="Arial" w:cs="Arial"/>
                <w:b w:val="0"/>
                <w:bCs w:val="0"/>
              </w:rPr>
              <w:t>if possible.</w:t>
            </w:r>
          </w:p>
          <w:p w:rsidR="70032C53" w:rsidP="37AEC19D" w:rsidRDefault="70032C53" w14:paraId="78A357BE" w14:textId="72078AF4">
            <w:pPr>
              <w:pStyle w:val="Normal"/>
              <w:ind w:left="0"/>
              <w:rPr>
                <w:rFonts w:ascii="Arial" w:hAnsi="Arial" w:cs="Arial"/>
                <w:b w:val="0"/>
                <w:bCs w:val="0"/>
              </w:rPr>
            </w:pPr>
            <w:r w:rsidRPr="37AEC19D" w:rsidR="70032C53">
              <w:rPr>
                <w:rFonts w:ascii="Arial" w:hAnsi="Arial" w:cs="Arial"/>
                <w:b w:val="0"/>
                <w:bCs w:val="0"/>
              </w:rPr>
              <w:t>The Principal/CEO stated that the overview of income lines and risks would be provided as soon as possible.</w:t>
            </w:r>
          </w:p>
          <w:p w:rsidRPr="005C3EDE" w:rsidR="00563C31" w:rsidP="37AEC19D" w:rsidRDefault="00563C31" w14:paraId="1EC844C1" w14:textId="7CB45072">
            <w:pPr>
              <w:rPr>
                <w:rFonts w:ascii="Arial" w:hAnsi="Arial" w:cs="Arial"/>
                <w:b w:val="1"/>
                <w:bCs w:val="1"/>
              </w:rPr>
            </w:pPr>
            <w:r w:rsidRPr="37AEC19D" w:rsidR="70032C53">
              <w:rPr>
                <w:rFonts w:ascii="Arial" w:hAnsi="Arial" w:cs="Arial"/>
                <w:b w:val="1"/>
                <w:bCs w:val="1"/>
              </w:rPr>
              <w:t>Action:  Overview of income lines and risks to be provided to Governors as soon as possible.</w:t>
            </w:r>
          </w:p>
        </w:tc>
      </w:tr>
      <w:tr w:rsidRPr="00563C31" w:rsidR="008369F7" w:rsidTr="1A4F8DE5" w14:paraId="782F5F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63C31" w:rsidR="008369F7" w:rsidP="00281F9A" w:rsidRDefault="008369F7" w14:paraId="77AACAD8" w14:textId="77777777">
            <w:pPr>
              <w:rPr>
                <w:rFonts w:ascii="Arial" w:hAnsi="Arial" w:cs="Arial"/>
                <w:b/>
              </w:rPr>
            </w:pPr>
          </w:p>
        </w:tc>
        <w:tc>
          <w:tcPr>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Pr="00563C31" w:rsidR="00C041F6" w:rsidP="7387F649" w:rsidRDefault="48713702" w14:paraId="6E34BC79" w14:textId="4E738864">
            <w:pPr>
              <w:ind w:left="-108"/>
              <w:rPr>
                <w:rFonts w:ascii="Arial" w:hAnsi="Arial" w:cs="Arial"/>
              </w:rPr>
            </w:pPr>
            <w:r w:rsidRPr="7387F649">
              <w:rPr>
                <w:rFonts w:ascii="Arial" w:hAnsi="Arial" w:cs="Arial"/>
              </w:rPr>
              <w:t xml:space="preserve">The Chair thanked all those in attendance for their contributions and the meeting closed at </w:t>
            </w:r>
            <w:r w:rsidRPr="7387F649" w:rsidR="6AF8E570">
              <w:rPr>
                <w:rFonts w:ascii="Arial" w:hAnsi="Arial" w:cs="Arial"/>
              </w:rPr>
              <w:t>1</w:t>
            </w:r>
            <w:r w:rsidR="00797417">
              <w:rPr>
                <w:rFonts w:ascii="Arial" w:hAnsi="Arial" w:cs="Arial"/>
              </w:rPr>
              <w:t>5.</w:t>
            </w:r>
            <w:r w:rsidR="00DA608A">
              <w:rPr>
                <w:rFonts w:ascii="Arial" w:hAnsi="Arial" w:cs="Arial"/>
              </w:rPr>
              <w:t>11pm</w:t>
            </w:r>
          </w:p>
        </w:tc>
      </w:tr>
    </w:tbl>
    <w:p w:rsidRPr="00563C31" w:rsidR="000B0A50" w:rsidP="001C6C15" w:rsidRDefault="000B0A50" w14:paraId="7780D9DE" w14:textId="77777777">
      <w:pPr>
        <w:rPr>
          <w:rFonts w:ascii="Arial" w:hAnsi="Arial" w:cs="Arial"/>
        </w:rPr>
      </w:pPr>
    </w:p>
    <w:tbl>
      <w:tblPr>
        <w:tblW w:w="9202"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3"/>
        <w:gridCol w:w="3111"/>
        <w:gridCol w:w="1720"/>
        <w:gridCol w:w="1587"/>
        <w:gridCol w:w="1761"/>
      </w:tblGrid>
      <w:tr w:rsidRPr="00563C31" w:rsidR="00F55192" w:rsidTr="5B9B3626" w14:paraId="49CD7BE7" w14:textId="77777777">
        <w:tc>
          <w:tcPr>
            <w:tcW w:w="1023" w:type="dxa"/>
            <w:tcBorders>
              <w:bottom w:val="single" w:color="auto" w:sz="4" w:space="0"/>
            </w:tcBorders>
            <w:tcMar/>
          </w:tcPr>
          <w:p w:rsidRPr="00563C31" w:rsidR="00F55192" w:rsidP="007E71DD" w:rsidRDefault="00F55192" w14:paraId="47171D71" w14:textId="77777777">
            <w:pPr>
              <w:spacing w:after="0"/>
              <w:contextualSpacing/>
              <w:jc w:val="both"/>
              <w:rPr>
                <w:rFonts w:ascii="Arial" w:hAnsi="Arial" w:eastAsia="Times New Roman"/>
                <w:b/>
              </w:rPr>
            </w:pPr>
            <w:r w:rsidRPr="00563C31">
              <w:rPr>
                <w:rFonts w:ascii="Arial" w:hAnsi="Arial" w:eastAsia="Times New Roman"/>
                <w:b/>
              </w:rPr>
              <w:t>Agenda Item</w:t>
            </w:r>
          </w:p>
        </w:tc>
        <w:tc>
          <w:tcPr>
            <w:tcW w:w="3195" w:type="dxa"/>
            <w:tcBorders>
              <w:bottom w:val="single" w:color="auto" w:sz="4" w:space="0"/>
            </w:tcBorders>
            <w:tcMar/>
          </w:tcPr>
          <w:p w:rsidRPr="00563C31" w:rsidR="00F55192" w:rsidP="007E71DD" w:rsidRDefault="00F55192" w14:paraId="5CD14C6B" w14:textId="77777777">
            <w:pPr>
              <w:spacing w:after="0"/>
              <w:contextualSpacing/>
              <w:jc w:val="both"/>
              <w:rPr>
                <w:rFonts w:ascii="Arial" w:hAnsi="Arial" w:eastAsia="Times New Roman"/>
                <w:b/>
              </w:rPr>
            </w:pPr>
            <w:r w:rsidRPr="00563C31">
              <w:rPr>
                <w:rFonts w:ascii="Arial" w:hAnsi="Arial" w:eastAsia="Times New Roman"/>
                <w:b/>
              </w:rPr>
              <w:t>Action</w:t>
            </w:r>
          </w:p>
        </w:tc>
        <w:tc>
          <w:tcPr>
            <w:tcW w:w="1575" w:type="dxa"/>
            <w:tcBorders>
              <w:bottom w:val="single" w:color="auto" w:sz="4" w:space="0"/>
            </w:tcBorders>
            <w:tcMar/>
          </w:tcPr>
          <w:p w:rsidRPr="00563C31" w:rsidR="00F55192" w:rsidP="007E71DD" w:rsidRDefault="00F55192" w14:paraId="646D92F0" w14:textId="77777777">
            <w:pPr>
              <w:spacing w:after="0"/>
              <w:contextualSpacing/>
              <w:jc w:val="both"/>
              <w:rPr>
                <w:rFonts w:ascii="Arial" w:hAnsi="Arial" w:eastAsia="Times New Roman"/>
                <w:b/>
              </w:rPr>
            </w:pPr>
            <w:r w:rsidRPr="00563C31">
              <w:rPr>
                <w:rFonts w:ascii="Arial" w:hAnsi="Arial" w:eastAsia="Times New Roman"/>
                <w:b/>
              </w:rPr>
              <w:t xml:space="preserve">Responsibility </w:t>
            </w:r>
          </w:p>
        </w:tc>
        <w:tc>
          <w:tcPr>
            <w:tcW w:w="1605" w:type="dxa"/>
            <w:tcBorders>
              <w:bottom w:val="single" w:color="auto" w:sz="4" w:space="0"/>
            </w:tcBorders>
            <w:tcMar/>
          </w:tcPr>
          <w:p w:rsidRPr="00563C31" w:rsidR="00F55192" w:rsidP="007E71DD" w:rsidRDefault="00F55192" w14:paraId="5AAAFADF" w14:textId="77777777">
            <w:pPr>
              <w:spacing w:after="0"/>
              <w:contextualSpacing/>
              <w:jc w:val="both"/>
              <w:rPr>
                <w:rFonts w:ascii="Arial" w:hAnsi="Arial" w:eastAsia="Times New Roman"/>
                <w:b/>
              </w:rPr>
            </w:pPr>
            <w:r w:rsidRPr="00563C31">
              <w:rPr>
                <w:rFonts w:ascii="Arial" w:hAnsi="Arial" w:eastAsia="Times New Roman"/>
                <w:b/>
              </w:rPr>
              <w:t>Timescale</w:t>
            </w:r>
          </w:p>
        </w:tc>
        <w:tc>
          <w:tcPr>
            <w:tcW w:w="1804" w:type="dxa"/>
            <w:tcBorders>
              <w:bottom w:val="single" w:color="auto" w:sz="4" w:space="0"/>
            </w:tcBorders>
            <w:tcMar/>
          </w:tcPr>
          <w:p w:rsidRPr="00563C31" w:rsidR="00F55192" w:rsidP="007E71DD" w:rsidRDefault="00F55192" w14:paraId="6C671640" w14:textId="77777777">
            <w:pPr>
              <w:spacing w:after="0"/>
              <w:contextualSpacing/>
              <w:jc w:val="both"/>
              <w:rPr>
                <w:rFonts w:ascii="Arial" w:hAnsi="Arial" w:eastAsia="Times New Roman"/>
                <w:b/>
              </w:rPr>
            </w:pPr>
            <w:r w:rsidRPr="00563C31">
              <w:rPr>
                <w:rFonts w:ascii="Arial" w:hAnsi="Arial" w:eastAsia="Times New Roman"/>
                <w:b/>
              </w:rPr>
              <w:t>Update</w:t>
            </w:r>
          </w:p>
        </w:tc>
      </w:tr>
      <w:tr w:rsidRPr="00563C31" w:rsidR="00F55192" w:rsidTr="5B9B3626" w14:paraId="715C3BF9" w14:textId="77777777">
        <w:tc>
          <w:tcPr>
            <w:tcW w:w="9202" w:type="dxa"/>
            <w:gridSpan w:val="5"/>
            <w:shd w:val="clear" w:color="auto" w:fill="auto"/>
            <w:tcMar/>
          </w:tcPr>
          <w:p w:rsidRPr="00563C31" w:rsidR="00F55192" w:rsidP="007E71DD" w:rsidRDefault="00F55192" w14:paraId="6B17210F" w14:textId="77777777">
            <w:pPr>
              <w:spacing w:after="0"/>
              <w:contextualSpacing/>
              <w:jc w:val="both"/>
              <w:rPr>
                <w:rFonts w:ascii="Arial" w:hAnsi="Arial" w:eastAsia="Times New Roman"/>
                <w:b/>
              </w:rPr>
            </w:pPr>
          </w:p>
        </w:tc>
      </w:tr>
      <w:tr w:rsidRPr="00563C31" w:rsidR="00C12819" w:rsidTr="5B9B3626" w14:paraId="515C3661" w14:textId="77777777">
        <w:trPr>
          <w:trHeight w:val="131"/>
        </w:trPr>
        <w:tc>
          <w:tcPr>
            <w:tcW w:w="1023" w:type="dxa"/>
            <w:tcMar/>
          </w:tcPr>
          <w:p w:rsidRPr="00563C31" w:rsidR="00C12819" w:rsidP="00C12819" w:rsidRDefault="00C12819" w14:paraId="7A75C5A6" w14:textId="77777777">
            <w:pPr>
              <w:tabs>
                <w:tab w:val="left" w:pos="924"/>
              </w:tabs>
              <w:spacing w:after="0"/>
              <w:ind w:left="31"/>
              <w:contextualSpacing/>
              <w:jc w:val="both"/>
              <w:rPr>
                <w:rFonts w:ascii="Arial" w:hAnsi="Arial" w:eastAsia="Times New Roman"/>
              </w:rPr>
            </w:pPr>
            <w:r w:rsidRPr="00563C31">
              <w:rPr>
                <w:rFonts w:ascii="Arial" w:hAnsi="Arial" w:eastAsia="Times New Roman"/>
              </w:rPr>
              <w:t xml:space="preserve">C/f </w:t>
            </w:r>
          </w:p>
        </w:tc>
        <w:tc>
          <w:tcPr>
            <w:tcW w:w="3195" w:type="dxa"/>
            <w:tcMar/>
          </w:tcPr>
          <w:p w:rsidRPr="00563C31" w:rsidR="00C12819" w:rsidP="00441BAD" w:rsidRDefault="00C12819" w14:paraId="132C7DCC" w14:textId="77777777">
            <w:pPr>
              <w:spacing w:after="0" w:line="240" w:lineRule="auto"/>
              <w:rPr>
                <w:rFonts w:ascii="Arial" w:hAnsi="Arial" w:cs="Arial"/>
                <w:b w:val="0"/>
                <w:bCs w:val="0"/>
              </w:rPr>
            </w:pPr>
            <w:r w:rsidRPr="4AF0ABD1" w:rsidR="40449964">
              <w:rPr>
                <w:rFonts w:ascii="Arial" w:hAnsi="Arial" w:cs="Arial"/>
                <w:b w:val="0"/>
                <w:bCs w:val="0"/>
              </w:rPr>
              <w:t>The implementation of a document management system be considered.</w:t>
            </w:r>
          </w:p>
          <w:p w:rsidRPr="00563C31" w:rsidR="00C12819" w:rsidP="00441BAD" w:rsidRDefault="00C12819" w14:paraId="2CE2C4C4" w14:textId="77777777">
            <w:pPr>
              <w:spacing w:after="0" w:line="240" w:lineRule="auto"/>
              <w:rPr>
                <w:rFonts w:ascii="Arial" w:hAnsi="Arial" w:cs="Arial"/>
                <w:b w:val="0"/>
                <w:bCs w:val="0"/>
              </w:rPr>
            </w:pPr>
          </w:p>
        </w:tc>
        <w:tc>
          <w:tcPr>
            <w:tcW w:w="1575" w:type="dxa"/>
            <w:tcMar/>
          </w:tcPr>
          <w:p w:rsidRPr="00563C31" w:rsidR="00C12819" w:rsidP="00441BAD" w:rsidRDefault="00C12819" w14:paraId="12A35BE3" w14:textId="77777777">
            <w:pPr>
              <w:spacing w:after="0"/>
              <w:contextualSpacing/>
              <w:rPr>
                <w:rFonts w:ascii="Arial" w:hAnsi="Arial" w:eastAsia="Times New Roman"/>
              </w:rPr>
            </w:pPr>
            <w:r w:rsidRPr="00563C31">
              <w:rPr>
                <w:rFonts w:ascii="Arial" w:hAnsi="Arial" w:eastAsia="Times New Roman"/>
              </w:rPr>
              <w:t>CFEO/Clerk</w:t>
            </w:r>
          </w:p>
        </w:tc>
        <w:tc>
          <w:tcPr>
            <w:tcW w:w="1605" w:type="dxa"/>
            <w:tcMar/>
          </w:tcPr>
          <w:p w:rsidRPr="00563C31" w:rsidR="00C12819" w:rsidP="00441BAD" w:rsidRDefault="00C12819" w14:paraId="2008CE49" w14:textId="77777777">
            <w:pPr>
              <w:spacing w:after="0"/>
              <w:contextualSpacing/>
              <w:rPr>
                <w:rFonts w:ascii="Arial" w:hAnsi="Arial" w:eastAsia="Times New Roman"/>
              </w:rPr>
            </w:pPr>
            <w:r w:rsidRPr="00563C31">
              <w:rPr>
                <w:rFonts w:ascii="Arial" w:hAnsi="Arial" w:eastAsia="Times New Roman"/>
              </w:rPr>
              <w:t>ASAP</w:t>
            </w:r>
          </w:p>
        </w:tc>
        <w:tc>
          <w:tcPr>
            <w:tcW w:w="1804" w:type="dxa"/>
            <w:tcMar/>
          </w:tcPr>
          <w:p w:rsidRPr="00563C31" w:rsidR="00C12819" w:rsidP="00441BAD" w:rsidRDefault="00C12819" w14:paraId="0CDE908D" w14:textId="77777777">
            <w:pPr>
              <w:spacing w:after="0"/>
              <w:contextualSpacing/>
              <w:rPr>
                <w:rFonts w:ascii="Arial" w:hAnsi="Arial" w:eastAsia="Times New Roman"/>
              </w:rPr>
            </w:pPr>
            <w:r w:rsidRPr="00563C31">
              <w:rPr>
                <w:rFonts w:ascii="Arial" w:hAnsi="Arial" w:eastAsia="Times New Roman"/>
              </w:rPr>
              <w:t>Ongoing as part of GDPR</w:t>
            </w:r>
          </w:p>
        </w:tc>
      </w:tr>
      <w:tr w:rsidRPr="00563C31" w:rsidR="00C12819" w:rsidTr="5B9B3626" w14:paraId="27C43254" w14:textId="77777777">
        <w:trPr>
          <w:trHeight w:val="131"/>
        </w:trPr>
        <w:tc>
          <w:tcPr>
            <w:tcW w:w="1023" w:type="dxa"/>
            <w:tcMar/>
          </w:tcPr>
          <w:p w:rsidRPr="00563C31" w:rsidR="00C12819" w:rsidP="007E71DD" w:rsidRDefault="00C12819" w14:paraId="599F1A2D" w14:textId="77777777">
            <w:pPr>
              <w:tabs>
                <w:tab w:val="left" w:pos="924"/>
              </w:tabs>
              <w:spacing w:after="0"/>
              <w:ind w:left="31"/>
              <w:contextualSpacing/>
              <w:jc w:val="both"/>
              <w:rPr>
                <w:rFonts w:ascii="Arial" w:hAnsi="Arial" w:eastAsia="Times New Roman"/>
              </w:rPr>
            </w:pPr>
            <w:r w:rsidRPr="00563C31">
              <w:rPr>
                <w:rFonts w:ascii="Arial" w:hAnsi="Arial" w:eastAsia="Times New Roman"/>
              </w:rPr>
              <w:t>C/f</w:t>
            </w:r>
          </w:p>
        </w:tc>
        <w:tc>
          <w:tcPr>
            <w:tcW w:w="3195" w:type="dxa"/>
            <w:tcMar/>
          </w:tcPr>
          <w:p w:rsidRPr="00563C31" w:rsidR="00C12819" w:rsidP="00441BAD" w:rsidRDefault="00C12819" w14:paraId="47BC229D" w14:textId="77777777">
            <w:pPr>
              <w:rPr>
                <w:rFonts w:ascii="Arial" w:hAnsi="Arial" w:cs="Arial"/>
                <w:b w:val="0"/>
                <w:bCs w:val="0"/>
              </w:rPr>
            </w:pPr>
            <w:r w:rsidRPr="4AF0ABD1" w:rsidR="40449964">
              <w:rPr>
                <w:rFonts w:ascii="Arial" w:hAnsi="Arial" w:cs="Arial"/>
                <w:b w:val="0"/>
                <w:bCs w:val="0"/>
              </w:rPr>
              <w:t>Online training to be completed by all Governors.</w:t>
            </w:r>
          </w:p>
        </w:tc>
        <w:tc>
          <w:tcPr>
            <w:tcW w:w="1575" w:type="dxa"/>
            <w:tcMar/>
          </w:tcPr>
          <w:p w:rsidRPr="00563C31" w:rsidR="00C12819" w:rsidP="00441BAD" w:rsidRDefault="00C12819" w14:paraId="1788BAF4" w14:textId="77777777">
            <w:pPr>
              <w:spacing w:after="0"/>
              <w:contextualSpacing/>
              <w:rPr>
                <w:rFonts w:ascii="Arial" w:hAnsi="Arial" w:eastAsia="Times New Roman"/>
              </w:rPr>
            </w:pPr>
            <w:r w:rsidRPr="00563C31">
              <w:rPr>
                <w:rFonts w:ascii="Arial" w:hAnsi="Arial" w:eastAsia="Times New Roman"/>
              </w:rPr>
              <w:t>All</w:t>
            </w:r>
          </w:p>
        </w:tc>
        <w:tc>
          <w:tcPr>
            <w:tcW w:w="1605" w:type="dxa"/>
            <w:tcMar/>
          </w:tcPr>
          <w:p w:rsidRPr="00563C31" w:rsidR="00C12819" w:rsidP="00441BAD" w:rsidRDefault="00C12819" w14:paraId="7378D4EA" w14:textId="77777777">
            <w:pPr>
              <w:spacing w:after="0"/>
              <w:contextualSpacing/>
              <w:rPr>
                <w:rFonts w:ascii="Arial" w:hAnsi="Arial" w:eastAsia="Times New Roman"/>
              </w:rPr>
            </w:pPr>
            <w:r w:rsidRPr="00563C31">
              <w:rPr>
                <w:rFonts w:ascii="Arial" w:hAnsi="Arial" w:eastAsia="Times New Roman"/>
              </w:rPr>
              <w:t>ASAP</w:t>
            </w:r>
          </w:p>
        </w:tc>
        <w:tc>
          <w:tcPr>
            <w:tcW w:w="1804" w:type="dxa"/>
            <w:tcMar/>
          </w:tcPr>
          <w:p w:rsidRPr="00563C31" w:rsidR="00C12819" w:rsidP="00441BAD" w:rsidRDefault="00C12819" w14:paraId="7D8D10A3" w14:textId="77777777">
            <w:pPr>
              <w:spacing w:after="0"/>
              <w:contextualSpacing/>
              <w:rPr>
                <w:rFonts w:ascii="Arial" w:hAnsi="Arial" w:eastAsia="Times New Roman"/>
              </w:rPr>
            </w:pPr>
            <w:r w:rsidRPr="00563C31">
              <w:rPr>
                <w:rFonts w:ascii="Arial" w:hAnsi="Arial" w:eastAsia="Times New Roman"/>
              </w:rPr>
              <w:t>Ongoing</w:t>
            </w:r>
          </w:p>
        </w:tc>
      </w:tr>
      <w:tr w:rsidRPr="005B2A72" w:rsidR="00183906" w:rsidTr="5B9B3626" w14:paraId="6B4A6C7B" w14:textId="77777777">
        <w:trPr>
          <w:trHeight w:val="131"/>
        </w:trPr>
        <w:tc>
          <w:tcPr>
            <w:tcW w:w="1023" w:type="dxa"/>
            <w:tcMar/>
          </w:tcPr>
          <w:p w:rsidR="00183906" w:rsidP="00765009" w:rsidRDefault="00183906" w14:paraId="6C809ADD" w14:textId="10B5888C">
            <w:pPr>
              <w:rPr>
                <w:rFonts w:ascii="Arial" w:hAnsi="Arial" w:cs="Arial"/>
                <w:sz w:val="21"/>
                <w:szCs w:val="21"/>
              </w:rPr>
            </w:pPr>
            <w:r w:rsidRPr="4AF0ABD1" w:rsidR="20DF28A1">
              <w:rPr>
                <w:rFonts w:ascii="Arial" w:hAnsi="Arial" w:cs="Arial"/>
                <w:sz w:val="21"/>
                <w:szCs w:val="21"/>
              </w:rPr>
              <w:t>C/f</w:t>
            </w:r>
          </w:p>
        </w:tc>
        <w:tc>
          <w:tcPr>
            <w:tcW w:w="3195" w:type="dxa"/>
            <w:tcMar/>
          </w:tcPr>
          <w:p w:rsidRPr="006361EC" w:rsidR="0015447F" w:rsidP="4AF0ABD1" w:rsidRDefault="0015447F" w14:noSpellErr="1" w14:paraId="5C045776" w14:textId="7EEB034D">
            <w:pPr>
              <w:ind/>
              <w:rPr>
                <w:rFonts w:ascii="Arial" w:hAnsi="Arial" w:cs="Arial"/>
                <w:b w:val="0"/>
                <w:bCs w:val="0"/>
              </w:rPr>
            </w:pPr>
            <w:r w:rsidRPr="4AF0ABD1" w:rsidR="20DF28A1">
              <w:rPr>
                <w:rFonts w:ascii="Arial" w:hAnsi="Arial" w:cs="Arial"/>
                <w:b w:val="0"/>
                <w:bCs w:val="0"/>
              </w:rPr>
              <w:t>Revised STAR subsidiary report to be presented when appropriate.  Original business case to be included.</w:t>
            </w:r>
          </w:p>
          <w:p w:rsidRPr="006361EC" w:rsidR="0015447F" w:rsidP="4AF0ABD1" w:rsidRDefault="0015447F" w14:paraId="1CC202A1" w14:textId="7DC843C3">
            <w:pPr>
              <w:pStyle w:val="Normal"/>
              <w:ind w:left="-135"/>
              <w:rPr>
                <w:rFonts w:ascii="Arial" w:hAnsi="Arial" w:eastAsia="Arial" w:cs="Arial"/>
                <w:b w:val="0"/>
                <w:bCs w:val="0"/>
              </w:rPr>
            </w:pPr>
          </w:p>
        </w:tc>
        <w:tc>
          <w:tcPr>
            <w:tcW w:w="1575" w:type="dxa"/>
            <w:tcMar/>
          </w:tcPr>
          <w:p w:rsidR="00183906" w:rsidP="00765009" w:rsidRDefault="00183906" w14:paraId="59EB9502" w14:textId="5A6D180A">
            <w:pPr>
              <w:rPr>
                <w:rFonts w:ascii="Arial" w:hAnsi="Arial" w:cs="Arial"/>
                <w:sz w:val="21"/>
                <w:szCs w:val="21"/>
              </w:rPr>
            </w:pPr>
            <w:r w:rsidRPr="4AF0ABD1" w:rsidR="20DF28A1">
              <w:rPr>
                <w:rFonts w:ascii="Arial" w:hAnsi="Arial" w:cs="Arial"/>
                <w:sz w:val="21"/>
                <w:szCs w:val="21"/>
              </w:rPr>
              <w:t>CFEO</w:t>
            </w:r>
          </w:p>
        </w:tc>
        <w:tc>
          <w:tcPr>
            <w:tcW w:w="1605" w:type="dxa"/>
            <w:tcMar/>
          </w:tcPr>
          <w:p w:rsidR="00183906" w:rsidP="00765009" w:rsidRDefault="00183906" w14:paraId="3DC0423F" w14:textId="08E6DD84">
            <w:pPr>
              <w:rPr>
                <w:rFonts w:ascii="Arial" w:hAnsi="Arial" w:cs="Arial"/>
                <w:sz w:val="21"/>
                <w:szCs w:val="21"/>
              </w:rPr>
            </w:pPr>
            <w:r w:rsidRPr="4AF0ABD1" w:rsidR="19244B49">
              <w:rPr>
                <w:rFonts w:ascii="Arial" w:hAnsi="Arial" w:cs="Arial"/>
                <w:sz w:val="21"/>
                <w:szCs w:val="21"/>
              </w:rPr>
              <w:t>ASAP</w:t>
            </w:r>
          </w:p>
        </w:tc>
        <w:tc>
          <w:tcPr>
            <w:tcW w:w="1804" w:type="dxa"/>
            <w:tcMar/>
          </w:tcPr>
          <w:p w:rsidR="00183906" w:rsidP="00834B62" w:rsidRDefault="00183906" w14:paraId="13BA4088" w14:textId="2288286B">
            <w:pPr>
              <w:rPr>
                <w:rFonts w:ascii="Arial" w:hAnsi="Arial" w:cs="Arial"/>
                <w:sz w:val="21"/>
                <w:szCs w:val="21"/>
              </w:rPr>
            </w:pPr>
            <w:r w:rsidRPr="4AF0ABD1" w:rsidR="5A889512">
              <w:rPr>
                <w:rFonts w:ascii="Arial" w:hAnsi="Arial" w:cs="Arial"/>
                <w:sz w:val="21"/>
                <w:szCs w:val="21"/>
              </w:rPr>
              <w:t>Ongoing</w:t>
            </w:r>
          </w:p>
        </w:tc>
      </w:tr>
      <w:tr w:rsidR="4AF0ABD1" w:rsidTr="5B9B3626" w14:paraId="1633BD56">
        <w:trPr>
          <w:trHeight w:val="131"/>
        </w:trPr>
        <w:tc>
          <w:tcPr>
            <w:tcW w:w="1023" w:type="dxa"/>
            <w:tcMar/>
          </w:tcPr>
          <w:p w:rsidR="4E95108F" w:rsidP="4AF0ABD1" w:rsidRDefault="4E95108F" w14:paraId="60264661" w14:textId="5A686AE0">
            <w:pPr>
              <w:pStyle w:val="Normal"/>
              <w:rPr>
                <w:rFonts w:ascii="Arial" w:hAnsi="Arial" w:cs="Arial"/>
                <w:sz w:val="21"/>
                <w:szCs w:val="21"/>
              </w:rPr>
            </w:pPr>
            <w:r w:rsidRPr="4AF0ABD1" w:rsidR="4E95108F">
              <w:rPr>
                <w:rFonts w:ascii="Arial" w:hAnsi="Arial" w:cs="Arial"/>
                <w:sz w:val="21"/>
                <w:szCs w:val="21"/>
              </w:rPr>
              <w:t>C/f</w:t>
            </w:r>
          </w:p>
        </w:tc>
        <w:tc>
          <w:tcPr>
            <w:tcW w:w="3111" w:type="dxa"/>
            <w:tcMar/>
          </w:tcPr>
          <w:p w:rsidR="4E95108F" w:rsidP="4AF0ABD1" w:rsidRDefault="4E95108F" w14:paraId="65042EE2" w14:textId="7570FF99">
            <w:pPr>
              <w:spacing w:line="240" w:lineRule="auto"/>
              <w:ind w:left="-142"/>
              <w:rPr>
                <w:rFonts w:ascii="Arial" w:hAnsi="Arial" w:eastAsia="Arial" w:cs="Arial"/>
                <w:b w:val="0"/>
                <w:bCs w:val="0"/>
              </w:rPr>
            </w:pPr>
            <w:r w:rsidRPr="4AF0ABD1" w:rsidR="4E95108F">
              <w:rPr>
                <w:rFonts w:ascii="Arial" w:hAnsi="Arial" w:eastAsia="Arial" w:cs="Arial"/>
                <w:b w:val="0"/>
                <w:bCs w:val="0"/>
              </w:rPr>
              <w:t>Remuneration Committee report and report on proposed Internal Audit arrangements for 2020/21 to be provided once agreed with the relevant committees.</w:t>
            </w:r>
          </w:p>
        </w:tc>
        <w:tc>
          <w:tcPr>
            <w:tcW w:w="1720" w:type="dxa"/>
            <w:tcMar/>
          </w:tcPr>
          <w:p w:rsidR="4E95108F" w:rsidP="4AF0ABD1" w:rsidRDefault="4E95108F" w14:paraId="692EED2F" w14:textId="635D4F0C">
            <w:pPr>
              <w:pStyle w:val="Normal"/>
              <w:rPr>
                <w:rFonts w:ascii="Arial" w:hAnsi="Arial" w:cs="Arial"/>
                <w:sz w:val="21"/>
                <w:szCs w:val="21"/>
              </w:rPr>
            </w:pPr>
            <w:r w:rsidRPr="4AF0ABD1" w:rsidR="4E95108F">
              <w:rPr>
                <w:rFonts w:ascii="Arial" w:hAnsi="Arial" w:cs="Arial"/>
                <w:sz w:val="21"/>
                <w:szCs w:val="21"/>
              </w:rPr>
              <w:t>Clerk</w:t>
            </w:r>
          </w:p>
        </w:tc>
        <w:tc>
          <w:tcPr>
            <w:tcW w:w="1587" w:type="dxa"/>
            <w:tcMar/>
          </w:tcPr>
          <w:p w:rsidR="4E95108F" w:rsidP="4AF0ABD1" w:rsidRDefault="4E95108F" w14:paraId="4378E493" w14:textId="3CDC2425">
            <w:pPr>
              <w:pStyle w:val="Normal"/>
              <w:rPr>
                <w:rFonts w:ascii="Arial" w:hAnsi="Arial" w:cs="Arial"/>
                <w:sz w:val="21"/>
                <w:szCs w:val="21"/>
              </w:rPr>
            </w:pPr>
            <w:r w:rsidRPr="4AF0ABD1" w:rsidR="4E95108F">
              <w:rPr>
                <w:rFonts w:ascii="Arial" w:hAnsi="Arial" w:cs="Arial"/>
                <w:sz w:val="21"/>
                <w:szCs w:val="21"/>
              </w:rPr>
              <w:t>May 2020</w:t>
            </w:r>
          </w:p>
        </w:tc>
        <w:tc>
          <w:tcPr>
            <w:tcW w:w="1761" w:type="dxa"/>
            <w:tcMar/>
          </w:tcPr>
          <w:p w:rsidR="4AF0ABD1" w:rsidP="4AF0ABD1" w:rsidRDefault="4AF0ABD1" w14:paraId="0525B34E" w14:textId="3158FEE9">
            <w:pPr>
              <w:pStyle w:val="Normal"/>
              <w:rPr>
                <w:rFonts w:ascii="Arial" w:hAnsi="Arial" w:cs="Arial"/>
                <w:sz w:val="21"/>
                <w:szCs w:val="21"/>
              </w:rPr>
            </w:pPr>
            <w:r w:rsidRPr="182BCED4" w:rsidR="192DB425">
              <w:rPr>
                <w:rFonts w:ascii="Arial" w:hAnsi="Arial" w:cs="Arial"/>
                <w:sz w:val="21"/>
                <w:szCs w:val="21"/>
              </w:rPr>
              <w:t>Included on the Agenda</w:t>
            </w:r>
          </w:p>
        </w:tc>
      </w:tr>
      <w:tr w:rsidRPr="005B2A72" w:rsidR="0032437E" w:rsidTr="5B9B3626" w14:paraId="4CE223BE" w14:textId="77777777">
        <w:trPr>
          <w:trHeight w:val="131"/>
        </w:trPr>
        <w:tc>
          <w:tcPr>
            <w:tcW w:w="1023" w:type="dxa"/>
            <w:tcMar/>
          </w:tcPr>
          <w:p w:rsidR="0032437E" w:rsidP="00765009" w:rsidRDefault="0032437E" w14:paraId="2CCB96C2" w14:textId="5CC8F035">
            <w:pPr>
              <w:rPr>
                <w:rFonts w:ascii="Arial" w:hAnsi="Arial" w:cs="Arial"/>
                <w:sz w:val="21"/>
                <w:szCs w:val="21"/>
              </w:rPr>
            </w:pPr>
            <w:r w:rsidRPr="4AF0ABD1" w:rsidR="5A889512">
              <w:rPr>
                <w:rFonts w:ascii="Arial" w:hAnsi="Arial" w:cs="Arial"/>
                <w:sz w:val="21"/>
                <w:szCs w:val="21"/>
              </w:rPr>
              <w:t>C/f</w:t>
            </w:r>
            <w:r w:rsidRPr="4AF0ABD1" w:rsidR="1D5DFE08">
              <w:rPr>
                <w:rFonts w:ascii="Arial" w:hAnsi="Arial" w:cs="Arial"/>
                <w:sz w:val="21"/>
                <w:szCs w:val="21"/>
              </w:rPr>
              <w:t xml:space="preserve"> and agenda item 6</w:t>
            </w:r>
          </w:p>
        </w:tc>
        <w:tc>
          <w:tcPr>
            <w:tcW w:w="3195" w:type="dxa"/>
            <w:tcMar/>
          </w:tcPr>
          <w:p w:rsidRPr="00432128" w:rsidR="0032437E" w:rsidP="4AF0ABD1" w:rsidRDefault="0032437E" w14:paraId="19636CF1" w14:textId="5458C9D7">
            <w:pPr>
              <w:ind/>
              <w:rPr>
                <w:rFonts w:ascii="Arial" w:hAnsi="Arial" w:cs="Arial"/>
                <w:b w:val="0"/>
                <w:bCs w:val="0"/>
              </w:rPr>
            </w:pPr>
            <w:r w:rsidRPr="4AF0ABD1" w:rsidR="5A889512">
              <w:rPr>
                <w:rFonts w:ascii="Arial" w:hAnsi="Arial" w:cs="Arial"/>
                <w:b w:val="0"/>
                <w:bCs w:val="0"/>
              </w:rPr>
              <w:t>English and Maths remote attendance and update on current position to be provided at the next Corporation meeting.</w:t>
            </w:r>
          </w:p>
        </w:tc>
        <w:tc>
          <w:tcPr>
            <w:tcW w:w="1575" w:type="dxa"/>
            <w:tcMar/>
          </w:tcPr>
          <w:p w:rsidR="0032437E" w:rsidP="00765009" w:rsidRDefault="0032437E" w14:paraId="16571293" w14:textId="04FE3C23">
            <w:pPr>
              <w:rPr>
                <w:rFonts w:ascii="Arial" w:hAnsi="Arial" w:cs="Arial"/>
                <w:sz w:val="21"/>
                <w:szCs w:val="21"/>
              </w:rPr>
            </w:pPr>
            <w:r w:rsidRPr="4AF0ABD1" w:rsidR="5A889512">
              <w:rPr>
                <w:rFonts w:ascii="Arial" w:hAnsi="Arial" w:cs="Arial"/>
                <w:sz w:val="21"/>
                <w:szCs w:val="21"/>
              </w:rPr>
              <w:t>Principal/CEO</w:t>
            </w:r>
          </w:p>
        </w:tc>
        <w:tc>
          <w:tcPr>
            <w:tcW w:w="1605" w:type="dxa"/>
            <w:tcMar/>
          </w:tcPr>
          <w:p w:rsidR="0032437E" w:rsidP="00765009" w:rsidRDefault="0032437E" w14:paraId="25704DA6" w14:textId="6875B5B9">
            <w:pPr>
              <w:rPr>
                <w:rFonts w:ascii="Arial" w:hAnsi="Arial" w:cs="Arial"/>
                <w:sz w:val="21"/>
                <w:szCs w:val="21"/>
              </w:rPr>
            </w:pPr>
            <w:r w:rsidRPr="4AF0ABD1" w:rsidR="5A889512">
              <w:rPr>
                <w:rFonts w:ascii="Arial" w:hAnsi="Arial" w:cs="Arial"/>
                <w:sz w:val="21"/>
                <w:szCs w:val="21"/>
              </w:rPr>
              <w:t>May 2020</w:t>
            </w:r>
          </w:p>
        </w:tc>
        <w:tc>
          <w:tcPr>
            <w:tcW w:w="1804" w:type="dxa"/>
            <w:tcMar/>
          </w:tcPr>
          <w:p w:rsidR="0032437E" w:rsidP="00834B62" w:rsidRDefault="0032437E" w14:paraId="605F8E47" w14:textId="3643E759">
            <w:pPr>
              <w:rPr>
                <w:rFonts w:ascii="Arial" w:hAnsi="Arial" w:cs="Arial"/>
                <w:sz w:val="21"/>
                <w:szCs w:val="21"/>
              </w:rPr>
            </w:pPr>
            <w:r w:rsidRPr="182BCED4" w:rsidR="2558F848">
              <w:rPr>
                <w:rFonts w:ascii="Arial" w:hAnsi="Arial" w:cs="Arial"/>
                <w:sz w:val="21"/>
                <w:szCs w:val="21"/>
              </w:rPr>
              <w:t>Included in Principal’s Report</w:t>
            </w:r>
          </w:p>
        </w:tc>
      </w:tr>
      <w:tr w:rsidRPr="005B2A72" w:rsidR="00333A27" w:rsidTr="5B9B3626" w14:paraId="238A5C4D" w14:textId="77777777">
        <w:trPr>
          <w:trHeight w:val="131"/>
        </w:trPr>
        <w:tc>
          <w:tcPr>
            <w:tcW w:w="1023" w:type="dxa"/>
            <w:tcMar/>
          </w:tcPr>
          <w:p w:rsidR="00333A27" w:rsidP="00765009" w:rsidRDefault="00333A27" w14:paraId="7DA9E17B" w14:textId="6ECE6AFE">
            <w:pPr>
              <w:rPr>
                <w:rFonts w:ascii="Arial" w:hAnsi="Arial" w:cs="Arial"/>
                <w:sz w:val="21"/>
                <w:szCs w:val="21"/>
              </w:rPr>
            </w:pPr>
            <w:r w:rsidRPr="4AF0ABD1" w:rsidR="570C65DA">
              <w:rPr>
                <w:rFonts w:ascii="Arial" w:hAnsi="Arial" w:cs="Arial"/>
                <w:sz w:val="21"/>
                <w:szCs w:val="21"/>
              </w:rPr>
              <w:t>6.</w:t>
            </w:r>
          </w:p>
        </w:tc>
        <w:tc>
          <w:tcPr>
            <w:tcW w:w="3195" w:type="dxa"/>
            <w:tcMar/>
          </w:tcPr>
          <w:p w:rsidRPr="00432128" w:rsidR="00333A27" w:rsidP="4AF0ABD1" w:rsidRDefault="00333A27" w14:paraId="120620C0" w14:textId="7C7B321A">
            <w:pPr>
              <w:pStyle w:val="Normal"/>
              <w:bidi w:val="0"/>
              <w:spacing w:before="0" w:beforeAutospacing="off" w:after="200" w:afterAutospacing="off" w:line="276" w:lineRule="auto"/>
              <w:ind w:left="0" w:right="0"/>
              <w:jc w:val="left"/>
              <w:rPr>
                <w:rFonts w:ascii="Arial" w:hAnsi="Arial" w:eastAsia="Arial" w:cs="Arial"/>
                <w:b w:val="0"/>
                <w:bCs w:val="0"/>
              </w:rPr>
            </w:pPr>
            <w:r w:rsidRPr="4AF0ABD1" w:rsidR="570C65DA">
              <w:rPr>
                <w:rFonts w:ascii="Arial" w:hAnsi="Arial" w:eastAsia="Arial" w:cs="Arial"/>
                <w:b w:val="0"/>
                <w:bCs w:val="0"/>
              </w:rPr>
              <w:t>Number of learners accessing the remote health and wellbeing to be provided to the Corporation once received.</w:t>
            </w:r>
          </w:p>
          <w:p w:rsidRPr="00432128" w:rsidR="00333A27" w:rsidP="4AF0ABD1" w:rsidRDefault="00333A27" w14:paraId="793C3519" w14:textId="58F84208">
            <w:pPr>
              <w:pStyle w:val="Normal"/>
              <w:rPr>
                <w:rFonts w:ascii="Arial" w:hAnsi="Arial" w:cs="Arial"/>
              </w:rPr>
            </w:pPr>
          </w:p>
        </w:tc>
        <w:tc>
          <w:tcPr>
            <w:tcW w:w="1575" w:type="dxa"/>
            <w:tcMar/>
          </w:tcPr>
          <w:p w:rsidR="00333A27" w:rsidP="4AF0ABD1" w:rsidRDefault="00333A27" w14:paraId="5A481761" w14:textId="5AC8FFE5">
            <w:pPr>
              <w:rPr>
                <w:rFonts w:ascii="Arial" w:hAnsi="Arial" w:cs="Arial"/>
                <w:sz w:val="21"/>
                <w:szCs w:val="21"/>
              </w:rPr>
            </w:pPr>
            <w:r w:rsidRPr="4AF0ABD1" w:rsidR="570C65DA">
              <w:rPr>
                <w:rFonts w:ascii="Arial" w:hAnsi="Arial" w:cs="Arial"/>
                <w:sz w:val="21"/>
                <w:szCs w:val="21"/>
              </w:rPr>
              <w:t>Principal/CEO</w:t>
            </w:r>
          </w:p>
          <w:p w:rsidR="00333A27" w:rsidP="4AF0ABD1" w:rsidRDefault="00333A27" w14:paraId="15CE053C" w14:textId="1632A95F">
            <w:pPr>
              <w:pStyle w:val="Normal"/>
              <w:rPr>
                <w:rFonts w:ascii="Arial" w:hAnsi="Arial" w:cs="Arial"/>
                <w:sz w:val="21"/>
                <w:szCs w:val="21"/>
              </w:rPr>
            </w:pPr>
          </w:p>
        </w:tc>
        <w:tc>
          <w:tcPr>
            <w:tcW w:w="1605" w:type="dxa"/>
            <w:tcMar/>
          </w:tcPr>
          <w:p w:rsidR="00333A27" w:rsidP="4AF0ABD1" w:rsidRDefault="00333A27" w14:paraId="1E163D97" w14:textId="08E6DD84">
            <w:pPr>
              <w:rPr>
                <w:rFonts w:ascii="Arial" w:hAnsi="Arial" w:cs="Arial"/>
                <w:sz w:val="21"/>
                <w:szCs w:val="21"/>
              </w:rPr>
            </w:pPr>
            <w:r w:rsidRPr="4AF0ABD1" w:rsidR="570C65DA">
              <w:rPr>
                <w:rFonts w:ascii="Arial" w:hAnsi="Arial" w:cs="Arial"/>
                <w:sz w:val="21"/>
                <w:szCs w:val="21"/>
              </w:rPr>
              <w:t>ASAP</w:t>
            </w:r>
          </w:p>
          <w:p w:rsidR="00333A27" w:rsidP="4AF0ABD1" w:rsidRDefault="00333A27" w14:paraId="1BAB79BC" w14:textId="33BE08CF">
            <w:pPr>
              <w:pStyle w:val="Normal"/>
              <w:rPr>
                <w:rFonts w:ascii="Arial" w:hAnsi="Arial" w:cs="Arial"/>
                <w:sz w:val="21"/>
                <w:szCs w:val="21"/>
              </w:rPr>
            </w:pPr>
          </w:p>
        </w:tc>
        <w:tc>
          <w:tcPr>
            <w:tcW w:w="1804" w:type="dxa"/>
            <w:tcMar/>
          </w:tcPr>
          <w:p w:rsidR="00333A27" w:rsidP="00765009" w:rsidRDefault="00333A27" w14:paraId="1C69D7D9" w14:textId="3248FED2">
            <w:pPr>
              <w:rPr>
                <w:rFonts w:ascii="Arial" w:hAnsi="Arial" w:cs="Arial"/>
                <w:sz w:val="21"/>
                <w:szCs w:val="21"/>
              </w:rPr>
            </w:pPr>
            <w:r w:rsidRPr="1A4F8DE5" w:rsidR="7D03A68B">
              <w:rPr>
                <w:rFonts w:ascii="Arial" w:hAnsi="Arial" w:cs="Arial"/>
                <w:sz w:val="21"/>
                <w:szCs w:val="21"/>
              </w:rPr>
              <w:t>Complete</w:t>
            </w:r>
          </w:p>
        </w:tc>
      </w:tr>
      <w:tr w:rsidRPr="005B2A72" w:rsidR="0015447F" w:rsidTr="5B9B3626" w14:paraId="3872D20E" w14:textId="77777777">
        <w:trPr>
          <w:trHeight w:val="131"/>
        </w:trPr>
        <w:tc>
          <w:tcPr>
            <w:tcW w:w="1023" w:type="dxa"/>
            <w:tcMar/>
          </w:tcPr>
          <w:p w:rsidR="0015447F" w:rsidP="00765009" w:rsidRDefault="0015447F" w14:paraId="66BC6B95" w14:textId="24AAE54D">
            <w:pPr>
              <w:rPr>
                <w:rFonts w:ascii="Arial" w:hAnsi="Arial" w:cs="Arial"/>
                <w:sz w:val="21"/>
                <w:szCs w:val="21"/>
              </w:rPr>
            </w:pPr>
            <w:r w:rsidRPr="60D52BDA" w:rsidR="54F298FA">
              <w:rPr>
                <w:rFonts w:ascii="Arial" w:hAnsi="Arial" w:cs="Arial"/>
                <w:sz w:val="21"/>
                <w:szCs w:val="21"/>
              </w:rPr>
              <w:t>6.</w:t>
            </w:r>
          </w:p>
        </w:tc>
        <w:tc>
          <w:tcPr>
            <w:tcW w:w="3195" w:type="dxa"/>
            <w:tcMar/>
          </w:tcPr>
          <w:p w:rsidRPr="00AA7A4E" w:rsidR="0015447F" w:rsidP="60D52BDA" w:rsidRDefault="0015447F" w14:paraId="569F9687" w14:textId="58334D9E">
            <w:pPr>
              <w:pStyle w:val="Normal"/>
              <w:spacing w:line="240" w:lineRule="auto"/>
              <w:ind/>
              <w:rPr>
                <w:rFonts w:ascii="Arial" w:hAnsi="Arial" w:eastAsia="Arial" w:cs="Arial"/>
                <w:b w:val="0"/>
                <w:bCs w:val="0"/>
              </w:rPr>
            </w:pPr>
            <w:r w:rsidRPr="60D52BDA" w:rsidR="54F298FA">
              <w:rPr>
                <w:rFonts w:ascii="Arial" w:hAnsi="Arial" w:eastAsia="Arial" w:cs="Arial"/>
                <w:b w:val="0"/>
                <w:bCs w:val="0"/>
              </w:rPr>
              <w:t>Carole Ditty to provide a copy of the</w:t>
            </w:r>
            <w:r w:rsidRPr="60D52BDA" w:rsidR="54F298FA">
              <w:rPr>
                <w:rFonts w:ascii="Arial" w:hAnsi="Arial" w:eastAsia="Arial" w:cs="Arial"/>
                <w:b w:val="0"/>
                <w:bCs w:val="0"/>
              </w:rPr>
              <w:t xml:space="preserve"> </w:t>
            </w:r>
            <w:r w:rsidRPr="60D52BDA" w:rsidR="54F298FA">
              <w:rPr>
                <w:rFonts w:ascii="Arial" w:hAnsi="Arial" w:eastAsia="Arial" w:cs="Arial"/>
                <w:b w:val="0"/>
                <w:bCs w:val="0"/>
              </w:rPr>
              <w:t>Cushman &amp; Wakefield report.</w:t>
            </w:r>
          </w:p>
          <w:p w:rsidRPr="00AA7A4E" w:rsidR="0015447F" w:rsidP="60D52BDA" w:rsidRDefault="0015447F" w14:paraId="65781309" w14:textId="72309B4E">
            <w:pPr>
              <w:pStyle w:val="Normal"/>
              <w:spacing w:line="240" w:lineRule="auto"/>
              <w:ind w:left="-142"/>
              <w:rPr>
                <w:rFonts w:ascii="Arial" w:hAnsi="Arial" w:eastAsia="Arial" w:cs="Arial"/>
              </w:rPr>
            </w:pPr>
          </w:p>
        </w:tc>
        <w:tc>
          <w:tcPr>
            <w:tcW w:w="1575" w:type="dxa"/>
            <w:tcMar/>
          </w:tcPr>
          <w:p w:rsidR="0015447F" w:rsidP="00765009" w:rsidRDefault="0015447F" w14:paraId="4A7F2D4A" w14:textId="2BF391A3">
            <w:pPr>
              <w:rPr>
                <w:rFonts w:ascii="Arial" w:hAnsi="Arial" w:cs="Arial"/>
                <w:sz w:val="21"/>
                <w:szCs w:val="21"/>
              </w:rPr>
            </w:pPr>
            <w:r w:rsidRPr="60D52BDA" w:rsidR="54F298FA">
              <w:rPr>
                <w:rFonts w:ascii="Arial" w:hAnsi="Arial" w:cs="Arial"/>
                <w:sz w:val="21"/>
                <w:szCs w:val="21"/>
              </w:rPr>
              <w:t>C Ditty</w:t>
            </w:r>
          </w:p>
        </w:tc>
        <w:tc>
          <w:tcPr>
            <w:tcW w:w="1605" w:type="dxa"/>
            <w:tcMar/>
          </w:tcPr>
          <w:p w:rsidR="0015447F" w:rsidP="00765009" w:rsidRDefault="0015447F" w14:paraId="0BF954BD" w14:textId="6AD5563D">
            <w:pPr>
              <w:rPr>
                <w:rFonts w:ascii="Arial" w:hAnsi="Arial" w:cs="Arial"/>
                <w:sz w:val="21"/>
                <w:szCs w:val="21"/>
              </w:rPr>
            </w:pPr>
            <w:r w:rsidRPr="60D52BDA" w:rsidR="54F298FA">
              <w:rPr>
                <w:rFonts w:ascii="Arial" w:hAnsi="Arial" w:cs="Arial"/>
                <w:sz w:val="21"/>
                <w:szCs w:val="21"/>
              </w:rPr>
              <w:t>ASAP</w:t>
            </w:r>
          </w:p>
        </w:tc>
        <w:tc>
          <w:tcPr>
            <w:tcW w:w="1804" w:type="dxa"/>
            <w:tcMar/>
          </w:tcPr>
          <w:p w:rsidR="0015447F" w:rsidP="00765009" w:rsidRDefault="0015447F" w14:paraId="77349CDD" w14:textId="2175ACCD">
            <w:pPr>
              <w:rPr>
                <w:rFonts w:ascii="Arial" w:hAnsi="Arial" w:cs="Arial"/>
                <w:sz w:val="21"/>
                <w:szCs w:val="21"/>
              </w:rPr>
            </w:pPr>
            <w:r w:rsidRPr="60D52BDA" w:rsidR="54F298FA">
              <w:rPr>
                <w:rFonts w:ascii="Arial" w:hAnsi="Arial" w:cs="Arial"/>
                <w:sz w:val="21"/>
                <w:szCs w:val="21"/>
              </w:rPr>
              <w:t>Complete</w:t>
            </w:r>
          </w:p>
        </w:tc>
      </w:tr>
      <w:tr w:rsidR="4AF0ABD1" w:rsidTr="5B9B3626" w14:paraId="30494D7A">
        <w:trPr>
          <w:trHeight w:val="131"/>
        </w:trPr>
        <w:tc>
          <w:tcPr>
            <w:tcW w:w="1023" w:type="dxa"/>
            <w:tcMar/>
          </w:tcPr>
          <w:p w:rsidR="4AF0ABD1" w:rsidP="4AF0ABD1" w:rsidRDefault="4AF0ABD1" w14:paraId="43629339" w14:textId="53BA0B69">
            <w:pPr>
              <w:pStyle w:val="Normal"/>
              <w:rPr>
                <w:rFonts w:ascii="Arial" w:hAnsi="Arial" w:cs="Arial"/>
                <w:sz w:val="21"/>
                <w:szCs w:val="21"/>
              </w:rPr>
            </w:pPr>
            <w:r w:rsidRPr="60D52BDA" w:rsidR="76CF919C">
              <w:rPr>
                <w:rFonts w:ascii="Arial" w:hAnsi="Arial" w:cs="Arial"/>
                <w:sz w:val="21"/>
                <w:szCs w:val="21"/>
              </w:rPr>
              <w:t>7.</w:t>
            </w:r>
          </w:p>
        </w:tc>
        <w:tc>
          <w:tcPr>
            <w:tcW w:w="3111" w:type="dxa"/>
            <w:tcMar/>
          </w:tcPr>
          <w:p w:rsidR="4AF0ABD1" w:rsidP="4AF0ABD1" w:rsidRDefault="4AF0ABD1" w14:paraId="542DFABF" w14:textId="49C9724C">
            <w:pPr>
              <w:pStyle w:val="Normal"/>
              <w:spacing w:line="240" w:lineRule="auto"/>
              <w:rPr>
                <w:rFonts w:ascii="Arial" w:hAnsi="Arial" w:eastAsia="Arial" w:cs="Arial"/>
                <w:b w:val="0"/>
                <w:bCs w:val="0"/>
              </w:rPr>
            </w:pPr>
            <w:r w:rsidRPr="60D52BDA" w:rsidR="76CF919C">
              <w:rPr>
                <w:rFonts w:ascii="Arial" w:hAnsi="Arial" w:eastAsia="Arial" w:cs="Arial"/>
                <w:b w:val="0"/>
                <w:bCs w:val="0"/>
              </w:rPr>
              <w:t>Key assumptions to be provided in the report going forward.</w:t>
            </w:r>
          </w:p>
        </w:tc>
        <w:tc>
          <w:tcPr>
            <w:tcW w:w="1720" w:type="dxa"/>
            <w:tcMar/>
          </w:tcPr>
          <w:p w:rsidR="4AF0ABD1" w:rsidP="4AF0ABD1" w:rsidRDefault="4AF0ABD1" w14:paraId="3DED85A3" w14:textId="10B2686B">
            <w:pPr>
              <w:pStyle w:val="Normal"/>
              <w:rPr>
                <w:rFonts w:ascii="Arial" w:hAnsi="Arial" w:cs="Arial"/>
                <w:sz w:val="21"/>
                <w:szCs w:val="21"/>
              </w:rPr>
            </w:pPr>
            <w:r w:rsidRPr="60D52BDA" w:rsidR="76CF919C">
              <w:rPr>
                <w:rFonts w:ascii="Arial" w:hAnsi="Arial" w:cs="Arial"/>
                <w:sz w:val="21"/>
                <w:szCs w:val="21"/>
              </w:rPr>
              <w:t>CFEO</w:t>
            </w:r>
          </w:p>
        </w:tc>
        <w:tc>
          <w:tcPr>
            <w:tcW w:w="1587" w:type="dxa"/>
            <w:tcMar/>
          </w:tcPr>
          <w:p w:rsidR="4AF0ABD1" w:rsidP="4AF0ABD1" w:rsidRDefault="4AF0ABD1" w14:paraId="43CDE83B" w14:textId="7CA81646">
            <w:pPr>
              <w:pStyle w:val="Normal"/>
              <w:rPr>
                <w:rFonts w:ascii="Arial" w:hAnsi="Arial" w:cs="Arial"/>
                <w:sz w:val="21"/>
                <w:szCs w:val="21"/>
              </w:rPr>
            </w:pPr>
            <w:r w:rsidRPr="60D52BDA" w:rsidR="76CF919C">
              <w:rPr>
                <w:rFonts w:ascii="Arial" w:hAnsi="Arial" w:cs="Arial"/>
                <w:sz w:val="21"/>
                <w:szCs w:val="21"/>
              </w:rPr>
              <w:t xml:space="preserve"> ASAP</w:t>
            </w:r>
          </w:p>
        </w:tc>
        <w:tc>
          <w:tcPr>
            <w:tcW w:w="1761" w:type="dxa"/>
            <w:tcMar/>
          </w:tcPr>
          <w:p w:rsidR="4AF0ABD1" w:rsidP="4AF0ABD1" w:rsidRDefault="4AF0ABD1" w14:paraId="17B70C1F" w14:textId="67F25B4B">
            <w:pPr>
              <w:pStyle w:val="Normal"/>
              <w:rPr>
                <w:rFonts w:ascii="Arial" w:hAnsi="Arial" w:cs="Arial"/>
                <w:sz w:val="21"/>
                <w:szCs w:val="21"/>
              </w:rPr>
            </w:pPr>
            <w:r w:rsidRPr="182BCED4" w:rsidR="3A84869F">
              <w:rPr>
                <w:rFonts w:ascii="Arial" w:hAnsi="Arial" w:cs="Arial"/>
                <w:sz w:val="21"/>
                <w:szCs w:val="21"/>
              </w:rPr>
              <w:t>Complete/included</w:t>
            </w:r>
          </w:p>
        </w:tc>
      </w:tr>
      <w:tr w:rsidR="4AF0ABD1" w:rsidTr="5B9B3626" w14:paraId="35910780">
        <w:trPr>
          <w:trHeight w:val="131"/>
        </w:trPr>
        <w:tc>
          <w:tcPr>
            <w:tcW w:w="1023" w:type="dxa"/>
            <w:tcMar/>
          </w:tcPr>
          <w:p w:rsidR="4AF0ABD1" w:rsidP="4AF0ABD1" w:rsidRDefault="4AF0ABD1" w14:paraId="66B20E53" w14:textId="4DFAB008">
            <w:pPr>
              <w:pStyle w:val="Normal"/>
              <w:rPr>
                <w:rFonts w:ascii="Arial" w:hAnsi="Arial" w:cs="Arial"/>
                <w:sz w:val="21"/>
                <w:szCs w:val="21"/>
              </w:rPr>
            </w:pPr>
            <w:r w:rsidRPr="37AEC19D" w:rsidR="5C7D000F">
              <w:rPr>
                <w:rFonts w:ascii="Arial" w:hAnsi="Arial" w:cs="Arial"/>
                <w:sz w:val="21"/>
                <w:szCs w:val="21"/>
              </w:rPr>
              <w:t>7.</w:t>
            </w:r>
          </w:p>
        </w:tc>
        <w:tc>
          <w:tcPr>
            <w:tcW w:w="3111" w:type="dxa"/>
            <w:tcMar/>
          </w:tcPr>
          <w:p w:rsidR="4AF0ABD1" w:rsidP="4AF0ABD1" w:rsidRDefault="4AF0ABD1" w14:paraId="646F58EB" w14:textId="5787A88A">
            <w:pPr>
              <w:pStyle w:val="Normal"/>
              <w:spacing w:line="240" w:lineRule="auto"/>
              <w:rPr>
                <w:rFonts w:ascii="Arial" w:hAnsi="Arial" w:eastAsia="Arial" w:cs="Arial"/>
                <w:b w:val="0"/>
                <w:bCs w:val="0"/>
              </w:rPr>
            </w:pPr>
            <w:r w:rsidRPr="37AEC19D" w:rsidR="5C7D000F">
              <w:rPr>
                <w:rFonts w:ascii="Arial" w:hAnsi="Arial" w:eastAsia="Arial" w:cs="Arial"/>
                <w:b w:val="0"/>
                <w:bCs w:val="0"/>
              </w:rPr>
              <w:t>The position at the start of the year against the current scenario to be provided.</w:t>
            </w:r>
          </w:p>
        </w:tc>
        <w:tc>
          <w:tcPr>
            <w:tcW w:w="1720" w:type="dxa"/>
            <w:tcMar/>
          </w:tcPr>
          <w:p w:rsidR="4AF0ABD1" w:rsidP="4AF0ABD1" w:rsidRDefault="4AF0ABD1" w14:paraId="42CAE341" w14:textId="29AB13EE">
            <w:pPr>
              <w:pStyle w:val="Normal"/>
              <w:rPr>
                <w:rFonts w:ascii="Arial" w:hAnsi="Arial" w:cs="Arial"/>
                <w:sz w:val="21"/>
                <w:szCs w:val="21"/>
              </w:rPr>
            </w:pPr>
            <w:r w:rsidRPr="37AEC19D" w:rsidR="5C7D000F">
              <w:rPr>
                <w:rFonts w:ascii="Arial" w:hAnsi="Arial" w:cs="Arial"/>
                <w:sz w:val="21"/>
                <w:szCs w:val="21"/>
              </w:rPr>
              <w:t xml:space="preserve">CFEO </w:t>
            </w:r>
          </w:p>
        </w:tc>
        <w:tc>
          <w:tcPr>
            <w:tcW w:w="1587" w:type="dxa"/>
            <w:tcMar/>
          </w:tcPr>
          <w:p w:rsidR="4AF0ABD1" w:rsidP="4AF0ABD1" w:rsidRDefault="4AF0ABD1" w14:paraId="1D15A4C0" w14:textId="6EA820D2">
            <w:pPr>
              <w:pStyle w:val="Normal"/>
              <w:rPr>
                <w:rFonts w:ascii="Arial" w:hAnsi="Arial" w:cs="Arial"/>
                <w:sz w:val="21"/>
                <w:szCs w:val="21"/>
              </w:rPr>
            </w:pPr>
            <w:r w:rsidRPr="37AEC19D" w:rsidR="5C7D000F">
              <w:rPr>
                <w:rFonts w:ascii="Arial" w:hAnsi="Arial" w:cs="Arial"/>
                <w:sz w:val="21"/>
                <w:szCs w:val="21"/>
              </w:rPr>
              <w:t>May 2020 (next report to the Corporation)</w:t>
            </w:r>
          </w:p>
        </w:tc>
        <w:tc>
          <w:tcPr>
            <w:tcW w:w="1761" w:type="dxa"/>
            <w:tcMar/>
          </w:tcPr>
          <w:p w:rsidR="4AF0ABD1" w:rsidP="4AF0ABD1" w:rsidRDefault="4AF0ABD1" w14:paraId="7F9020A3" w14:textId="60E50068">
            <w:pPr>
              <w:pStyle w:val="Normal"/>
              <w:rPr>
                <w:rFonts w:ascii="Arial" w:hAnsi="Arial" w:cs="Arial"/>
                <w:sz w:val="21"/>
                <w:szCs w:val="21"/>
              </w:rPr>
            </w:pPr>
            <w:r w:rsidRPr="182BCED4" w:rsidR="25818677">
              <w:rPr>
                <w:rFonts w:ascii="Arial" w:hAnsi="Arial" w:cs="Arial"/>
                <w:sz w:val="21"/>
                <w:szCs w:val="21"/>
              </w:rPr>
              <w:t>Included in the report</w:t>
            </w:r>
          </w:p>
        </w:tc>
      </w:tr>
      <w:tr w:rsidR="4AF0ABD1" w:rsidTr="5B9B3626" w14:paraId="6BBEDC16">
        <w:trPr>
          <w:trHeight w:val="131"/>
        </w:trPr>
        <w:tc>
          <w:tcPr>
            <w:tcW w:w="1023" w:type="dxa"/>
            <w:tcMar/>
          </w:tcPr>
          <w:p w:rsidR="4AF0ABD1" w:rsidP="4AF0ABD1" w:rsidRDefault="4AF0ABD1" w14:paraId="7E9E6AEC" w14:textId="4DA2B377">
            <w:pPr>
              <w:pStyle w:val="Normal"/>
              <w:rPr>
                <w:rFonts w:ascii="Arial" w:hAnsi="Arial" w:cs="Arial"/>
                <w:sz w:val="21"/>
                <w:szCs w:val="21"/>
              </w:rPr>
            </w:pPr>
            <w:r w:rsidRPr="37AEC19D" w:rsidR="52F74BA2">
              <w:rPr>
                <w:rFonts w:ascii="Arial" w:hAnsi="Arial" w:cs="Arial"/>
                <w:sz w:val="21"/>
                <w:szCs w:val="21"/>
              </w:rPr>
              <w:t>7.</w:t>
            </w:r>
          </w:p>
        </w:tc>
        <w:tc>
          <w:tcPr>
            <w:tcW w:w="3111" w:type="dxa"/>
            <w:tcMar/>
          </w:tcPr>
          <w:p w:rsidR="4AF0ABD1" w:rsidP="4AF0ABD1" w:rsidRDefault="4AF0ABD1" w14:paraId="1CBA8C18" w14:textId="4D3853C5">
            <w:pPr>
              <w:pStyle w:val="Normal"/>
              <w:spacing w:line="240" w:lineRule="auto"/>
              <w:rPr>
                <w:rFonts w:ascii="Arial" w:hAnsi="Arial" w:eastAsia="Arial" w:cs="Arial"/>
                <w:b w:val="0"/>
                <w:bCs w:val="0"/>
              </w:rPr>
            </w:pPr>
            <w:r w:rsidRPr="37AEC19D" w:rsidR="52F74BA2">
              <w:rPr>
                <w:rFonts w:ascii="Arial" w:hAnsi="Arial" w:eastAsia="Arial" w:cs="Arial"/>
                <w:b w:val="0"/>
                <w:bCs w:val="0"/>
              </w:rPr>
              <w:t>Clarification</w:t>
            </w:r>
            <w:r w:rsidRPr="37AEC19D" w:rsidR="52F74BA2">
              <w:rPr>
                <w:rFonts w:ascii="Arial" w:hAnsi="Arial" w:eastAsia="Arial" w:cs="Arial"/>
                <w:b w:val="0"/>
                <w:bCs w:val="0"/>
              </w:rPr>
              <w:t xml:space="preserve"> on the £690K figure to be provided.</w:t>
            </w:r>
          </w:p>
        </w:tc>
        <w:tc>
          <w:tcPr>
            <w:tcW w:w="1720" w:type="dxa"/>
            <w:tcMar/>
          </w:tcPr>
          <w:p w:rsidR="4AF0ABD1" w:rsidP="4AF0ABD1" w:rsidRDefault="4AF0ABD1" w14:paraId="1EDB4C27" w14:textId="48F5EEA0">
            <w:pPr>
              <w:pStyle w:val="Normal"/>
              <w:rPr>
                <w:rFonts w:ascii="Arial" w:hAnsi="Arial" w:cs="Arial"/>
                <w:sz w:val="21"/>
                <w:szCs w:val="21"/>
              </w:rPr>
            </w:pPr>
            <w:r w:rsidRPr="37AEC19D" w:rsidR="52F74BA2">
              <w:rPr>
                <w:rFonts w:ascii="Arial" w:hAnsi="Arial" w:cs="Arial"/>
                <w:sz w:val="21"/>
                <w:szCs w:val="21"/>
              </w:rPr>
              <w:t>CFEO</w:t>
            </w:r>
          </w:p>
        </w:tc>
        <w:tc>
          <w:tcPr>
            <w:tcW w:w="1587" w:type="dxa"/>
            <w:tcMar/>
          </w:tcPr>
          <w:p w:rsidR="4AF0ABD1" w:rsidP="4AF0ABD1" w:rsidRDefault="4AF0ABD1" w14:paraId="3FD4FB2F" w14:textId="6DCE7375">
            <w:pPr>
              <w:pStyle w:val="Normal"/>
              <w:rPr>
                <w:rFonts w:ascii="Arial" w:hAnsi="Arial" w:cs="Arial"/>
                <w:sz w:val="21"/>
                <w:szCs w:val="21"/>
              </w:rPr>
            </w:pPr>
            <w:r w:rsidRPr="37AEC19D" w:rsidR="52F74BA2">
              <w:rPr>
                <w:rFonts w:ascii="Arial" w:hAnsi="Arial" w:cs="Arial"/>
                <w:sz w:val="21"/>
                <w:szCs w:val="21"/>
              </w:rPr>
              <w:t>ASAP</w:t>
            </w:r>
          </w:p>
        </w:tc>
        <w:tc>
          <w:tcPr>
            <w:tcW w:w="1761" w:type="dxa"/>
            <w:tcMar/>
          </w:tcPr>
          <w:p w:rsidR="4AF0ABD1" w:rsidP="4AF0ABD1" w:rsidRDefault="4AF0ABD1" w14:paraId="203392D0" w14:textId="188C6042">
            <w:pPr>
              <w:pStyle w:val="Normal"/>
              <w:rPr>
                <w:rFonts w:ascii="Arial" w:hAnsi="Arial" w:cs="Arial"/>
                <w:sz w:val="21"/>
                <w:szCs w:val="21"/>
              </w:rPr>
            </w:pPr>
            <w:r w:rsidRPr="37AEC19D" w:rsidR="52F74BA2">
              <w:rPr>
                <w:rFonts w:ascii="Arial" w:hAnsi="Arial" w:cs="Arial"/>
                <w:sz w:val="21"/>
                <w:szCs w:val="21"/>
              </w:rPr>
              <w:t>Complete</w:t>
            </w:r>
          </w:p>
        </w:tc>
      </w:tr>
      <w:tr w:rsidR="37AEC19D" w:rsidTr="5B9B3626" w14:paraId="750116A4">
        <w:trPr>
          <w:trHeight w:val="131"/>
        </w:trPr>
        <w:tc>
          <w:tcPr>
            <w:tcW w:w="1023" w:type="dxa"/>
            <w:tcMar/>
          </w:tcPr>
          <w:p w:rsidR="68D1CFBB" w:rsidP="37AEC19D" w:rsidRDefault="68D1CFBB" w14:paraId="48C234DF" w14:textId="5289AB36">
            <w:pPr>
              <w:pStyle w:val="Normal"/>
              <w:rPr>
                <w:rFonts w:ascii="Arial" w:hAnsi="Arial" w:cs="Arial"/>
                <w:sz w:val="21"/>
                <w:szCs w:val="21"/>
              </w:rPr>
            </w:pPr>
            <w:r w:rsidRPr="37AEC19D" w:rsidR="68D1CFBB">
              <w:rPr>
                <w:rFonts w:ascii="Arial" w:hAnsi="Arial" w:cs="Arial"/>
                <w:sz w:val="21"/>
                <w:szCs w:val="21"/>
              </w:rPr>
              <w:t>8.</w:t>
            </w:r>
          </w:p>
        </w:tc>
        <w:tc>
          <w:tcPr>
            <w:tcW w:w="3111" w:type="dxa"/>
            <w:tcMar/>
          </w:tcPr>
          <w:p w:rsidR="68D1CFBB" w:rsidP="37AEC19D" w:rsidRDefault="68D1CFBB" w14:paraId="025393FA" w14:textId="1094FFFD">
            <w:pPr>
              <w:pStyle w:val="Normal"/>
              <w:spacing w:line="240" w:lineRule="auto"/>
              <w:rPr>
                <w:rFonts w:ascii="Arial" w:hAnsi="Arial" w:cs="Arial"/>
              </w:rPr>
            </w:pPr>
            <w:r w:rsidRPr="37AEC19D" w:rsidR="68D1CFBB">
              <w:rPr>
                <w:rFonts w:ascii="Arial" w:hAnsi="Arial" w:cs="Arial"/>
              </w:rPr>
              <w:t xml:space="preserve">Further update to be provided in two weeks.  Pensions to also be considered.  </w:t>
            </w:r>
          </w:p>
        </w:tc>
        <w:tc>
          <w:tcPr>
            <w:tcW w:w="1720" w:type="dxa"/>
            <w:tcMar/>
          </w:tcPr>
          <w:p w:rsidR="68D1CFBB" w:rsidP="37AEC19D" w:rsidRDefault="68D1CFBB" w14:paraId="2F09E982" w14:textId="2BD0ADE1">
            <w:pPr>
              <w:pStyle w:val="Normal"/>
              <w:rPr>
                <w:rFonts w:ascii="Arial" w:hAnsi="Arial" w:cs="Arial"/>
                <w:sz w:val="21"/>
                <w:szCs w:val="21"/>
              </w:rPr>
            </w:pPr>
            <w:r w:rsidRPr="37AEC19D" w:rsidR="68D1CFBB">
              <w:rPr>
                <w:rFonts w:ascii="Arial" w:hAnsi="Arial" w:cs="Arial"/>
                <w:sz w:val="21"/>
                <w:szCs w:val="21"/>
              </w:rPr>
              <w:t>CFEO</w:t>
            </w:r>
          </w:p>
        </w:tc>
        <w:tc>
          <w:tcPr>
            <w:tcW w:w="1587" w:type="dxa"/>
            <w:tcMar/>
          </w:tcPr>
          <w:p w:rsidR="68D1CFBB" w:rsidP="37AEC19D" w:rsidRDefault="68D1CFBB" w14:paraId="3FA99A82" w14:textId="3AD8531F">
            <w:pPr>
              <w:pStyle w:val="Normal"/>
              <w:rPr>
                <w:rFonts w:ascii="Arial" w:hAnsi="Arial" w:cs="Arial"/>
                <w:sz w:val="21"/>
                <w:szCs w:val="21"/>
              </w:rPr>
            </w:pPr>
            <w:r w:rsidRPr="37AEC19D" w:rsidR="68D1CFBB">
              <w:rPr>
                <w:rFonts w:ascii="Arial" w:hAnsi="Arial" w:cs="Arial"/>
                <w:sz w:val="21"/>
                <w:szCs w:val="21"/>
              </w:rPr>
              <w:t>11 May 2020</w:t>
            </w:r>
          </w:p>
        </w:tc>
        <w:tc>
          <w:tcPr>
            <w:tcW w:w="1761" w:type="dxa"/>
            <w:tcMar/>
          </w:tcPr>
          <w:p w:rsidR="37AEC19D" w:rsidP="37AEC19D" w:rsidRDefault="37AEC19D" w14:paraId="639C5A22" w14:textId="1F4363D4">
            <w:pPr>
              <w:pStyle w:val="Normal"/>
              <w:rPr>
                <w:rFonts w:ascii="Arial" w:hAnsi="Arial" w:cs="Arial"/>
                <w:sz w:val="21"/>
                <w:szCs w:val="21"/>
              </w:rPr>
            </w:pPr>
            <w:r w:rsidRPr="182BCED4" w:rsidR="16DBA9A8">
              <w:rPr>
                <w:rFonts w:ascii="Arial" w:hAnsi="Arial" w:cs="Arial"/>
                <w:sz w:val="21"/>
                <w:szCs w:val="21"/>
              </w:rPr>
              <w:t>Complete</w:t>
            </w:r>
          </w:p>
        </w:tc>
      </w:tr>
      <w:tr w:rsidR="37AEC19D" w:rsidTr="5B9B3626" w14:paraId="260C7C6E">
        <w:trPr>
          <w:trHeight w:val="131"/>
        </w:trPr>
        <w:tc>
          <w:tcPr>
            <w:tcW w:w="1023" w:type="dxa"/>
            <w:tcMar/>
          </w:tcPr>
          <w:p w:rsidR="246D6253" w:rsidP="37AEC19D" w:rsidRDefault="246D6253" w14:paraId="3F179DB7" w14:textId="6AC0816B">
            <w:pPr>
              <w:pStyle w:val="Normal"/>
              <w:rPr>
                <w:rFonts w:ascii="Arial" w:hAnsi="Arial" w:cs="Arial"/>
                <w:sz w:val="21"/>
                <w:szCs w:val="21"/>
              </w:rPr>
            </w:pPr>
            <w:r w:rsidRPr="37AEC19D" w:rsidR="246D6253">
              <w:rPr>
                <w:rFonts w:ascii="Arial" w:hAnsi="Arial" w:cs="Arial"/>
                <w:sz w:val="21"/>
                <w:szCs w:val="21"/>
              </w:rPr>
              <w:t>AoB</w:t>
            </w:r>
          </w:p>
        </w:tc>
        <w:tc>
          <w:tcPr>
            <w:tcW w:w="3111" w:type="dxa"/>
            <w:tcMar/>
          </w:tcPr>
          <w:p w:rsidR="246D6253" w:rsidP="37AEC19D" w:rsidRDefault="246D6253" w14:paraId="539B7742" w14:textId="12A2DE8A">
            <w:pPr>
              <w:pStyle w:val="Normal"/>
              <w:spacing w:line="240" w:lineRule="auto"/>
              <w:rPr>
                <w:rFonts w:ascii="Arial" w:hAnsi="Arial" w:cs="Arial"/>
              </w:rPr>
            </w:pPr>
            <w:r w:rsidRPr="37AEC19D" w:rsidR="246D6253">
              <w:rPr>
                <w:rFonts w:ascii="Arial" w:hAnsi="Arial" w:cs="Arial"/>
              </w:rPr>
              <w:t>CTIO to forward open day links for Clerk to circulate.</w:t>
            </w:r>
          </w:p>
        </w:tc>
        <w:tc>
          <w:tcPr>
            <w:tcW w:w="1720" w:type="dxa"/>
            <w:tcMar/>
          </w:tcPr>
          <w:p w:rsidR="246D6253" w:rsidP="37AEC19D" w:rsidRDefault="246D6253" w14:paraId="5EA41B06" w14:textId="3311433A">
            <w:pPr>
              <w:pStyle w:val="Normal"/>
              <w:rPr>
                <w:rFonts w:ascii="Arial" w:hAnsi="Arial" w:cs="Arial"/>
                <w:sz w:val="21"/>
                <w:szCs w:val="21"/>
              </w:rPr>
            </w:pPr>
            <w:r w:rsidRPr="37AEC19D" w:rsidR="246D6253">
              <w:rPr>
                <w:rFonts w:ascii="Arial" w:hAnsi="Arial" w:cs="Arial"/>
                <w:sz w:val="21"/>
                <w:szCs w:val="21"/>
              </w:rPr>
              <w:t>CTIO/Clerk</w:t>
            </w:r>
          </w:p>
        </w:tc>
        <w:tc>
          <w:tcPr>
            <w:tcW w:w="1587" w:type="dxa"/>
            <w:tcMar/>
          </w:tcPr>
          <w:p w:rsidR="246D6253" w:rsidP="37AEC19D" w:rsidRDefault="246D6253" w14:paraId="73D8F58A" w14:textId="3E8CB408">
            <w:pPr>
              <w:pStyle w:val="Normal"/>
              <w:rPr>
                <w:rFonts w:ascii="Arial" w:hAnsi="Arial" w:cs="Arial"/>
                <w:sz w:val="21"/>
                <w:szCs w:val="21"/>
              </w:rPr>
            </w:pPr>
            <w:r w:rsidRPr="37AEC19D" w:rsidR="246D6253">
              <w:rPr>
                <w:rFonts w:ascii="Arial" w:hAnsi="Arial" w:cs="Arial"/>
                <w:sz w:val="21"/>
                <w:szCs w:val="21"/>
              </w:rPr>
              <w:t>ASAP</w:t>
            </w:r>
          </w:p>
        </w:tc>
        <w:tc>
          <w:tcPr>
            <w:tcW w:w="1761" w:type="dxa"/>
            <w:tcMar/>
          </w:tcPr>
          <w:p w:rsidR="37AEC19D" w:rsidP="37AEC19D" w:rsidRDefault="37AEC19D" w14:paraId="2874E577" w14:textId="3C004272">
            <w:pPr>
              <w:pStyle w:val="Normal"/>
              <w:rPr>
                <w:rFonts w:ascii="Arial" w:hAnsi="Arial" w:cs="Arial"/>
                <w:sz w:val="21"/>
                <w:szCs w:val="21"/>
              </w:rPr>
            </w:pPr>
            <w:r w:rsidRPr="1A4F8DE5" w:rsidR="1AEFE0C1">
              <w:rPr>
                <w:rFonts w:ascii="Arial" w:hAnsi="Arial" w:cs="Arial"/>
                <w:sz w:val="21"/>
                <w:szCs w:val="21"/>
              </w:rPr>
              <w:t>Complete</w:t>
            </w:r>
          </w:p>
        </w:tc>
      </w:tr>
      <w:tr w:rsidR="37AEC19D" w:rsidTr="5B9B3626" w14:paraId="4AD442D1">
        <w:trPr>
          <w:trHeight w:val="131"/>
        </w:trPr>
        <w:tc>
          <w:tcPr>
            <w:tcW w:w="1023" w:type="dxa"/>
            <w:tcMar/>
          </w:tcPr>
          <w:p w:rsidR="246D6253" w:rsidP="37AEC19D" w:rsidRDefault="246D6253" w14:paraId="1ABF5750" w14:textId="1E1749CB">
            <w:pPr>
              <w:pStyle w:val="Normal"/>
              <w:rPr>
                <w:rFonts w:ascii="Arial" w:hAnsi="Arial" w:cs="Arial"/>
                <w:b w:val="0"/>
                <w:bCs w:val="0"/>
                <w:sz w:val="21"/>
                <w:szCs w:val="21"/>
              </w:rPr>
            </w:pPr>
            <w:proofErr w:type="spellStart"/>
            <w:r w:rsidRPr="37AEC19D" w:rsidR="246D6253">
              <w:rPr>
                <w:rFonts w:ascii="Arial" w:hAnsi="Arial" w:cs="Arial"/>
                <w:b w:val="0"/>
                <w:bCs w:val="0"/>
                <w:sz w:val="21"/>
                <w:szCs w:val="21"/>
              </w:rPr>
              <w:t>AoB</w:t>
            </w:r>
            <w:proofErr w:type="spellEnd"/>
          </w:p>
        </w:tc>
        <w:tc>
          <w:tcPr>
            <w:tcW w:w="3111" w:type="dxa"/>
            <w:tcMar/>
          </w:tcPr>
          <w:p w:rsidR="1C7E66E7" w:rsidP="37AEC19D" w:rsidRDefault="1C7E66E7" w14:paraId="614BF63C" w14:textId="05CF659E">
            <w:pPr>
              <w:rPr>
                <w:rFonts w:ascii="Arial" w:hAnsi="Arial" w:cs="Arial"/>
                <w:b w:val="0"/>
                <w:bCs w:val="0"/>
              </w:rPr>
            </w:pPr>
            <w:r w:rsidRPr="37AEC19D" w:rsidR="1C7E66E7">
              <w:rPr>
                <w:rFonts w:ascii="Arial" w:hAnsi="Arial" w:cs="Arial"/>
                <w:b w:val="0"/>
                <w:bCs w:val="0"/>
              </w:rPr>
              <w:t xml:space="preserve"> Overview of income lines and risks to be provided to Governors as soon as possible.</w:t>
            </w:r>
          </w:p>
          <w:p w:rsidR="37AEC19D" w:rsidP="37AEC19D" w:rsidRDefault="37AEC19D" w14:paraId="3342FC49" w14:textId="770B9D82">
            <w:pPr>
              <w:pStyle w:val="Normal"/>
              <w:spacing w:line="240" w:lineRule="auto"/>
              <w:rPr>
                <w:rFonts w:ascii="Arial" w:hAnsi="Arial" w:cs="Arial"/>
                <w:b w:val="0"/>
                <w:bCs w:val="0"/>
              </w:rPr>
            </w:pPr>
          </w:p>
        </w:tc>
        <w:tc>
          <w:tcPr>
            <w:tcW w:w="1720" w:type="dxa"/>
            <w:tcMar/>
          </w:tcPr>
          <w:p w:rsidR="1C7E66E7" w:rsidP="37AEC19D" w:rsidRDefault="1C7E66E7" w14:paraId="52420F22" w14:textId="1CEECC1B">
            <w:pPr>
              <w:pStyle w:val="Normal"/>
              <w:rPr>
                <w:rFonts w:ascii="Arial" w:hAnsi="Arial" w:cs="Arial"/>
                <w:sz w:val="21"/>
                <w:szCs w:val="21"/>
              </w:rPr>
            </w:pPr>
            <w:r w:rsidRPr="37AEC19D" w:rsidR="1C7E66E7">
              <w:rPr>
                <w:rFonts w:ascii="Arial" w:hAnsi="Arial" w:cs="Arial"/>
                <w:sz w:val="21"/>
                <w:szCs w:val="21"/>
              </w:rPr>
              <w:t>Principal/CEO</w:t>
            </w:r>
          </w:p>
        </w:tc>
        <w:tc>
          <w:tcPr>
            <w:tcW w:w="1587" w:type="dxa"/>
            <w:tcMar/>
          </w:tcPr>
          <w:p w:rsidR="1C7E66E7" w:rsidP="37AEC19D" w:rsidRDefault="1C7E66E7" w14:paraId="11A38FF9" w14:textId="149DEAEE">
            <w:pPr>
              <w:pStyle w:val="Normal"/>
              <w:rPr>
                <w:rFonts w:ascii="Arial" w:hAnsi="Arial" w:cs="Arial"/>
                <w:sz w:val="21"/>
                <w:szCs w:val="21"/>
              </w:rPr>
            </w:pPr>
            <w:r w:rsidRPr="37AEC19D" w:rsidR="1C7E66E7">
              <w:rPr>
                <w:rFonts w:ascii="Arial" w:hAnsi="Arial" w:cs="Arial"/>
                <w:sz w:val="21"/>
                <w:szCs w:val="21"/>
              </w:rPr>
              <w:t>ASAP</w:t>
            </w:r>
          </w:p>
        </w:tc>
        <w:tc>
          <w:tcPr>
            <w:tcW w:w="1761" w:type="dxa"/>
            <w:tcMar/>
          </w:tcPr>
          <w:p w:rsidR="37AEC19D" w:rsidP="37AEC19D" w:rsidRDefault="37AEC19D" w14:paraId="76E78521" w14:textId="39754D0E">
            <w:pPr>
              <w:pStyle w:val="Normal"/>
              <w:rPr>
                <w:rFonts w:ascii="Arial" w:hAnsi="Arial" w:cs="Arial"/>
                <w:sz w:val="21"/>
                <w:szCs w:val="21"/>
              </w:rPr>
            </w:pPr>
            <w:r w:rsidRPr="5B9B3626" w:rsidR="48025C8F">
              <w:rPr>
                <w:rFonts w:ascii="Arial" w:hAnsi="Arial" w:cs="Arial"/>
                <w:sz w:val="21"/>
                <w:szCs w:val="21"/>
              </w:rPr>
              <w:t>Included in report</w:t>
            </w:r>
          </w:p>
        </w:tc>
      </w:tr>
    </w:tbl>
    <w:p w:rsidR="40B15D52" w:rsidRDefault="40B15D52" w14:paraId="47122C70" w14:textId="13C3BE6B"/>
    <w:p w:rsidR="4AF0ABD1" w:rsidP="4AF0ABD1" w:rsidRDefault="4AF0ABD1" w14:paraId="4F261B98" w14:textId="05019A9B">
      <w:pPr>
        <w:pStyle w:val="Normal"/>
        <w:rPr>
          <w:rFonts w:ascii="Arial" w:hAnsi="Arial" w:cs="Arial"/>
          <w:sz w:val="21"/>
          <w:szCs w:val="21"/>
        </w:rPr>
      </w:pPr>
    </w:p>
    <w:p w:rsidR="00A16CF4" w:rsidRDefault="00A16CF4" w14:paraId="4D35077D" w14:textId="77777777">
      <w:pPr>
        <w:rPr>
          <w:rFonts w:ascii="Arial" w:hAnsi="Arial" w:cs="Arial"/>
          <w:sz w:val="21"/>
          <w:szCs w:val="21"/>
        </w:rPr>
      </w:pPr>
    </w:p>
    <w:p w:rsidR="007E34DB" w:rsidRDefault="007E34DB" w14:paraId="066D2426" w14:textId="77777777">
      <w:pPr>
        <w:rPr>
          <w:rFonts w:ascii="Arial" w:hAnsi="Arial" w:cs="Arial"/>
          <w:sz w:val="21"/>
          <w:szCs w:val="21"/>
        </w:rPr>
      </w:pPr>
      <w:r>
        <w:rPr>
          <w:rFonts w:ascii="Arial" w:hAnsi="Arial" w:cs="Arial"/>
          <w:sz w:val="21"/>
          <w:szCs w:val="21"/>
        </w:rPr>
        <w:t>Signed……………………………………..</w:t>
      </w:r>
      <w:r>
        <w:rPr>
          <w:rFonts w:ascii="Arial" w:hAnsi="Arial" w:cs="Arial"/>
          <w:sz w:val="21"/>
          <w:szCs w:val="21"/>
        </w:rPr>
        <w:tab/>
      </w:r>
      <w:r>
        <w:rPr>
          <w:rFonts w:ascii="Arial" w:hAnsi="Arial" w:cs="Arial"/>
          <w:sz w:val="21"/>
          <w:szCs w:val="21"/>
        </w:rPr>
        <w:tab/>
      </w:r>
      <w:r>
        <w:rPr>
          <w:rFonts w:ascii="Arial" w:hAnsi="Arial" w:cs="Arial"/>
          <w:sz w:val="21"/>
          <w:szCs w:val="21"/>
        </w:rPr>
        <w:t>Date……………………………………</w:t>
      </w:r>
    </w:p>
    <w:p w:rsidRPr="00207BBC" w:rsidR="007E34DB" w:rsidRDefault="007E34DB" w14:paraId="24108233" w14:textId="77777777">
      <w:pPr>
        <w:rPr>
          <w:rFonts w:ascii="Arial" w:hAnsi="Arial" w:cs="Arial"/>
          <w:sz w:val="21"/>
          <w:szCs w:val="21"/>
        </w:rPr>
      </w:pPr>
      <w:r>
        <w:rPr>
          <w:rFonts w:ascii="Arial" w:hAnsi="Arial" w:cs="Arial"/>
          <w:sz w:val="21"/>
          <w:szCs w:val="21"/>
        </w:rPr>
        <w:tab/>
      </w:r>
      <w:r>
        <w:rPr>
          <w:rFonts w:ascii="Arial" w:hAnsi="Arial" w:cs="Arial"/>
          <w:sz w:val="21"/>
          <w:szCs w:val="21"/>
        </w:rPr>
        <w:t xml:space="preserve">Mark </w:t>
      </w:r>
      <w:proofErr w:type="spellStart"/>
      <w:r>
        <w:rPr>
          <w:rFonts w:ascii="Arial" w:hAnsi="Arial" w:cs="Arial"/>
          <w:sz w:val="21"/>
          <w:szCs w:val="21"/>
        </w:rPr>
        <w:t>Farrar</w:t>
      </w:r>
      <w:proofErr w:type="spellEnd"/>
      <w:r>
        <w:rPr>
          <w:rFonts w:ascii="Arial" w:hAnsi="Arial" w:cs="Arial"/>
          <w:sz w:val="21"/>
          <w:szCs w:val="21"/>
        </w:rPr>
        <w:t xml:space="preserve"> (Chair)</w:t>
      </w:r>
    </w:p>
    <w:sectPr w:rsidRPr="00207BBC" w:rsidR="007E34DB">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852" w:rsidP="0071598F" w:rsidRDefault="00D75852" w14:paraId="0C8A1ED2" w14:textId="77777777">
      <w:pPr>
        <w:spacing w:after="0" w:line="240" w:lineRule="auto"/>
      </w:pPr>
      <w:r>
        <w:separator/>
      </w:r>
    </w:p>
  </w:endnote>
  <w:endnote w:type="continuationSeparator" w:id="0">
    <w:p w:rsidR="00D75852" w:rsidP="0071598F" w:rsidRDefault="00D75852" w14:paraId="3BF2D5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30110"/>
      <w:docPartObj>
        <w:docPartGallery w:val="Page Numbers (Bottom of Page)"/>
        <w:docPartUnique/>
      </w:docPartObj>
    </w:sdtPr>
    <w:sdtEndPr>
      <w:rPr>
        <w:noProof/>
      </w:rPr>
    </w:sdtEndPr>
    <w:sdtContent>
      <w:p w:rsidR="00F41F1C" w:rsidP="477BA0AD" w:rsidRDefault="00F41F1C" w14:paraId="090114E5" w14:textId="54C27DEA">
        <w:pPr>
          <w:pStyle w:val="Footer"/>
          <w:jc w:val="center"/>
          <w:rPr>
            <w:noProof/>
          </w:rPr>
        </w:pPr>
        <w:r>
          <w:fldChar w:fldCharType="begin"/>
        </w:r>
        <w:r>
          <w:instrText>PAGE</w:instrText>
        </w:r>
        <w:r>
          <w:fldChar w:fldCharType="end"/>
        </w:r>
        <w:sdt>
          <w:sdtPr>
            <w:id w:val="387382669"/>
            <w:placeholder>
              <w:docPart w:val="DefaultPlaceholder_1081868574"/>
            </w:placeholder>
            <w:showingPlcHdr/>
          </w:sdtPr>
          <w:sdtEndPr>
            <w:rPr>
              <w:noProof/>
            </w:rPr>
          </w:sdtEndPr>
          <w:sdtContent/>
        </w:sdt>
      </w:p>
    </w:sdtContent>
  </w:sdt>
  <w:p w:rsidR="00F41F1C" w:rsidRDefault="00F41F1C" w14:paraId="098B48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852" w:rsidP="0071598F" w:rsidRDefault="00D75852" w14:paraId="0680775D" w14:textId="77777777">
      <w:pPr>
        <w:spacing w:after="0" w:line="240" w:lineRule="auto"/>
      </w:pPr>
      <w:r>
        <w:separator/>
      </w:r>
    </w:p>
  </w:footnote>
  <w:footnote w:type="continuationSeparator" w:id="0">
    <w:p w:rsidR="00D75852" w:rsidP="0071598F" w:rsidRDefault="00D75852" w14:paraId="268E60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F1C" w:rsidRDefault="00F41F1C" w14:paraId="4FACD653" w14:textId="180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424869"/>
    <w:multiLevelType w:val="hybridMultilevel"/>
    <w:tmpl w:val="3258A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EA2DB0"/>
    <w:multiLevelType w:val="hybridMultilevel"/>
    <w:tmpl w:val="FCE45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338540E"/>
    <w:multiLevelType w:val="hybridMultilevel"/>
    <w:tmpl w:val="FFFFFFFF"/>
    <w:lvl w:ilvl="0" w:tplc="B4F21A24">
      <w:start w:val="1"/>
      <w:numFmt w:val="bullet"/>
      <w:lvlText w:val=""/>
      <w:lvlJc w:val="left"/>
      <w:pPr>
        <w:ind w:left="720" w:hanging="360"/>
      </w:pPr>
      <w:rPr>
        <w:rFonts w:hint="default" w:ascii="Symbol" w:hAnsi="Symbol"/>
      </w:rPr>
    </w:lvl>
    <w:lvl w:ilvl="1" w:tplc="4798FB3C">
      <w:start w:val="1"/>
      <w:numFmt w:val="bullet"/>
      <w:lvlText w:val="o"/>
      <w:lvlJc w:val="left"/>
      <w:pPr>
        <w:ind w:left="1440" w:hanging="360"/>
      </w:pPr>
      <w:rPr>
        <w:rFonts w:hint="default" w:ascii="Courier New" w:hAnsi="Courier New"/>
      </w:rPr>
    </w:lvl>
    <w:lvl w:ilvl="2" w:tplc="F886C74E">
      <w:start w:val="1"/>
      <w:numFmt w:val="bullet"/>
      <w:lvlText w:val=""/>
      <w:lvlJc w:val="left"/>
      <w:pPr>
        <w:ind w:left="2160" w:hanging="360"/>
      </w:pPr>
      <w:rPr>
        <w:rFonts w:hint="default" w:ascii="Wingdings" w:hAnsi="Wingdings"/>
      </w:rPr>
    </w:lvl>
    <w:lvl w:ilvl="3" w:tplc="AB5EDD70">
      <w:start w:val="1"/>
      <w:numFmt w:val="bullet"/>
      <w:lvlText w:val=""/>
      <w:lvlJc w:val="left"/>
      <w:pPr>
        <w:ind w:left="2880" w:hanging="360"/>
      </w:pPr>
      <w:rPr>
        <w:rFonts w:hint="default" w:ascii="Symbol" w:hAnsi="Symbol"/>
      </w:rPr>
    </w:lvl>
    <w:lvl w:ilvl="4" w:tplc="8F88D568">
      <w:start w:val="1"/>
      <w:numFmt w:val="bullet"/>
      <w:lvlText w:val="o"/>
      <w:lvlJc w:val="left"/>
      <w:pPr>
        <w:ind w:left="3600" w:hanging="360"/>
      </w:pPr>
      <w:rPr>
        <w:rFonts w:hint="default" w:ascii="Courier New" w:hAnsi="Courier New"/>
      </w:rPr>
    </w:lvl>
    <w:lvl w:ilvl="5" w:tplc="95764A7C">
      <w:start w:val="1"/>
      <w:numFmt w:val="bullet"/>
      <w:lvlText w:val=""/>
      <w:lvlJc w:val="left"/>
      <w:pPr>
        <w:ind w:left="4320" w:hanging="360"/>
      </w:pPr>
      <w:rPr>
        <w:rFonts w:hint="default" w:ascii="Wingdings" w:hAnsi="Wingdings"/>
      </w:rPr>
    </w:lvl>
    <w:lvl w:ilvl="6" w:tplc="0ED20C40">
      <w:start w:val="1"/>
      <w:numFmt w:val="bullet"/>
      <w:lvlText w:val=""/>
      <w:lvlJc w:val="left"/>
      <w:pPr>
        <w:ind w:left="5040" w:hanging="360"/>
      </w:pPr>
      <w:rPr>
        <w:rFonts w:hint="default" w:ascii="Symbol" w:hAnsi="Symbol"/>
      </w:rPr>
    </w:lvl>
    <w:lvl w:ilvl="7" w:tplc="6130E9B8">
      <w:start w:val="1"/>
      <w:numFmt w:val="bullet"/>
      <w:lvlText w:val="o"/>
      <w:lvlJc w:val="left"/>
      <w:pPr>
        <w:ind w:left="5760" w:hanging="360"/>
      </w:pPr>
      <w:rPr>
        <w:rFonts w:hint="default" w:ascii="Courier New" w:hAnsi="Courier New"/>
      </w:rPr>
    </w:lvl>
    <w:lvl w:ilvl="8" w:tplc="CD4C9B34">
      <w:start w:val="1"/>
      <w:numFmt w:val="bullet"/>
      <w:lvlText w:val=""/>
      <w:lvlJc w:val="left"/>
      <w:pPr>
        <w:ind w:left="6480" w:hanging="360"/>
      </w:pPr>
      <w:rPr>
        <w:rFonts w:hint="default" w:ascii="Wingdings" w:hAnsi="Wingdings"/>
      </w:rPr>
    </w:lvl>
  </w:abstractNum>
  <w:num w:numId="4">
    <w:abstractNumId w:val="3"/>
  </w:num>
  <w:num w:numId="1">
    <w:abstractNumId w:val="2"/>
  </w:num>
  <w:num w:numId="2">
    <w:abstractNumId w:val="1"/>
  </w:num>
  <w:num w:numId="3">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120"/>
  <w:activeWritingStyle w:lang="en-GB" w:vendorID="64" w:dllVersion="6" w:nlCheck="1" w:checkStyle="1" w:appName="MSWord"/>
  <w:activeWritingStyle w:lang="en-GB" w:vendorID="64" w:dllVersion="4096" w:nlCheck="1" w:checkStyle="0" w:appName="MSWord"/>
  <w:activeWritingStyle w:lang="en-GB" w:vendorID="64" w:dllVersion="0" w:nlCheck="1" w:checkStyle="0" w:appName="MSWord"/>
  <w:activeWritingStyle w:lang="en-US" w:vendorID="64" w:dllVersion="6" w:nlCheck="1" w:checkStyle="1" w:appName="MSWor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C15"/>
    <w:rsid w:val="00002A53"/>
    <w:rsid w:val="00004687"/>
    <w:rsid w:val="000074E8"/>
    <w:rsid w:val="00010435"/>
    <w:rsid w:val="00010E54"/>
    <w:rsid w:val="00014ECA"/>
    <w:rsid w:val="0002213E"/>
    <w:rsid w:val="00023808"/>
    <w:rsid w:val="00023929"/>
    <w:rsid w:val="00023BD1"/>
    <w:rsid w:val="00024D3D"/>
    <w:rsid w:val="00024F50"/>
    <w:rsid w:val="00024FD3"/>
    <w:rsid w:val="00034734"/>
    <w:rsid w:val="00036BC3"/>
    <w:rsid w:val="00037C5F"/>
    <w:rsid w:val="0004076D"/>
    <w:rsid w:val="00041C9A"/>
    <w:rsid w:val="00042642"/>
    <w:rsid w:val="00042F2F"/>
    <w:rsid w:val="0004382A"/>
    <w:rsid w:val="000448EA"/>
    <w:rsid w:val="000511BC"/>
    <w:rsid w:val="00051528"/>
    <w:rsid w:val="00053A8A"/>
    <w:rsid w:val="00057A0F"/>
    <w:rsid w:val="000613D9"/>
    <w:rsid w:val="0006278C"/>
    <w:rsid w:val="0006380E"/>
    <w:rsid w:val="00064786"/>
    <w:rsid w:val="000679D5"/>
    <w:rsid w:val="00067ADC"/>
    <w:rsid w:val="00070C6D"/>
    <w:rsid w:val="00073E47"/>
    <w:rsid w:val="00074606"/>
    <w:rsid w:val="00080A75"/>
    <w:rsid w:val="000812A4"/>
    <w:rsid w:val="0008552B"/>
    <w:rsid w:val="00085B95"/>
    <w:rsid w:val="00087BE6"/>
    <w:rsid w:val="00087DB8"/>
    <w:rsid w:val="0009154D"/>
    <w:rsid w:val="00091AA8"/>
    <w:rsid w:val="00091C45"/>
    <w:rsid w:val="000925F7"/>
    <w:rsid w:val="00093012"/>
    <w:rsid w:val="00095AF2"/>
    <w:rsid w:val="00095B78"/>
    <w:rsid w:val="0009698D"/>
    <w:rsid w:val="0009757C"/>
    <w:rsid w:val="000A033E"/>
    <w:rsid w:val="000A1DAF"/>
    <w:rsid w:val="000A1E18"/>
    <w:rsid w:val="000A3529"/>
    <w:rsid w:val="000A3E30"/>
    <w:rsid w:val="000A4436"/>
    <w:rsid w:val="000A585F"/>
    <w:rsid w:val="000A6BE9"/>
    <w:rsid w:val="000B0A50"/>
    <w:rsid w:val="000B4A49"/>
    <w:rsid w:val="000B7E77"/>
    <w:rsid w:val="000C0794"/>
    <w:rsid w:val="000C1116"/>
    <w:rsid w:val="000C51A8"/>
    <w:rsid w:val="000C7E20"/>
    <w:rsid w:val="000D0D79"/>
    <w:rsid w:val="000D5C8E"/>
    <w:rsid w:val="000E4790"/>
    <w:rsid w:val="000E5CFD"/>
    <w:rsid w:val="000E5E3C"/>
    <w:rsid w:val="000F69B1"/>
    <w:rsid w:val="000F6C7C"/>
    <w:rsid w:val="001034C7"/>
    <w:rsid w:val="00104362"/>
    <w:rsid w:val="00105229"/>
    <w:rsid w:val="00106709"/>
    <w:rsid w:val="00110A43"/>
    <w:rsid w:val="00111D6E"/>
    <w:rsid w:val="001222FA"/>
    <w:rsid w:val="0012450A"/>
    <w:rsid w:val="00125158"/>
    <w:rsid w:val="00131762"/>
    <w:rsid w:val="001317C9"/>
    <w:rsid w:val="00135768"/>
    <w:rsid w:val="00136CBA"/>
    <w:rsid w:val="00137D5E"/>
    <w:rsid w:val="00145A61"/>
    <w:rsid w:val="00145E82"/>
    <w:rsid w:val="00150398"/>
    <w:rsid w:val="00152F79"/>
    <w:rsid w:val="0015447F"/>
    <w:rsid w:val="001551FD"/>
    <w:rsid w:val="00155449"/>
    <w:rsid w:val="001558B6"/>
    <w:rsid w:val="00157C40"/>
    <w:rsid w:val="00163132"/>
    <w:rsid w:val="0016416D"/>
    <w:rsid w:val="001654CE"/>
    <w:rsid w:val="00166595"/>
    <w:rsid w:val="00166753"/>
    <w:rsid w:val="001719BC"/>
    <w:rsid w:val="00172437"/>
    <w:rsid w:val="0017318E"/>
    <w:rsid w:val="00173363"/>
    <w:rsid w:val="00173B2F"/>
    <w:rsid w:val="001754E5"/>
    <w:rsid w:val="00176C5D"/>
    <w:rsid w:val="00183906"/>
    <w:rsid w:val="00191CBB"/>
    <w:rsid w:val="00192CB1"/>
    <w:rsid w:val="001933D7"/>
    <w:rsid w:val="0019361A"/>
    <w:rsid w:val="001954BD"/>
    <w:rsid w:val="00195F74"/>
    <w:rsid w:val="00197B3C"/>
    <w:rsid w:val="001A40C4"/>
    <w:rsid w:val="001A4F24"/>
    <w:rsid w:val="001A5A21"/>
    <w:rsid w:val="001A5E35"/>
    <w:rsid w:val="001B09FD"/>
    <w:rsid w:val="001B1132"/>
    <w:rsid w:val="001B6701"/>
    <w:rsid w:val="001C22AA"/>
    <w:rsid w:val="001C32DB"/>
    <w:rsid w:val="001C3311"/>
    <w:rsid w:val="001C3E87"/>
    <w:rsid w:val="001C462A"/>
    <w:rsid w:val="001C4E66"/>
    <w:rsid w:val="001C6C15"/>
    <w:rsid w:val="001C7531"/>
    <w:rsid w:val="001D670E"/>
    <w:rsid w:val="001E09D0"/>
    <w:rsid w:val="001E2DD2"/>
    <w:rsid w:val="001F06AA"/>
    <w:rsid w:val="001F11A6"/>
    <w:rsid w:val="001F5C61"/>
    <w:rsid w:val="00201A1C"/>
    <w:rsid w:val="0020323E"/>
    <w:rsid w:val="00204228"/>
    <w:rsid w:val="00205C69"/>
    <w:rsid w:val="00206DED"/>
    <w:rsid w:val="00207BBC"/>
    <w:rsid w:val="00210F40"/>
    <w:rsid w:val="0021339B"/>
    <w:rsid w:val="00213C2B"/>
    <w:rsid w:val="00214F40"/>
    <w:rsid w:val="00220F74"/>
    <w:rsid w:val="0022768C"/>
    <w:rsid w:val="00227953"/>
    <w:rsid w:val="002312B1"/>
    <w:rsid w:val="002343DC"/>
    <w:rsid w:val="002344B8"/>
    <w:rsid w:val="0023665B"/>
    <w:rsid w:val="002376C1"/>
    <w:rsid w:val="002418E0"/>
    <w:rsid w:val="00241C0C"/>
    <w:rsid w:val="00242840"/>
    <w:rsid w:val="00245879"/>
    <w:rsid w:val="00247DE9"/>
    <w:rsid w:val="00251D71"/>
    <w:rsid w:val="002544A8"/>
    <w:rsid w:val="002579CE"/>
    <w:rsid w:val="00261FBE"/>
    <w:rsid w:val="0026229E"/>
    <w:rsid w:val="002679C2"/>
    <w:rsid w:val="002814A6"/>
    <w:rsid w:val="00281F9A"/>
    <w:rsid w:val="00285F34"/>
    <w:rsid w:val="002866A4"/>
    <w:rsid w:val="002909A0"/>
    <w:rsid w:val="002915A8"/>
    <w:rsid w:val="002947EA"/>
    <w:rsid w:val="00294A69"/>
    <w:rsid w:val="00294ABA"/>
    <w:rsid w:val="0029566D"/>
    <w:rsid w:val="002A4F7D"/>
    <w:rsid w:val="002A5351"/>
    <w:rsid w:val="002A6A00"/>
    <w:rsid w:val="002A7833"/>
    <w:rsid w:val="002A7D71"/>
    <w:rsid w:val="002B2843"/>
    <w:rsid w:val="002B441F"/>
    <w:rsid w:val="002B55A4"/>
    <w:rsid w:val="002B5CEA"/>
    <w:rsid w:val="002B7855"/>
    <w:rsid w:val="002C00AF"/>
    <w:rsid w:val="002C0A81"/>
    <w:rsid w:val="002C5DE6"/>
    <w:rsid w:val="002C623A"/>
    <w:rsid w:val="002D0461"/>
    <w:rsid w:val="002D3921"/>
    <w:rsid w:val="002D3FA3"/>
    <w:rsid w:val="002D44DB"/>
    <w:rsid w:val="002D4CD5"/>
    <w:rsid w:val="002E115E"/>
    <w:rsid w:val="002E185D"/>
    <w:rsid w:val="002E2225"/>
    <w:rsid w:val="002E2D3E"/>
    <w:rsid w:val="002E2E95"/>
    <w:rsid w:val="002E3C05"/>
    <w:rsid w:val="002E4355"/>
    <w:rsid w:val="002E57DD"/>
    <w:rsid w:val="002E777F"/>
    <w:rsid w:val="002F127D"/>
    <w:rsid w:val="002F26DF"/>
    <w:rsid w:val="002F5825"/>
    <w:rsid w:val="002F5F03"/>
    <w:rsid w:val="002F643F"/>
    <w:rsid w:val="00301109"/>
    <w:rsid w:val="0030246A"/>
    <w:rsid w:val="00302690"/>
    <w:rsid w:val="00305698"/>
    <w:rsid w:val="003124D3"/>
    <w:rsid w:val="00314402"/>
    <w:rsid w:val="0032255B"/>
    <w:rsid w:val="00324005"/>
    <w:rsid w:val="0032437E"/>
    <w:rsid w:val="00324F36"/>
    <w:rsid w:val="00330553"/>
    <w:rsid w:val="00331E81"/>
    <w:rsid w:val="0033360D"/>
    <w:rsid w:val="00333A27"/>
    <w:rsid w:val="00333E8E"/>
    <w:rsid w:val="00334F02"/>
    <w:rsid w:val="0033505E"/>
    <w:rsid w:val="00335736"/>
    <w:rsid w:val="00346F17"/>
    <w:rsid w:val="0034707C"/>
    <w:rsid w:val="0034778E"/>
    <w:rsid w:val="00351CA1"/>
    <w:rsid w:val="00357518"/>
    <w:rsid w:val="003600E6"/>
    <w:rsid w:val="00363EBE"/>
    <w:rsid w:val="00363EFA"/>
    <w:rsid w:val="00364069"/>
    <w:rsid w:val="003672FE"/>
    <w:rsid w:val="003711EE"/>
    <w:rsid w:val="00375935"/>
    <w:rsid w:val="003772DD"/>
    <w:rsid w:val="00380C76"/>
    <w:rsid w:val="00380F49"/>
    <w:rsid w:val="00382963"/>
    <w:rsid w:val="00383CD9"/>
    <w:rsid w:val="003857A6"/>
    <w:rsid w:val="0038660A"/>
    <w:rsid w:val="00386DF0"/>
    <w:rsid w:val="00387466"/>
    <w:rsid w:val="00397CFA"/>
    <w:rsid w:val="003A0D0B"/>
    <w:rsid w:val="003A3775"/>
    <w:rsid w:val="003A5F60"/>
    <w:rsid w:val="003B07C9"/>
    <w:rsid w:val="003B4B72"/>
    <w:rsid w:val="003B511D"/>
    <w:rsid w:val="003B5B3A"/>
    <w:rsid w:val="003B6D79"/>
    <w:rsid w:val="003B6E30"/>
    <w:rsid w:val="003C29B0"/>
    <w:rsid w:val="003C38AC"/>
    <w:rsid w:val="003C6686"/>
    <w:rsid w:val="003C6E6E"/>
    <w:rsid w:val="003C7425"/>
    <w:rsid w:val="003D036F"/>
    <w:rsid w:val="003D0D59"/>
    <w:rsid w:val="003D2112"/>
    <w:rsid w:val="003D3023"/>
    <w:rsid w:val="003D3A29"/>
    <w:rsid w:val="003D4E79"/>
    <w:rsid w:val="003D6E72"/>
    <w:rsid w:val="003E17D4"/>
    <w:rsid w:val="003E251C"/>
    <w:rsid w:val="003E558B"/>
    <w:rsid w:val="003E5BAC"/>
    <w:rsid w:val="003E62CE"/>
    <w:rsid w:val="003E6500"/>
    <w:rsid w:val="003E6DBD"/>
    <w:rsid w:val="003F2ADA"/>
    <w:rsid w:val="003F2E5F"/>
    <w:rsid w:val="003F43D9"/>
    <w:rsid w:val="003F501A"/>
    <w:rsid w:val="003F50DC"/>
    <w:rsid w:val="00401AC6"/>
    <w:rsid w:val="004028E8"/>
    <w:rsid w:val="00403A74"/>
    <w:rsid w:val="004070F9"/>
    <w:rsid w:val="004109E3"/>
    <w:rsid w:val="00410C65"/>
    <w:rsid w:val="00411399"/>
    <w:rsid w:val="00412A79"/>
    <w:rsid w:val="00415523"/>
    <w:rsid w:val="00415A36"/>
    <w:rsid w:val="004232FD"/>
    <w:rsid w:val="00424049"/>
    <w:rsid w:val="004300CE"/>
    <w:rsid w:val="00430135"/>
    <w:rsid w:val="00432128"/>
    <w:rsid w:val="00435972"/>
    <w:rsid w:val="00436AAB"/>
    <w:rsid w:val="00436E57"/>
    <w:rsid w:val="00437B9C"/>
    <w:rsid w:val="004407B8"/>
    <w:rsid w:val="004409D1"/>
    <w:rsid w:val="00440DB7"/>
    <w:rsid w:val="004410C4"/>
    <w:rsid w:val="00441BAD"/>
    <w:rsid w:val="00443512"/>
    <w:rsid w:val="00443656"/>
    <w:rsid w:val="00445640"/>
    <w:rsid w:val="0044574E"/>
    <w:rsid w:val="004512AC"/>
    <w:rsid w:val="0045155A"/>
    <w:rsid w:val="004547D1"/>
    <w:rsid w:val="00459287"/>
    <w:rsid w:val="0045D0E3"/>
    <w:rsid w:val="0046105A"/>
    <w:rsid w:val="00461330"/>
    <w:rsid w:val="00465AF6"/>
    <w:rsid w:val="00470C9E"/>
    <w:rsid w:val="00480F38"/>
    <w:rsid w:val="004812A4"/>
    <w:rsid w:val="004839CB"/>
    <w:rsid w:val="0048478D"/>
    <w:rsid w:val="00484FE6"/>
    <w:rsid w:val="00487287"/>
    <w:rsid w:val="00487D1C"/>
    <w:rsid w:val="00496E59"/>
    <w:rsid w:val="004974C2"/>
    <w:rsid w:val="004A1170"/>
    <w:rsid w:val="004A241B"/>
    <w:rsid w:val="004A2564"/>
    <w:rsid w:val="004A6799"/>
    <w:rsid w:val="004B6CBD"/>
    <w:rsid w:val="004B785E"/>
    <w:rsid w:val="004C1399"/>
    <w:rsid w:val="004C53B9"/>
    <w:rsid w:val="004C56FE"/>
    <w:rsid w:val="004C5A23"/>
    <w:rsid w:val="004C7744"/>
    <w:rsid w:val="004D306F"/>
    <w:rsid w:val="004E32A7"/>
    <w:rsid w:val="004E49D6"/>
    <w:rsid w:val="004E5BC2"/>
    <w:rsid w:val="004E629F"/>
    <w:rsid w:val="004E7452"/>
    <w:rsid w:val="004E7BC6"/>
    <w:rsid w:val="004F535C"/>
    <w:rsid w:val="004F69F9"/>
    <w:rsid w:val="00500485"/>
    <w:rsid w:val="00500B40"/>
    <w:rsid w:val="005029A0"/>
    <w:rsid w:val="00502A31"/>
    <w:rsid w:val="00503839"/>
    <w:rsid w:val="00504368"/>
    <w:rsid w:val="00506912"/>
    <w:rsid w:val="00507102"/>
    <w:rsid w:val="00509674"/>
    <w:rsid w:val="00510256"/>
    <w:rsid w:val="0051189B"/>
    <w:rsid w:val="00512A23"/>
    <w:rsid w:val="00514092"/>
    <w:rsid w:val="00516975"/>
    <w:rsid w:val="00517D23"/>
    <w:rsid w:val="00521161"/>
    <w:rsid w:val="005211F1"/>
    <w:rsid w:val="00523D14"/>
    <w:rsid w:val="00524D7A"/>
    <w:rsid w:val="00536FCF"/>
    <w:rsid w:val="00540B21"/>
    <w:rsid w:val="005411AB"/>
    <w:rsid w:val="0054691A"/>
    <w:rsid w:val="00551121"/>
    <w:rsid w:val="0055358B"/>
    <w:rsid w:val="005567EA"/>
    <w:rsid w:val="00561111"/>
    <w:rsid w:val="00563866"/>
    <w:rsid w:val="00563940"/>
    <w:rsid w:val="00563C31"/>
    <w:rsid w:val="0056564A"/>
    <w:rsid w:val="00565861"/>
    <w:rsid w:val="00565F79"/>
    <w:rsid w:val="00566AD3"/>
    <w:rsid w:val="0056735A"/>
    <w:rsid w:val="00571041"/>
    <w:rsid w:val="00573530"/>
    <w:rsid w:val="00574EB9"/>
    <w:rsid w:val="00580D9A"/>
    <w:rsid w:val="00582351"/>
    <w:rsid w:val="0058472C"/>
    <w:rsid w:val="005904CB"/>
    <w:rsid w:val="00592273"/>
    <w:rsid w:val="00595121"/>
    <w:rsid w:val="0059665C"/>
    <w:rsid w:val="0059725A"/>
    <w:rsid w:val="005A49E3"/>
    <w:rsid w:val="005A6B26"/>
    <w:rsid w:val="005AE557"/>
    <w:rsid w:val="005B29B3"/>
    <w:rsid w:val="005C1CD0"/>
    <w:rsid w:val="005C3EDE"/>
    <w:rsid w:val="005C647A"/>
    <w:rsid w:val="005C707D"/>
    <w:rsid w:val="005C71EB"/>
    <w:rsid w:val="005C7C8A"/>
    <w:rsid w:val="005D1E24"/>
    <w:rsid w:val="005D401C"/>
    <w:rsid w:val="005D5D76"/>
    <w:rsid w:val="005D629C"/>
    <w:rsid w:val="005E31FC"/>
    <w:rsid w:val="005F118A"/>
    <w:rsid w:val="005F16C7"/>
    <w:rsid w:val="005F18A2"/>
    <w:rsid w:val="005F1A09"/>
    <w:rsid w:val="005F2FE6"/>
    <w:rsid w:val="005F5566"/>
    <w:rsid w:val="005F5EC0"/>
    <w:rsid w:val="006003A4"/>
    <w:rsid w:val="006040A9"/>
    <w:rsid w:val="00605351"/>
    <w:rsid w:val="00610921"/>
    <w:rsid w:val="0061375C"/>
    <w:rsid w:val="00614C3E"/>
    <w:rsid w:val="00616EF5"/>
    <w:rsid w:val="00617464"/>
    <w:rsid w:val="00620F2F"/>
    <w:rsid w:val="00621A44"/>
    <w:rsid w:val="0062288C"/>
    <w:rsid w:val="0062496D"/>
    <w:rsid w:val="006276EE"/>
    <w:rsid w:val="00627849"/>
    <w:rsid w:val="00633086"/>
    <w:rsid w:val="00633B9F"/>
    <w:rsid w:val="006361EC"/>
    <w:rsid w:val="00640111"/>
    <w:rsid w:val="0064298D"/>
    <w:rsid w:val="00642DEB"/>
    <w:rsid w:val="00643B3B"/>
    <w:rsid w:val="00643BAF"/>
    <w:rsid w:val="00652741"/>
    <w:rsid w:val="00654D9D"/>
    <w:rsid w:val="00660165"/>
    <w:rsid w:val="006601DA"/>
    <w:rsid w:val="0066081D"/>
    <w:rsid w:val="00660E41"/>
    <w:rsid w:val="006633A3"/>
    <w:rsid w:val="00666296"/>
    <w:rsid w:val="0066699C"/>
    <w:rsid w:val="00666ABF"/>
    <w:rsid w:val="00666B27"/>
    <w:rsid w:val="00667596"/>
    <w:rsid w:val="00670E18"/>
    <w:rsid w:val="00673344"/>
    <w:rsid w:val="00673C5E"/>
    <w:rsid w:val="00675A8D"/>
    <w:rsid w:val="00675D32"/>
    <w:rsid w:val="0067768A"/>
    <w:rsid w:val="00684166"/>
    <w:rsid w:val="0068597B"/>
    <w:rsid w:val="00690243"/>
    <w:rsid w:val="00694BDA"/>
    <w:rsid w:val="0069539A"/>
    <w:rsid w:val="00695FDF"/>
    <w:rsid w:val="00697316"/>
    <w:rsid w:val="006A0CE4"/>
    <w:rsid w:val="006A1CAC"/>
    <w:rsid w:val="006A2A2A"/>
    <w:rsid w:val="006A4106"/>
    <w:rsid w:val="006A47F5"/>
    <w:rsid w:val="006A620B"/>
    <w:rsid w:val="006B0CC5"/>
    <w:rsid w:val="006B11EC"/>
    <w:rsid w:val="006B2232"/>
    <w:rsid w:val="006B40FD"/>
    <w:rsid w:val="006B6058"/>
    <w:rsid w:val="006C23B7"/>
    <w:rsid w:val="006C7F74"/>
    <w:rsid w:val="006D06F9"/>
    <w:rsid w:val="006D2720"/>
    <w:rsid w:val="006D521A"/>
    <w:rsid w:val="006D56C2"/>
    <w:rsid w:val="006D6EDE"/>
    <w:rsid w:val="006D7BF4"/>
    <w:rsid w:val="006DFBF0"/>
    <w:rsid w:val="006E3820"/>
    <w:rsid w:val="006E5A80"/>
    <w:rsid w:val="006E62B0"/>
    <w:rsid w:val="006E77B8"/>
    <w:rsid w:val="006F2108"/>
    <w:rsid w:val="006F2603"/>
    <w:rsid w:val="006F2804"/>
    <w:rsid w:val="006F48DB"/>
    <w:rsid w:val="006F5DE3"/>
    <w:rsid w:val="00700854"/>
    <w:rsid w:val="00700F7F"/>
    <w:rsid w:val="00702302"/>
    <w:rsid w:val="00702B52"/>
    <w:rsid w:val="007054EA"/>
    <w:rsid w:val="0070638C"/>
    <w:rsid w:val="007118EC"/>
    <w:rsid w:val="007123BF"/>
    <w:rsid w:val="0071394C"/>
    <w:rsid w:val="0071402B"/>
    <w:rsid w:val="007144F5"/>
    <w:rsid w:val="00715806"/>
    <w:rsid w:val="0071598F"/>
    <w:rsid w:val="007175FA"/>
    <w:rsid w:val="00721367"/>
    <w:rsid w:val="00721CC4"/>
    <w:rsid w:val="0072326B"/>
    <w:rsid w:val="00723E9F"/>
    <w:rsid w:val="00724D8E"/>
    <w:rsid w:val="00733442"/>
    <w:rsid w:val="007338A9"/>
    <w:rsid w:val="0073463C"/>
    <w:rsid w:val="00735586"/>
    <w:rsid w:val="00736243"/>
    <w:rsid w:val="00741960"/>
    <w:rsid w:val="00742297"/>
    <w:rsid w:val="007432D8"/>
    <w:rsid w:val="00744F71"/>
    <w:rsid w:val="00746191"/>
    <w:rsid w:val="0075039D"/>
    <w:rsid w:val="007504CB"/>
    <w:rsid w:val="00754BA4"/>
    <w:rsid w:val="00754ED6"/>
    <w:rsid w:val="007569AF"/>
    <w:rsid w:val="007618DE"/>
    <w:rsid w:val="00765009"/>
    <w:rsid w:val="00765CD2"/>
    <w:rsid w:val="007660D6"/>
    <w:rsid w:val="007705DF"/>
    <w:rsid w:val="00774EBA"/>
    <w:rsid w:val="00781EC0"/>
    <w:rsid w:val="00782236"/>
    <w:rsid w:val="00782F17"/>
    <w:rsid w:val="0078600F"/>
    <w:rsid w:val="00790D8E"/>
    <w:rsid w:val="00792DE9"/>
    <w:rsid w:val="00797417"/>
    <w:rsid w:val="00797F78"/>
    <w:rsid w:val="007A3A04"/>
    <w:rsid w:val="007A5592"/>
    <w:rsid w:val="007A62D8"/>
    <w:rsid w:val="007A7A41"/>
    <w:rsid w:val="007B025F"/>
    <w:rsid w:val="007B26B7"/>
    <w:rsid w:val="007B2AB2"/>
    <w:rsid w:val="007B30F1"/>
    <w:rsid w:val="007B3F3B"/>
    <w:rsid w:val="007B539E"/>
    <w:rsid w:val="007B7F49"/>
    <w:rsid w:val="007C0884"/>
    <w:rsid w:val="007C31C8"/>
    <w:rsid w:val="007C3DEF"/>
    <w:rsid w:val="007C516E"/>
    <w:rsid w:val="007C7C7B"/>
    <w:rsid w:val="007D07C2"/>
    <w:rsid w:val="007D34EF"/>
    <w:rsid w:val="007D3AB2"/>
    <w:rsid w:val="007D3E56"/>
    <w:rsid w:val="007D5DFF"/>
    <w:rsid w:val="007E0C04"/>
    <w:rsid w:val="007E1E23"/>
    <w:rsid w:val="007E34DB"/>
    <w:rsid w:val="007E4A83"/>
    <w:rsid w:val="007E71DD"/>
    <w:rsid w:val="007E7537"/>
    <w:rsid w:val="007F19B6"/>
    <w:rsid w:val="007F1A37"/>
    <w:rsid w:val="007F5C8E"/>
    <w:rsid w:val="007F671C"/>
    <w:rsid w:val="007F78FF"/>
    <w:rsid w:val="00804F20"/>
    <w:rsid w:val="008058E1"/>
    <w:rsid w:val="00806A86"/>
    <w:rsid w:val="00806B81"/>
    <w:rsid w:val="00807FBD"/>
    <w:rsid w:val="00812186"/>
    <w:rsid w:val="008132D7"/>
    <w:rsid w:val="00815BEA"/>
    <w:rsid w:val="00820F11"/>
    <w:rsid w:val="00821D08"/>
    <w:rsid w:val="008235CF"/>
    <w:rsid w:val="00824111"/>
    <w:rsid w:val="00824E8C"/>
    <w:rsid w:val="00826AE9"/>
    <w:rsid w:val="00827158"/>
    <w:rsid w:val="008272AE"/>
    <w:rsid w:val="00827B1C"/>
    <w:rsid w:val="00833661"/>
    <w:rsid w:val="00834663"/>
    <w:rsid w:val="00834B62"/>
    <w:rsid w:val="008358CF"/>
    <w:rsid w:val="0083631A"/>
    <w:rsid w:val="008369F7"/>
    <w:rsid w:val="00836BF2"/>
    <w:rsid w:val="008408BA"/>
    <w:rsid w:val="00842B80"/>
    <w:rsid w:val="00846F88"/>
    <w:rsid w:val="0084733C"/>
    <w:rsid w:val="00850894"/>
    <w:rsid w:val="00851481"/>
    <w:rsid w:val="00851E6D"/>
    <w:rsid w:val="00861512"/>
    <w:rsid w:val="00864B16"/>
    <w:rsid w:val="008655C8"/>
    <w:rsid w:val="00867D2D"/>
    <w:rsid w:val="0087157D"/>
    <w:rsid w:val="00871EC1"/>
    <w:rsid w:val="00875DFA"/>
    <w:rsid w:val="00876EDF"/>
    <w:rsid w:val="0087730A"/>
    <w:rsid w:val="008803E3"/>
    <w:rsid w:val="00882D58"/>
    <w:rsid w:val="0088506B"/>
    <w:rsid w:val="008922A5"/>
    <w:rsid w:val="0089328A"/>
    <w:rsid w:val="00894689"/>
    <w:rsid w:val="0089512B"/>
    <w:rsid w:val="00896925"/>
    <w:rsid w:val="008A068B"/>
    <w:rsid w:val="008A16BE"/>
    <w:rsid w:val="008A1C95"/>
    <w:rsid w:val="008B089D"/>
    <w:rsid w:val="008B243F"/>
    <w:rsid w:val="008B47DC"/>
    <w:rsid w:val="008C077D"/>
    <w:rsid w:val="008C1030"/>
    <w:rsid w:val="008C17E5"/>
    <w:rsid w:val="008C7587"/>
    <w:rsid w:val="008D06FB"/>
    <w:rsid w:val="008D531F"/>
    <w:rsid w:val="008D5A42"/>
    <w:rsid w:val="008D7C6B"/>
    <w:rsid w:val="008E00A4"/>
    <w:rsid w:val="008E4CA0"/>
    <w:rsid w:val="008F1936"/>
    <w:rsid w:val="008F574B"/>
    <w:rsid w:val="008F5EAF"/>
    <w:rsid w:val="009022D2"/>
    <w:rsid w:val="009045D3"/>
    <w:rsid w:val="00905C12"/>
    <w:rsid w:val="0090693E"/>
    <w:rsid w:val="00906DC1"/>
    <w:rsid w:val="009106C3"/>
    <w:rsid w:val="00910898"/>
    <w:rsid w:val="0091265E"/>
    <w:rsid w:val="00913A43"/>
    <w:rsid w:val="009174B2"/>
    <w:rsid w:val="00917EA5"/>
    <w:rsid w:val="00930DC8"/>
    <w:rsid w:val="00931F5F"/>
    <w:rsid w:val="00932B0C"/>
    <w:rsid w:val="009339B2"/>
    <w:rsid w:val="00933B03"/>
    <w:rsid w:val="00933C3A"/>
    <w:rsid w:val="00934174"/>
    <w:rsid w:val="009417D9"/>
    <w:rsid w:val="00941962"/>
    <w:rsid w:val="00950C69"/>
    <w:rsid w:val="00954476"/>
    <w:rsid w:val="00957DC0"/>
    <w:rsid w:val="009600B4"/>
    <w:rsid w:val="009636DC"/>
    <w:rsid w:val="009639F6"/>
    <w:rsid w:val="00963A9D"/>
    <w:rsid w:val="00971112"/>
    <w:rsid w:val="009719E6"/>
    <w:rsid w:val="009738B8"/>
    <w:rsid w:val="00973BEC"/>
    <w:rsid w:val="00974378"/>
    <w:rsid w:val="009748BF"/>
    <w:rsid w:val="0097703C"/>
    <w:rsid w:val="00981234"/>
    <w:rsid w:val="009812C5"/>
    <w:rsid w:val="00981C39"/>
    <w:rsid w:val="009829C7"/>
    <w:rsid w:val="00991DC0"/>
    <w:rsid w:val="00991E65"/>
    <w:rsid w:val="009948A1"/>
    <w:rsid w:val="009A1EAE"/>
    <w:rsid w:val="009A30B7"/>
    <w:rsid w:val="009A350F"/>
    <w:rsid w:val="009A4B59"/>
    <w:rsid w:val="009A561F"/>
    <w:rsid w:val="009A6D45"/>
    <w:rsid w:val="009B0151"/>
    <w:rsid w:val="009B0A31"/>
    <w:rsid w:val="009B2719"/>
    <w:rsid w:val="009B3EBE"/>
    <w:rsid w:val="009C058B"/>
    <w:rsid w:val="009C0E49"/>
    <w:rsid w:val="009C22B1"/>
    <w:rsid w:val="009C5B27"/>
    <w:rsid w:val="009C6724"/>
    <w:rsid w:val="009D1054"/>
    <w:rsid w:val="009D158D"/>
    <w:rsid w:val="009E2410"/>
    <w:rsid w:val="009E2B9F"/>
    <w:rsid w:val="009E4871"/>
    <w:rsid w:val="009E647D"/>
    <w:rsid w:val="009E7180"/>
    <w:rsid w:val="009F062F"/>
    <w:rsid w:val="009F2038"/>
    <w:rsid w:val="009F2376"/>
    <w:rsid w:val="00A006F2"/>
    <w:rsid w:val="00A02888"/>
    <w:rsid w:val="00A04D09"/>
    <w:rsid w:val="00A05C6D"/>
    <w:rsid w:val="00A1193B"/>
    <w:rsid w:val="00A12DB5"/>
    <w:rsid w:val="00A16CF4"/>
    <w:rsid w:val="00A20216"/>
    <w:rsid w:val="00A23B96"/>
    <w:rsid w:val="00A23C5C"/>
    <w:rsid w:val="00A256A6"/>
    <w:rsid w:val="00A26AFB"/>
    <w:rsid w:val="00A274AD"/>
    <w:rsid w:val="00A309C2"/>
    <w:rsid w:val="00A3252D"/>
    <w:rsid w:val="00A42D33"/>
    <w:rsid w:val="00A44961"/>
    <w:rsid w:val="00A44A1A"/>
    <w:rsid w:val="00A47206"/>
    <w:rsid w:val="00A560C3"/>
    <w:rsid w:val="00A5657B"/>
    <w:rsid w:val="00A5720F"/>
    <w:rsid w:val="00A62362"/>
    <w:rsid w:val="00A62436"/>
    <w:rsid w:val="00A62EE4"/>
    <w:rsid w:val="00A64996"/>
    <w:rsid w:val="00A6D65D"/>
    <w:rsid w:val="00A704A8"/>
    <w:rsid w:val="00A717C1"/>
    <w:rsid w:val="00A72A8F"/>
    <w:rsid w:val="00A751A1"/>
    <w:rsid w:val="00A75411"/>
    <w:rsid w:val="00A75F9B"/>
    <w:rsid w:val="00A77893"/>
    <w:rsid w:val="00A80A21"/>
    <w:rsid w:val="00A81C48"/>
    <w:rsid w:val="00A85FE7"/>
    <w:rsid w:val="00A86608"/>
    <w:rsid w:val="00A86F7C"/>
    <w:rsid w:val="00A925C5"/>
    <w:rsid w:val="00A96FEA"/>
    <w:rsid w:val="00A97900"/>
    <w:rsid w:val="00AA075D"/>
    <w:rsid w:val="00AA2B6A"/>
    <w:rsid w:val="00AA2BBD"/>
    <w:rsid w:val="00AA2D65"/>
    <w:rsid w:val="00AA3F49"/>
    <w:rsid w:val="00AA4369"/>
    <w:rsid w:val="00AA43C2"/>
    <w:rsid w:val="00AA4EE1"/>
    <w:rsid w:val="00AA6064"/>
    <w:rsid w:val="00AA7A4E"/>
    <w:rsid w:val="00AB198E"/>
    <w:rsid w:val="00AB1CF7"/>
    <w:rsid w:val="00AB5224"/>
    <w:rsid w:val="00AB5842"/>
    <w:rsid w:val="00AB5C0F"/>
    <w:rsid w:val="00AB6890"/>
    <w:rsid w:val="00AC0D03"/>
    <w:rsid w:val="00AC1C95"/>
    <w:rsid w:val="00AC38CA"/>
    <w:rsid w:val="00AC5745"/>
    <w:rsid w:val="00AC6C41"/>
    <w:rsid w:val="00AC790B"/>
    <w:rsid w:val="00AD1E42"/>
    <w:rsid w:val="00AD379B"/>
    <w:rsid w:val="00AD399E"/>
    <w:rsid w:val="00AD45C0"/>
    <w:rsid w:val="00AD5357"/>
    <w:rsid w:val="00AD6DF1"/>
    <w:rsid w:val="00AD6E98"/>
    <w:rsid w:val="00AE2DB5"/>
    <w:rsid w:val="00AE5439"/>
    <w:rsid w:val="00AE6240"/>
    <w:rsid w:val="00AF2BF7"/>
    <w:rsid w:val="00AF34D8"/>
    <w:rsid w:val="00AF48BA"/>
    <w:rsid w:val="00AF7BF2"/>
    <w:rsid w:val="00AF7D75"/>
    <w:rsid w:val="00B00605"/>
    <w:rsid w:val="00B01850"/>
    <w:rsid w:val="00B019BB"/>
    <w:rsid w:val="00B04283"/>
    <w:rsid w:val="00B06DDF"/>
    <w:rsid w:val="00B10D07"/>
    <w:rsid w:val="00B11D27"/>
    <w:rsid w:val="00B22911"/>
    <w:rsid w:val="00B24AC4"/>
    <w:rsid w:val="00B2736B"/>
    <w:rsid w:val="00B27DA5"/>
    <w:rsid w:val="00B30E80"/>
    <w:rsid w:val="00B3211D"/>
    <w:rsid w:val="00B32349"/>
    <w:rsid w:val="00B339D4"/>
    <w:rsid w:val="00B360D6"/>
    <w:rsid w:val="00B37591"/>
    <w:rsid w:val="00B37896"/>
    <w:rsid w:val="00B42567"/>
    <w:rsid w:val="00B4279E"/>
    <w:rsid w:val="00B46802"/>
    <w:rsid w:val="00B502ED"/>
    <w:rsid w:val="00B53427"/>
    <w:rsid w:val="00B5507A"/>
    <w:rsid w:val="00B57E89"/>
    <w:rsid w:val="00B60169"/>
    <w:rsid w:val="00B602DE"/>
    <w:rsid w:val="00B61200"/>
    <w:rsid w:val="00B655E5"/>
    <w:rsid w:val="00B704DE"/>
    <w:rsid w:val="00B720A6"/>
    <w:rsid w:val="00B72991"/>
    <w:rsid w:val="00B73534"/>
    <w:rsid w:val="00B740C0"/>
    <w:rsid w:val="00B749A6"/>
    <w:rsid w:val="00B75EA1"/>
    <w:rsid w:val="00B762C1"/>
    <w:rsid w:val="00B84CC0"/>
    <w:rsid w:val="00B8518A"/>
    <w:rsid w:val="00B91013"/>
    <w:rsid w:val="00B9455F"/>
    <w:rsid w:val="00B95A87"/>
    <w:rsid w:val="00BA1BF6"/>
    <w:rsid w:val="00BA4CFF"/>
    <w:rsid w:val="00BA5D5F"/>
    <w:rsid w:val="00BB1452"/>
    <w:rsid w:val="00BB2D94"/>
    <w:rsid w:val="00BC1739"/>
    <w:rsid w:val="00BC1981"/>
    <w:rsid w:val="00BC23E2"/>
    <w:rsid w:val="00BC283F"/>
    <w:rsid w:val="00BC56AE"/>
    <w:rsid w:val="00BC6B11"/>
    <w:rsid w:val="00BC7EAF"/>
    <w:rsid w:val="00BD02DC"/>
    <w:rsid w:val="00BD1686"/>
    <w:rsid w:val="00BD17B3"/>
    <w:rsid w:val="00BD2354"/>
    <w:rsid w:val="00BD2ACB"/>
    <w:rsid w:val="00BD3C87"/>
    <w:rsid w:val="00BD4C1D"/>
    <w:rsid w:val="00BE1015"/>
    <w:rsid w:val="00BE18D1"/>
    <w:rsid w:val="00BE2F7C"/>
    <w:rsid w:val="00BE5CD7"/>
    <w:rsid w:val="00BE640E"/>
    <w:rsid w:val="00BE659F"/>
    <w:rsid w:val="00BE676C"/>
    <w:rsid w:val="00BF0E61"/>
    <w:rsid w:val="00BF48A3"/>
    <w:rsid w:val="00BF5168"/>
    <w:rsid w:val="00BF5658"/>
    <w:rsid w:val="00BF6854"/>
    <w:rsid w:val="00C00ED2"/>
    <w:rsid w:val="00C00F2A"/>
    <w:rsid w:val="00C019A4"/>
    <w:rsid w:val="00C02C16"/>
    <w:rsid w:val="00C03341"/>
    <w:rsid w:val="00C040DB"/>
    <w:rsid w:val="00C041F6"/>
    <w:rsid w:val="00C04DA5"/>
    <w:rsid w:val="00C11F43"/>
    <w:rsid w:val="00C12819"/>
    <w:rsid w:val="00C20F68"/>
    <w:rsid w:val="00C2185C"/>
    <w:rsid w:val="00C21C1F"/>
    <w:rsid w:val="00C244B7"/>
    <w:rsid w:val="00C27146"/>
    <w:rsid w:val="00C301DA"/>
    <w:rsid w:val="00C30985"/>
    <w:rsid w:val="00C32513"/>
    <w:rsid w:val="00C34FD9"/>
    <w:rsid w:val="00C3627D"/>
    <w:rsid w:val="00C37A1D"/>
    <w:rsid w:val="00C4183B"/>
    <w:rsid w:val="00C51A59"/>
    <w:rsid w:val="00C539D9"/>
    <w:rsid w:val="00C57A3A"/>
    <w:rsid w:val="00C57FF8"/>
    <w:rsid w:val="00C61213"/>
    <w:rsid w:val="00C61663"/>
    <w:rsid w:val="00C62EAE"/>
    <w:rsid w:val="00C7458D"/>
    <w:rsid w:val="00C76235"/>
    <w:rsid w:val="00C77124"/>
    <w:rsid w:val="00C81FAC"/>
    <w:rsid w:val="00C83016"/>
    <w:rsid w:val="00C914EF"/>
    <w:rsid w:val="00C916B4"/>
    <w:rsid w:val="00C94080"/>
    <w:rsid w:val="00C97466"/>
    <w:rsid w:val="00C97931"/>
    <w:rsid w:val="00C97964"/>
    <w:rsid w:val="00CA423F"/>
    <w:rsid w:val="00CA434C"/>
    <w:rsid w:val="00CA4E13"/>
    <w:rsid w:val="00CA6501"/>
    <w:rsid w:val="00CB01E9"/>
    <w:rsid w:val="00CB0B84"/>
    <w:rsid w:val="00CB467B"/>
    <w:rsid w:val="00CB5797"/>
    <w:rsid w:val="00CB6DD3"/>
    <w:rsid w:val="00CC2D6C"/>
    <w:rsid w:val="00CD10B1"/>
    <w:rsid w:val="00CD1AED"/>
    <w:rsid w:val="00CD444A"/>
    <w:rsid w:val="00CD5A00"/>
    <w:rsid w:val="00CD6770"/>
    <w:rsid w:val="00CE1639"/>
    <w:rsid w:val="00CE1EAA"/>
    <w:rsid w:val="00CE4D61"/>
    <w:rsid w:val="00CE4F0A"/>
    <w:rsid w:val="00CE57E2"/>
    <w:rsid w:val="00CE613F"/>
    <w:rsid w:val="00CE707B"/>
    <w:rsid w:val="00CF022A"/>
    <w:rsid w:val="00CF3A2C"/>
    <w:rsid w:val="00CF488E"/>
    <w:rsid w:val="00CF779A"/>
    <w:rsid w:val="00D0139F"/>
    <w:rsid w:val="00D0166A"/>
    <w:rsid w:val="00D105E1"/>
    <w:rsid w:val="00D14D2A"/>
    <w:rsid w:val="00D152DF"/>
    <w:rsid w:val="00D16DCA"/>
    <w:rsid w:val="00D17057"/>
    <w:rsid w:val="00D20910"/>
    <w:rsid w:val="00D20B6C"/>
    <w:rsid w:val="00D22DE8"/>
    <w:rsid w:val="00D24C86"/>
    <w:rsid w:val="00D252C6"/>
    <w:rsid w:val="00D26446"/>
    <w:rsid w:val="00D272F6"/>
    <w:rsid w:val="00D34DC8"/>
    <w:rsid w:val="00D36C69"/>
    <w:rsid w:val="00D36D5E"/>
    <w:rsid w:val="00D379B1"/>
    <w:rsid w:val="00D433C0"/>
    <w:rsid w:val="00D44BE8"/>
    <w:rsid w:val="00D44D2C"/>
    <w:rsid w:val="00D47434"/>
    <w:rsid w:val="00D4758D"/>
    <w:rsid w:val="00D476AE"/>
    <w:rsid w:val="00D51C0E"/>
    <w:rsid w:val="00D5226F"/>
    <w:rsid w:val="00D52470"/>
    <w:rsid w:val="00D54F5E"/>
    <w:rsid w:val="00D55B96"/>
    <w:rsid w:val="00D55CE1"/>
    <w:rsid w:val="00D55D44"/>
    <w:rsid w:val="00D562E7"/>
    <w:rsid w:val="00D56A66"/>
    <w:rsid w:val="00D56E54"/>
    <w:rsid w:val="00D57072"/>
    <w:rsid w:val="00D576F9"/>
    <w:rsid w:val="00D60956"/>
    <w:rsid w:val="00D616D6"/>
    <w:rsid w:val="00D623E3"/>
    <w:rsid w:val="00D645CF"/>
    <w:rsid w:val="00D6672C"/>
    <w:rsid w:val="00D67044"/>
    <w:rsid w:val="00D67DC8"/>
    <w:rsid w:val="00D69CEB"/>
    <w:rsid w:val="00D70013"/>
    <w:rsid w:val="00D716C3"/>
    <w:rsid w:val="00D7394B"/>
    <w:rsid w:val="00D74AFA"/>
    <w:rsid w:val="00D75852"/>
    <w:rsid w:val="00D8015D"/>
    <w:rsid w:val="00D80A57"/>
    <w:rsid w:val="00D814B2"/>
    <w:rsid w:val="00D84954"/>
    <w:rsid w:val="00D8677E"/>
    <w:rsid w:val="00D86AC3"/>
    <w:rsid w:val="00D9433C"/>
    <w:rsid w:val="00DA009C"/>
    <w:rsid w:val="00DA2ECC"/>
    <w:rsid w:val="00DA608A"/>
    <w:rsid w:val="00DB161D"/>
    <w:rsid w:val="00DB186D"/>
    <w:rsid w:val="00DB2A0D"/>
    <w:rsid w:val="00DB4337"/>
    <w:rsid w:val="00DB75AE"/>
    <w:rsid w:val="00DC2104"/>
    <w:rsid w:val="00DC239C"/>
    <w:rsid w:val="00DC2DEB"/>
    <w:rsid w:val="00DC4F3F"/>
    <w:rsid w:val="00DC54ED"/>
    <w:rsid w:val="00DC5FFB"/>
    <w:rsid w:val="00DC748A"/>
    <w:rsid w:val="00DD1278"/>
    <w:rsid w:val="00DD2DF8"/>
    <w:rsid w:val="00DD4BF4"/>
    <w:rsid w:val="00DD58D7"/>
    <w:rsid w:val="00DD5B94"/>
    <w:rsid w:val="00DD61FE"/>
    <w:rsid w:val="00DE3650"/>
    <w:rsid w:val="00DE7A1B"/>
    <w:rsid w:val="00DE7B55"/>
    <w:rsid w:val="00DF12CD"/>
    <w:rsid w:val="00DF7A72"/>
    <w:rsid w:val="00E02CEC"/>
    <w:rsid w:val="00E07B0D"/>
    <w:rsid w:val="00E07C5C"/>
    <w:rsid w:val="00E101AF"/>
    <w:rsid w:val="00E11F02"/>
    <w:rsid w:val="00E141AD"/>
    <w:rsid w:val="00E14A4C"/>
    <w:rsid w:val="00E213A6"/>
    <w:rsid w:val="00E21AC9"/>
    <w:rsid w:val="00E23911"/>
    <w:rsid w:val="00E2420A"/>
    <w:rsid w:val="00E2549E"/>
    <w:rsid w:val="00E254D1"/>
    <w:rsid w:val="00E301E4"/>
    <w:rsid w:val="00E3247E"/>
    <w:rsid w:val="00E40776"/>
    <w:rsid w:val="00E43564"/>
    <w:rsid w:val="00E456F7"/>
    <w:rsid w:val="00E458C8"/>
    <w:rsid w:val="00E51FF9"/>
    <w:rsid w:val="00E54C23"/>
    <w:rsid w:val="00E64F49"/>
    <w:rsid w:val="00E652B8"/>
    <w:rsid w:val="00E71864"/>
    <w:rsid w:val="00E8342F"/>
    <w:rsid w:val="00E84C52"/>
    <w:rsid w:val="00E87837"/>
    <w:rsid w:val="00E91B82"/>
    <w:rsid w:val="00E91DC3"/>
    <w:rsid w:val="00E920D9"/>
    <w:rsid w:val="00E93DC6"/>
    <w:rsid w:val="00EA1C53"/>
    <w:rsid w:val="00EA4FAD"/>
    <w:rsid w:val="00EA57EB"/>
    <w:rsid w:val="00EA76C6"/>
    <w:rsid w:val="00EC2C83"/>
    <w:rsid w:val="00ED360F"/>
    <w:rsid w:val="00ED3A04"/>
    <w:rsid w:val="00ED4788"/>
    <w:rsid w:val="00EE2D8A"/>
    <w:rsid w:val="00EE344B"/>
    <w:rsid w:val="00EE443D"/>
    <w:rsid w:val="00EE557B"/>
    <w:rsid w:val="00EE5A8D"/>
    <w:rsid w:val="00EE6790"/>
    <w:rsid w:val="00EE7155"/>
    <w:rsid w:val="00EE782B"/>
    <w:rsid w:val="00EF62E8"/>
    <w:rsid w:val="00F0383E"/>
    <w:rsid w:val="00F04555"/>
    <w:rsid w:val="00F07599"/>
    <w:rsid w:val="00F07F35"/>
    <w:rsid w:val="00F12D2D"/>
    <w:rsid w:val="00F14E60"/>
    <w:rsid w:val="00F15625"/>
    <w:rsid w:val="00F17222"/>
    <w:rsid w:val="00F20E62"/>
    <w:rsid w:val="00F2273E"/>
    <w:rsid w:val="00F23485"/>
    <w:rsid w:val="00F23D20"/>
    <w:rsid w:val="00F2628A"/>
    <w:rsid w:val="00F278D2"/>
    <w:rsid w:val="00F314CB"/>
    <w:rsid w:val="00F31BD0"/>
    <w:rsid w:val="00F31DD9"/>
    <w:rsid w:val="00F328B9"/>
    <w:rsid w:val="00F32B05"/>
    <w:rsid w:val="00F342FB"/>
    <w:rsid w:val="00F36CF4"/>
    <w:rsid w:val="00F4133D"/>
    <w:rsid w:val="00F41F1C"/>
    <w:rsid w:val="00F46C99"/>
    <w:rsid w:val="00F51D82"/>
    <w:rsid w:val="00F55192"/>
    <w:rsid w:val="00F605DE"/>
    <w:rsid w:val="00F607E1"/>
    <w:rsid w:val="00F64C3C"/>
    <w:rsid w:val="00F657B4"/>
    <w:rsid w:val="00F66709"/>
    <w:rsid w:val="00F66C53"/>
    <w:rsid w:val="00F678EA"/>
    <w:rsid w:val="00F71D02"/>
    <w:rsid w:val="00F7609B"/>
    <w:rsid w:val="00F766A2"/>
    <w:rsid w:val="00F76D18"/>
    <w:rsid w:val="00F77A17"/>
    <w:rsid w:val="00F800BB"/>
    <w:rsid w:val="00F82609"/>
    <w:rsid w:val="00F8365E"/>
    <w:rsid w:val="00F837EE"/>
    <w:rsid w:val="00F84201"/>
    <w:rsid w:val="00F866BE"/>
    <w:rsid w:val="00F87391"/>
    <w:rsid w:val="00F92D04"/>
    <w:rsid w:val="00F9397B"/>
    <w:rsid w:val="00F95E6B"/>
    <w:rsid w:val="00FA07AE"/>
    <w:rsid w:val="00FA2AA8"/>
    <w:rsid w:val="00FA460F"/>
    <w:rsid w:val="00FA6855"/>
    <w:rsid w:val="00FB2338"/>
    <w:rsid w:val="00FB58AD"/>
    <w:rsid w:val="00FB5D9E"/>
    <w:rsid w:val="00FB6209"/>
    <w:rsid w:val="00FB6A83"/>
    <w:rsid w:val="00FB7CEC"/>
    <w:rsid w:val="00FC2462"/>
    <w:rsid w:val="00FC51FD"/>
    <w:rsid w:val="00FD0471"/>
    <w:rsid w:val="00FD08F1"/>
    <w:rsid w:val="00FD4098"/>
    <w:rsid w:val="00FD470B"/>
    <w:rsid w:val="00FE0396"/>
    <w:rsid w:val="00FE579D"/>
    <w:rsid w:val="00FE6C5C"/>
    <w:rsid w:val="00FE6DE1"/>
    <w:rsid w:val="00FF076E"/>
    <w:rsid w:val="00FF194B"/>
    <w:rsid w:val="00FF2C02"/>
    <w:rsid w:val="00FF3E14"/>
    <w:rsid w:val="00FF427E"/>
    <w:rsid w:val="00FF488F"/>
    <w:rsid w:val="00FF5562"/>
    <w:rsid w:val="00FF628A"/>
    <w:rsid w:val="01030FC3"/>
    <w:rsid w:val="01063EFA"/>
    <w:rsid w:val="010A64D3"/>
    <w:rsid w:val="0112D557"/>
    <w:rsid w:val="01236000"/>
    <w:rsid w:val="013DC173"/>
    <w:rsid w:val="013DD8AE"/>
    <w:rsid w:val="015B88D7"/>
    <w:rsid w:val="0196A504"/>
    <w:rsid w:val="019715F4"/>
    <w:rsid w:val="01A88D94"/>
    <w:rsid w:val="01B8CE75"/>
    <w:rsid w:val="01D81372"/>
    <w:rsid w:val="01E0D492"/>
    <w:rsid w:val="01E56986"/>
    <w:rsid w:val="0209E723"/>
    <w:rsid w:val="020A7052"/>
    <w:rsid w:val="02173E82"/>
    <w:rsid w:val="023E48B5"/>
    <w:rsid w:val="023F3D51"/>
    <w:rsid w:val="02438447"/>
    <w:rsid w:val="0243EBA2"/>
    <w:rsid w:val="024420E4"/>
    <w:rsid w:val="02587E8A"/>
    <w:rsid w:val="02595D50"/>
    <w:rsid w:val="0271B1AB"/>
    <w:rsid w:val="0277A387"/>
    <w:rsid w:val="0279A64B"/>
    <w:rsid w:val="028C5BFE"/>
    <w:rsid w:val="028F0F90"/>
    <w:rsid w:val="0295E36D"/>
    <w:rsid w:val="029C76B6"/>
    <w:rsid w:val="029FBBF5"/>
    <w:rsid w:val="02A67F33"/>
    <w:rsid w:val="02C92BD8"/>
    <w:rsid w:val="02D6CA20"/>
    <w:rsid w:val="02DDBA1D"/>
    <w:rsid w:val="02E6BC1D"/>
    <w:rsid w:val="02E725F2"/>
    <w:rsid w:val="02FA54E9"/>
    <w:rsid w:val="02FC124F"/>
    <w:rsid w:val="02FC7858"/>
    <w:rsid w:val="030B9684"/>
    <w:rsid w:val="031A45C2"/>
    <w:rsid w:val="031FBEFC"/>
    <w:rsid w:val="0320CC7A"/>
    <w:rsid w:val="032CCED9"/>
    <w:rsid w:val="032DF0F6"/>
    <w:rsid w:val="032E60B6"/>
    <w:rsid w:val="034F7B6C"/>
    <w:rsid w:val="035668E8"/>
    <w:rsid w:val="035A166E"/>
    <w:rsid w:val="037A9EF6"/>
    <w:rsid w:val="037EF25C"/>
    <w:rsid w:val="03967438"/>
    <w:rsid w:val="03B5C826"/>
    <w:rsid w:val="03BDF9FE"/>
    <w:rsid w:val="03CA83FB"/>
    <w:rsid w:val="03EA40F9"/>
    <w:rsid w:val="03F3A88F"/>
    <w:rsid w:val="04122CC8"/>
    <w:rsid w:val="04173A73"/>
    <w:rsid w:val="04219E1D"/>
    <w:rsid w:val="04349A7F"/>
    <w:rsid w:val="0440CE7D"/>
    <w:rsid w:val="04441B83"/>
    <w:rsid w:val="045D6563"/>
    <w:rsid w:val="045F8203"/>
    <w:rsid w:val="046AF760"/>
    <w:rsid w:val="047612E9"/>
    <w:rsid w:val="0485B9B4"/>
    <w:rsid w:val="0489DC4F"/>
    <w:rsid w:val="049F2335"/>
    <w:rsid w:val="049F5E3B"/>
    <w:rsid w:val="04B6079A"/>
    <w:rsid w:val="04C7BC99"/>
    <w:rsid w:val="04CE50E6"/>
    <w:rsid w:val="04D5F988"/>
    <w:rsid w:val="04F8EDDF"/>
    <w:rsid w:val="04FC28E3"/>
    <w:rsid w:val="050478F6"/>
    <w:rsid w:val="0506D893"/>
    <w:rsid w:val="0517637B"/>
    <w:rsid w:val="051EC115"/>
    <w:rsid w:val="051F88C9"/>
    <w:rsid w:val="0520CAB1"/>
    <w:rsid w:val="05218ECF"/>
    <w:rsid w:val="0525DAC9"/>
    <w:rsid w:val="05444B78"/>
    <w:rsid w:val="055CEC60"/>
    <w:rsid w:val="05661BAF"/>
    <w:rsid w:val="05916993"/>
    <w:rsid w:val="059FC0C4"/>
    <w:rsid w:val="05A240CC"/>
    <w:rsid w:val="05A7EB02"/>
    <w:rsid w:val="05AFA4AE"/>
    <w:rsid w:val="05B0D6B4"/>
    <w:rsid w:val="05C62BC3"/>
    <w:rsid w:val="05C786B2"/>
    <w:rsid w:val="05D7AD8A"/>
    <w:rsid w:val="05DC9EB4"/>
    <w:rsid w:val="05DF571F"/>
    <w:rsid w:val="05DFC855"/>
    <w:rsid w:val="05E3FE93"/>
    <w:rsid w:val="05E627CC"/>
    <w:rsid w:val="05E6B209"/>
    <w:rsid w:val="05EC2363"/>
    <w:rsid w:val="05F1E6E4"/>
    <w:rsid w:val="05F87594"/>
    <w:rsid w:val="0600FB6C"/>
    <w:rsid w:val="060229DE"/>
    <w:rsid w:val="0616CB19"/>
    <w:rsid w:val="062580BF"/>
    <w:rsid w:val="0632C07E"/>
    <w:rsid w:val="06396AFF"/>
    <w:rsid w:val="063F4C8A"/>
    <w:rsid w:val="06558ADC"/>
    <w:rsid w:val="0656D08D"/>
    <w:rsid w:val="0657A772"/>
    <w:rsid w:val="0670E1AB"/>
    <w:rsid w:val="067E42C3"/>
    <w:rsid w:val="067EBB1E"/>
    <w:rsid w:val="06840499"/>
    <w:rsid w:val="06985377"/>
    <w:rsid w:val="06A4D5E5"/>
    <w:rsid w:val="06D0E071"/>
    <w:rsid w:val="06DFC03F"/>
    <w:rsid w:val="06E79A6C"/>
    <w:rsid w:val="070014BF"/>
    <w:rsid w:val="07076081"/>
    <w:rsid w:val="071C7F15"/>
    <w:rsid w:val="072745CE"/>
    <w:rsid w:val="072B5936"/>
    <w:rsid w:val="0744122E"/>
    <w:rsid w:val="0753B299"/>
    <w:rsid w:val="076343C7"/>
    <w:rsid w:val="076E404A"/>
    <w:rsid w:val="078B78AD"/>
    <w:rsid w:val="079FD78B"/>
    <w:rsid w:val="07A6E1FD"/>
    <w:rsid w:val="07BA05A8"/>
    <w:rsid w:val="07D17859"/>
    <w:rsid w:val="07E9D1CA"/>
    <w:rsid w:val="07EE0CFF"/>
    <w:rsid w:val="07F2985C"/>
    <w:rsid w:val="07FB7BCC"/>
    <w:rsid w:val="0812A00E"/>
    <w:rsid w:val="08191EF8"/>
    <w:rsid w:val="0819F740"/>
    <w:rsid w:val="082CD483"/>
    <w:rsid w:val="0842D525"/>
    <w:rsid w:val="08599C17"/>
    <w:rsid w:val="0859E542"/>
    <w:rsid w:val="085F565A"/>
    <w:rsid w:val="086A7E25"/>
    <w:rsid w:val="086BFDAF"/>
    <w:rsid w:val="0873CFC2"/>
    <w:rsid w:val="0877AE86"/>
    <w:rsid w:val="087E3F9E"/>
    <w:rsid w:val="088725EC"/>
    <w:rsid w:val="08AC94ED"/>
    <w:rsid w:val="08B2C044"/>
    <w:rsid w:val="08BD1813"/>
    <w:rsid w:val="08BDA269"/>
    <w:rsid w:val="08C27A6F"/>
    <w:rsid w:val="08D75C17"/>
    <w:rsid w:val="08E5752A"/>
    <w:rsid w:val="08ED5491"/>
    <w:rsid w:val="090D12F8"/>
    <w:rsid w:val="091D2BFA"/>
    <w:rsid w:val="091DDDC1"/>
    <w:rsid w:val="09231E65"/>
    <w:rsid w:val="0926359B"/>
    <w:rsid w:val="09291112"/>
    <w:rsid w:val="092CEA4E"/>
    <w:rsid w:val="0931D814"/>
    <w:rsid w:val="09341785"/>
    <w:rsid w:val="09371DEF"/>
    <w:rsid w:val="09513522"/>
    <w:rsid w:val="097C36BB"/>
    <w:rsid w:val="097C639B"/>
    <w:rsid w:val="098CFB84"/>
    <w:rsid w:val="09963762"/>
    <w:rsid w:val="0997C379"/>
    <w:rsid w:val="09B8549D"/>
    <w:rsid w:val="09BF828F"/>
    <w:rsid w:val="09C428B8"/>
    <w:rsid w:val="09D4E961"/>
    <w:rsid w:val="09DC8FFE"/>
    <w:rsid w:val="09E74BCB"/>
    <w:rsid w:val="0A21B898"/>
    <w:rsid w:val="0A27B17F"/>
    <w:rsid w:val="0A6C6D71"/>
    <w:rsid w:val="0A715A69"/>
    <w:rsid w:val="0A81D87F"/>
    <w:rsid w:val="0A863AF3"/>
    <w:rsid w:val="0A987804"/>
    <w:rsid w:val="0A9B2646"/>
    <w:rsid w:val="0AA03531"/>
    <w:rsid w:val="0AB3973E"/>
    <w:rsid w:val="0ABEB741"/>
    <w:rsid w:val="0ADD20B9"/>
    <w:rsid w:val="0AE29B74"/>
    <w:rsid w:val="0AE8383C"/>
    <w:rsid w:val="0AEE0DAB"/>
    <w:rsid w:val="0AF132F8"/>
    <w:rsid w:val="0AF27272"/>
    <w:rsid w:val="0AF59123"/>
    <w:rsid w:val="0B127339"/>
    <w:rsid w:val="0B3012AA"/>
    <w:rsid w:val="0B46E8B7"/>
    <w:rsid w:val="0B57D3ED"/>
    <w:rsid w:val="0B5CEDE0"/>
    <w:rsid w:val="0B6F740D"/>
    <w:rsid w:val="0B8EFD5D"/>
    <w:rsid w:val="0BAA0CFA"/>
    <w:rsid w:val="0BB419C3"/>
    <w:rsid w:val="0BFC763D"/>
    <w:rsid w:val="0C0C3460"/>
    <w:rsid w:val="0C1053DB"/>
    <w:rsid w:val="0C529300"/>
    <w:rsid w:val="0C60663C"/>
    <w:rsid w:val="0C92A609"/>
    <w:rsid w:val="0CA80FDE"/>
    <w:rsid w:val="0CAA879B"/>
    <w:rsid w:val="0CB4E744"/>
    <w:rsid w:val="0CBE067E"/>
    <w:rsid w:val="0CC1A9F9"/>
    <w:rsid w:val="0CD0BB60"/>
    <w:rsid w:val="0CDC44FF"/>
    <w:rsid w:val="0CDD8579"/>
    <w:rsid w:val="0CE519AD"/>
    <w:rsid w:val="0CEC14D6"/>
    <w:rsid w:val="0CECF1A1"/>
    <w:rsid w:val="0CEEC759"/>
    <w:rsid w:val="0CF7772A"/>
    <w:rsid w:val="0D072003"/>
    <w:rsid w:val="0D1DCF3B"/>
    <w:rsid w:val="0D35FD35"/>
    <w:rsid w:val="0D4FEF19"/>
    <w:rsid w:val="0D5E6C23"/>
    <w:rsid w:val="0D62731C"/>
    <w:rsid w:val="0D6B34DF"/>
    <w:rsid w:val="0D6D6387"/>
    <w:rsid w:val="0D76D104"/>
    <w:rsid w:val="0D7957E1"/>
    <w:rsid w:val="0D7E2E3D"/>
    <w:rsid w:val="0D89D7AF"/>
    <w:rsid w:val="0DA10F7E"/>
    <w:rsid w:val="0DBBD2FE"/>
    <w:rsid w:val="0DDF6DEB"/>
    <w:rsid w:val="0DF009BB"/>
    <w:rsid w:val="0E05BFF1"/>
    <w:rsid w:val="0E0B8EFE"/>
    <w:rsid w:val="0E0E24BB"/>
    <w:rsid w:val="0E1555CE"/>
    <w:rsid w:val="0E1C0837"/>
    <w:rsid w:val="0E1C73D0"/>
    <w:rsid w:val="0E25D282"/>
    <w:rsid w:val="0E28C9A2"/>
    <w:rsid w:val="0E3905DB"/>
    <w:rsid w:val="0E406C4A"/>
    <w:rsid w:val="0E5B89FB"/>
    <w:rsid w:val="0E64AADA"/>
    <w:rsid w:val="0E69FBFD"/>
    <w:rsid w:val="0E74EB87"/>
    <w:rsid w:val="0E79377C"/>
    <w:rsid w:val="0EA7E5A7"/>
    <w:rsid w:val="0EDC7EC3"/>
    <w:rsid w:val="0EE1BE10"/>
    <w:rsid w:val="0EE5C232"/>
    <w:rsid w:val="0EF3B8F2"/>
    <w:rsid w:val="0EF9E377"/>
    <w:rsid w:val="0F06CFA6"/>
    <w:rsid w:val="0F31A86A"/>
    <w:rsid w:val="0F3C7650"/>
    <w:rsid w:val="0F3E0B0C"/>
    <w:rsid w:val="0F53AFF6"/>
    <w:rsid w:val="0F5AD543"/>
    <w:rsid w:val="0F62F050"/>
    <w:rsid w:val="0F74EF7D"/>
    <w:rsid w:val="0F833F4C"/>
    <w:rsid w:val="0F94AEEA"/>
    <w:rsid w:val="0FA1056C"/>
    <w:rsid w:val="0FB1C065"/>
    <w:rsid w:val="0FCC3C4C"/>
    <w:rsid w:val="0FECD8F0"/>
    <w:rsid w:val="0FF18B3B"/>
    <w:rsid w:val="10059338"/>
    <w:rsid w:val="101EC73C"/>
    <w:rsid w:val="10227324"/>
    <w:rsid w:val="10429C1E"/>
    <w:rsid w:val="105CFBD4"/>
    <w:rsid w:val="10624C03"/>
    <w:rsid w:val="1090AA97"/>
    <w:rsid w:val="10927E65"/>
    <w:rsid w:val="10B6C877"/>
    <w:rsid w:val="10C4F282"/>
    <w:rsid w:val="10C4FBF3"/>
    <w:rsid w:val="10C9DBB1"/>
    <w:rsid w:val="10D32F29"/>
    <w:rsid w:val="10D9DCA4"/>
    <w:rsid w:val="110592A1"/>
    <w:rsid w:val="110BBD85"/>
    <w:rsid w:val="110F541A"/>
    <w:rsid w:val="110F5BE6"/>
    <w:rsid w:val="11126075"/>
    <w:rsid w:val="1117BF47"/>
    <w:rsid w:val="114B062E"/>
    <w:rsid w:val="1158C2BD"/>
    <w:rsid w:val="11657D03"/>
    <w:rsid w:val="117499C2"/>
    <w:rsid w:val="11855679"/>
    <w:rsid w:val="1186B284"/>
    <w:rsid w:val="118C674E"/>
    <w:rsid w:val="11945A37"/>
    <w:rsid w:val="1194EE22"/>
    <w:rsid w:val="11AC6B42"/>
    <w:rsid w:val="11BAC992"/>
    <w:rsid w:val="11CA82AF"/>
    <w:rsid w:val="11D2037A"/>
    <w:rsid w:val="11D28070"/>
    <w:rsid w:val="11E17C5C"/>
    <w:rsid w:val="11E5CF19"/>
    <w:rsid w:val="11ED21FA"/>
    <w:rsid w:val="11FB2876"/>
    <w:rsid w:val="120830DE"/>
    <w:rsid w:val="120CD2B2"/>
    <w:rsid w:val="12362099"/>
    <w:rsid w:val="12382754"/>
    <w:rsid w:val="1256D5A7"/>
    <w:rsid w:val="125DD2A1"/>
    <w:rsid w:val="12760CE2"/>
    <w:rsid w:val="12774A7E"/>
    <w:rsid w:val="12988BF5"/>
    <w:rsid w:val="12A42AF3"/>
    <w:rsid w:val="12BCB478"/>
    <w:rsid w:val="12BFC5D6"/>
    <w:rsid w:val="12D4B011"/>
    <w:rsid w:val="12DC69F6"/>
    <w:rsid w:val="12EDE053"/>
    <w:rsid w:val="1315DF56"/>
    <w:rsid w:val="131A85BB"/>
    <w:rsid w:val="131BDD3F"/>
    <w:rsid w:val="133493FA"/>
    <w:rsid w:val="13369A5E"/>
    <w:rsid w:val="1347865E"/>
    <w:rsid w:val="1361CD9B"/>
    <w:rsid w:val="136B4134"/>
    <w:rsid w:val="13866FDA"/>
    <w:rsid w:val="13A565D2"/>
    <w:rsid w:val="13ABAC5C"/>
    <w:rsid w:val="13BB9A82"/>
    <w:rsid w:val="13C59D0C"/>
    <w:rsid w:val="13C5CA77"/>
    <w:rsid w:val="13DAB59C"/>
    <w:rsid w:val="13E27B9A"/>
    <w:rsid w:val="13F080B9"/>
    <w:rsid w:val="1404AEEF"/>
    <w:rsid w:val="1407F1FB"/>
    <w:rsid w:val="142B1264"/>
    <w:rsid w:val="14358B27"/>
    <w:rsid w:val="143C6831"/>
    <w:rsid w:val="14530A33"/>
    <w:rsid w:val="14573ADA"/>
    <w:rsid w:val="14773CC3"/>
    <w:rsid w:val="148500B2"/>
    <w:rsid w:val="1496C36F"/>
    <w:rsid w:val="1498F38E"/>
    <w:rsid w:val="149C1F1F"/>
    <w:rsid w:val="14A28261"/>
    <w:rsid w:val="14A57CB1"/>
    <w:rsid w:val="14A879B2"/>
    <w:rsid w:val="14B90C28"/>
    <w:rsid w:val="14C09BB2"/>
    <w:rsid w:val="14D303C3"/>
    <w:rsid w:val="152FC0C2"/>
    <w:rsid w:val="1530F4A6"/>
    <w:rsid w:val="15349DC5"/>
    <w:rsid w:val="153704A4"/>
    <w:rsid w:val="153B754F"/>
    <w:rsid w:val="155688AF"/>
    <w:rsid w:val="155C9061"/>
    <w:rsid w:val="155F65B6"/>
    <w:rsid w:val="15731AC9"/>
    <w:rsid w:val="15745BCB"/>
    <w:rsid w:val="1577AC91"/>
    <w:rsid w:val="15874C7F"/>
    <w:rsid w:val="158D1685"/>
    <w:rsid w:val="1594FD45"/>
    <w:rsid w:val="1597BACF"/>
    <w:rsid w:val="15A2F5CB"/>
    <w:rsid w:val="15B75A96"/>
    <w:rsid w:val="15BF7594"/>
    <w:rsid w:val="15C9AFF5"/>
    <w:rsid w:val="15EC5CA1"/>
    <w:rsid w:val="15FAA49C"/>
    <w:rsid w:val="1615EB07"/>
    <w:rsid w:val="161B6920"/>
    <w:rsid w:val="162367CC"/>
    <w:rsid w:val="1659AF90"/>
    <w:rsid w:val="165CDD56"/>
    <w:rsid w:val="1689D07F"/>
    <w:rsid w:val="169C1054"/>
    <w:rsid w:val="16B0E8B0"/>
    <w:rsid w:val="16BEE9E1"/>
    <w:rsid w:val="16DBA9A8"/>
    <w:rsid w:val="16DF94B0"/>
    <w:rsid w:val="16F1B2DA"/>
    <w:rsid w:val="16F4EB47"/>
    <w:rsid w:val="17090DC3"/>
    <w:rsid w:val="171CAAE5"/>
    <w:rsid w:val="17209B64"/>
    <w:rsid w:val="172E14C2"/>
    <w:rsid w:val="1732AB9F"/>
    <w:rsid w:val="17410DAB"/>
    <w:rsid w:val="174BC803"/>
    <w:rsid w:val="17586A69"/>
    <w:rsid w:val="1763F246"/>
    <w:rsid w:val="178387FF"/>
    <w:rsid w:val="17A5EA83"/>
    <w:rsid w:val="17BC07FD"/>
    <w:rsid w:val="17C39E49"/>
    <w:rsid w:val="17C95E64"/>
    <w:rsid w:val="17CAE4E1"/>
    <w:rsid w:val="17FD0BF9"/>
    <w:rsid w:val="17FE8F45"/>
    <w:rsid w:val="17FFEAEF"/>
    <w:rsid w:val="1811FF3B"/>
    <w:rsid w:val="1814FEF4"/>
    <w:rsid w:val="1821AE7A"/>
    <w:rsid w:val="182BCED4"/>
    <w:rsid w:val="1836E54F"/>
    <w:rsid w:val="18532CCC"/>
    <w:rsid w:val="1875E47C"/>
    <w:rsid w:val="1878EBE0"/>
    <w:rsid w:val="187E0F98"/>
    <w:rsid w:val="18889B6E"/>
    <w:rsid w:val="188C1F0E"/>
    <w:rsid w:val="18AD73E4"/>
    <w:rsid w:val="18ADDD40"/>
    <w:rsid w:val="18B76176"/>
    <w:rsid w:val="18C02601"/>
    <w:rsid w:val="18C3E97E"/>
    <w:rsid w:val="18CB37A6"/>
    <w:rsid w:val="18D8A054"/>
    <w:rsid w:val="18E77192"/>
    <w:rsid w:val="18F71615"/>
    <w:rsid w:val="191E3F91"/>
    <w:rsid w:val="19244B49"/>
    <w:rsid w:val="19250487"/>
    <w:rsid w:val="192DB425"/>
    <w:rsid w:val="1933B96B"/>
    <w:rsid w:val="19357325"/>
    <w:rsid w:val="1945373F"/>
    <w:rsid w:val="19472DA2"/>
    <w:rsid w:val="1959D109"/>
    <w:rsid w:val="195E439C"/>
    <w:rsid w:val="196102C0"/>
    <w:rsid w:val="196F6041"/>
    <w:rsid w:val="19729B42"/>
    <w:rsid w:val="198315B3"/>
    <w:rsid w:val="1991C6D1"/>
    <w:rsid w:val="19996A42"/>
    <w:rsid w:val="199AC5CD"/>
    <w:rsid w:val="19A2C2CE"/>
    <w:rsid w:val="19A5AEEB"/>
    <w:rsid w:val="19AD3D10"/>
    <w:rsid w:val="19AD91F3"/>
    <w:rsid w:val="19D93901"/>
    <w:rsid w:val="19DB65EB"/>
    <w:rsid w:val="19E48718"/>
    <w:rsid w:val="19EEC252"/>
    <w:rsid w:val="19F71FE4"/>
    <w:rsid w:val="1A0C697E"/>
    <w:rsid w:val="1A11B28D"/>
    <w:rsid w:val="1A212AD3"/>
    <w:rsid w:val="1A21EC67"/>
    <w:rsid w:val="1A30D171"/>
    <w:rsid w:val="1A37F38E"/>
    <w:rsid w:val="1A498FCF"/>
    <w:rsid w:val="1A49F6A4"/>
    <w:rsid w:val="1A4F8DE5"/>
    <w:rsid w:val="1A5AD56F"/>
    <w:rsid w:val="1A6DAF97"/>
    <w:rsid w:val="1A701E46"/>
    <w:rsid w:val="1A788A16"/>
    <w:rsid w:val="1A8BA25B"/>
    <w:rsid w:val="1A960940"/>
    <w:rsid w:val="1A9D403E"/>
    <w:rsid w:val="1AA0D98E"/>
    <w:rsid w:val="1AB86B11"/>
    <w:rsid w:val="1ABE64C9"/>
    <w:rsid w:val="1AC65724"/>
    <w:rsid w:val="1AE7CA4D"/>
    <w:rsid w:val="1AEEA10E"/>
    <w:rsid w:val="1AEFE0C1"/>
    <w:rsid w:val="1B21CD91"/>
    <w:rsid w:val="1B22900D"/>
    <w:rsid w:val="1B29289D"/>
    <w:rsid w:val="1B2C6BFE"/>
    <w:rsid w:val="1B352F4A"/>
    <w:rsid w:val="1B45FCCD"/>
    <w:rsid w:val="1B4D1F73"/>
    <w:rsid w:val="1B53D75F"/>
    <w:rsid w:val="1B544203"/>
    <w:rsid w:val="1B752A90"/>
    <w:rsid w:val="1B7EE9BA"/>
    <w:rsid w:val="1B898B1F"/>
    <w:rsid w:val="1BA9E95D"/>
    <w:rsid w:val="1BAA1B25"/>
    <w:rsid w:val="1BB48AFE"/>
    <w:rsid w:val="1BBE9276"/>
    <w:rsid w:val="1BC25251"/>
    <w:rsid w:val="1BC789F0"/>
    <w:rsid w:val="1BE7F377"/>
    <w:rsid w:val="1BF6980A"/>
    <w:rsid w:val="1BF892FF"/>
    <w:rsid w:val="1C11B65D"/>
    <w:rsid w:val="1C264350"/>
    <w:rsid w:val="1C2B1480"/>
    <w:rsid w:val="1C2F532C"/>
    <w:rsid w:val="1C52EA86"/>
    <w:rsid w:val="1C5328ED"/>
    <w:rsid w:val="1C730DBC"/>
    <w:rsid w:val="1C78BA4F"/>
    <w:rsid w:val="1C7C839D"/>
    <w:rsid w:val="1C7E66E7"/>
    <w:rsid w:val="1C844D94"/>
    <w:rsid w:val="1CB5F4D7"/>
    <w:rsid w:val="1CD029A1"/>
    <w:rsid w:val="1CDA69F3"/>
    <w:rsid w:val="1CF7F321"/>
    <w:rsid w:val="1CF8D254"/>
    <w:rsid w:val="1D1943DD"/>
    <w:rsid w:val="1D19B50F"/>
    <w:rsid w:val="1D259F8C"/>
    <w:rsid w:val="1D263687"/>
    <w:rsid w:val="1D3781D9"/>
    <w:rsid w:val="1D4900D7"/>
    <w:rsid w:val="1D5DFE08"/>
    <w:rsid w:val="1D631FB8"/>
    <w:rsid w:val="1D6B2802"/>
    <w:rsid w:val="1D72C718"/>
    <w:rsid w:val="1D77BF4E"/>
    <w:rsid w:val="1D79C471"/>
    <w:rsid w:val="1D991CE1"/>
    <w:rsid w:val="1DAF1E58"/>
    <w:rsid w:val="1DAF6D0B"/>
    <w:rsid w:val="1DB2DFE3"/>
    <w:rsid w:val="1DB76108"/>
    <w:rsid w:val="1DC0678B"/>
    <w:rsid w:val="1DC2F306"/>
    <w:rsid w:val="1DC9C78C"/>
    <w:rsid w:val="1DE2FF16"/>
    <w:rsid w:val="1E136049"/>
    <w:rsid w:val="1E19F33E"/>
    <w:rsid w:val="1E2305F8"/>
    <w:rsid w:val="1E3C8C3E"/>
    <w:rsid w:val="1E5A0772"/>
    <w:rsid w:val="1E5E9238"/>
    <w:rsid w:val="1E7B9993"/>
    <w:rsid w:val="1E937BEB"/>
    <w:rsid w:val="1E997592"/>
    <w:rsid w:val="1EAABD04"/>
    <w:rsid w:val="1ECF6F7E"/>
    <w:rsid w:val="1ED5C47E"/>
    <w:rsid w:val="1EDB377C"/>
    <w:rsid w:val="1F054F4A"/>
    <w:rsid w:val="1F14AAEF"/>
    <w:rsid w:val="1F1A3B4C"/>
    <w:rsid w:val="1F1EB448"/>
    <w:rsid w:val="1F2DBCE8"/>
    <w:rsid w:val="1F443BB7"/>
    <w:rsid w:val="1F464169"/>
    <w:rsid w:val="1F48F82A"/>
    <w:rsid w:val="1F4FCC8F"/>
    <w:rsid w:val="1F724D58"/>
    <w:rsid w:val="1F8EE8C1"/>
    <w:rsid w:val="1FB20025"/>
    <w:rsid w:val="1FB418D4"/>
    <w:rsid w:val="1FC0A78D"/>
    <w:rsid w:val="1FC7BF1C"/>
    <w:rsid w:val="1FCD0706"/>
    <w:rsid w:val="1FDA04F3"/>
    <w:rsid w:val="1FDD310E"/>
    <w:rsid w:val="1FE0C498"/>
    <w:rsid w:val="1FE51B83"/>
    <w:rsid w:val="1FE6CA56"/>
    <w:rsid w:val="1FF70AA9"/>
    <w:rsid w:val="20035125"/>
    <w:rsid w:val="2033A8A5"/>
    <w:rsid w:val="203593E6"/>
    <w:rsid w:val="203BED16"/>
    <w:rsid w:val="20407AE3"/>
    <w:rsid w:val="20455CE4"/>
    <w:rsid w:val="20526E65"/>
    <w:rsid w:val="2066F011"/>
    <w:rsid w:val="20684FA1"/>
    <w:rsid w:val="20812C6D"/>
    <w:rsid w:val="2085898B"/>
    <w:rsid w:val="208D7ED7"/>
    <w:rsid w:val="20947F87"/>
    <w:rsid w:val="209AB584"/>
    <w:rsid w:val="209B3069"/>
    <w:rsid w:val="20A5FC49"/>
    <w:rsid w:val="20A760D1"/>
    <w:rsid w:val="20AD1DAE"/>
    <w:rsid w:val="20B2EAC5"/>
    <w:rsid w:val="20B7C99B"/>
    <w:rsid w:val="20BC3F65"/>
    <w:rsid w:val="20C14278"/>
    <w:rsid w:val="20DF28A1"/>
    <w:rsid w:val="20E278F5"/>
    <w:rsid w:val="20E91500"/>
    <w:rsid w:val="20FDADB1"/>
    <w:rsid w:val="21016F68"/>
    <w:rsid w:val="21034881"/>
    <w:rsid w:val="21132C10"/>
    <w:rsid w:val="211518B5"/>
    <w:rsid w:val="212FB037"/>
    <w:rsid w:val="214E05B5"/>
    <w:rsid w:val="214FB29F"/>
    <w:rsid w:val="2153D798"/>
    <w:rsid w:val="216386CF"/>
    <w:rsid w:val="217041A9"/>
    <w:rsid w:val="21793787"/>
    <w:rsid w:val="2179E034"/>
    <w:rsid w:val="2182F67B"/>
    <w:rsid w:val="21866E62"/>
    <w:rsid w:val="218B16F9"/>
    <w:rsid w:val="219A38EB"/>
    <w:rsid w:val="21B99498"/>
    <w:rsid w:val="21D51EE0"/>
    <w:rsid w:val="21F96E8B"/>
    <w:rsid w:val="220C02E1"/>
    <w:rsid w:val="223C0592"/>
    <w:rsid w:val="22509043"/>
    <w:rsid w:val="22635CF2"/>
    <w:rsid w:val="22636515"/>
    <w:rsid w:val="226D9E42"/>
    <w:rsid w:val="227AEE2A"/>
    <w:rsid w:val="2283B7A6"/>
    <w:rsid w:val="2290B1F2"/>
    <w:rsid w:val="229397CF"/>
    <w:rsid w:val="22B10AE7"/>
    <w:rsid w:val="22B4A247"/>
    <w:rsid w:val="22BC1A66"/>
    <w:rsid w:val="22BC21E5"/>
    <w:rsid w:val="22E2F9D0"/>
    <w:rsid w:val="22E70359"/>
    <w:rsid w:val="22F2A435"/>
    <w:rsid w:val="23128D14"/>
    <w:rsid w:val="2319B401"/>
    <w:rsid w:val="231DD2BB"/>
    <w:rsid w:val="231E09BC"/>
    <w:rsid w:val="2344F437"/>
    <w:rsid w:val="23457F53"/>
    <w:rsid w:val="23466CE2"/>
    <w:rsid w:val="235221A6"/>
    <w:rsid w:val="235C605C"/>
    <w:rsid w:val="2372E59D"/>
    <w:rsid w:val="2377D963"/>
    <w:rsid w:val="2378E85D"/>
    <w:rsid w:val="239AE4FD"/>
    <w:rsid w:val="23A89805"/>
    <w:rsid w:val="23A9E7C6"/>
    <w:rsid w:val="23B49A32"/>
    <w:rsid w:val="23B74A36"/>
    <w:rsid w:val="23B998FB"/>
    <w:rsid w:val="23D1749F"/>
    <w:rsid w:val="23E090FD"/>
    <w:rsid w:val="23F3AE25"/>
    <w:rsid w:val="23F48C6A"/>
    <w:rsid w:val="23FBA24D"/>
    <w:rsid w:val="24292080"/>
    <w:rsid w:val="243510F6"/>
    <w:rsid w:val="24360A8F"/>
    <w:rsid w:val="24414350"/>
    <w:rsid w:val="2446BB1F"/>
    <w:rsid w:val="24472C19"/>
    <w:rsid w:val="24585F09"/>
    <w:rsid w:val="245B1FB8"/>
    <w:rsid w:val="24652EB5"/>
    <w:rsid w:val="246D5DC5"/>
    <w:rsid w:val="246D6253"/>
    <w:rsid w:val="24756DA5"/>
    <w:rsid w:val="248D8812"/>
    <w:rsid w:val="24A06032"/>
    <w:rsid w:val="24AAF855"/>
    <w:rsid w:val="24CC7745"/>
    <w:rsid w:val="24D6FDB8"/>
    <w:rsid w:val="24D9CB50"/>
    <w:rsid w:val="24DC3246"/>
    <w:rsid w:val="24DDA26C"/>
    <w:rsid w:val="24F13F92"/>
    <w:rsid w:val="251A4A60"/>
    <w:rsid w:val="25348512"/>
    <w:rsid w:val="2558F848"/>
    <w:rsid w:val="256468D3"/>
    <w:rsid w:val="257F0309"/>
    <w:rsid w:val="25818677"/>
    <w:rsid w:val="259BFC2B"/>
    <w:rsid w:val="25D088A3"/>
    <w:rsid w:val="25D59AA1"/>
    <w:rsid w:val="25DA2449"/>
    <w:rsid w:val="25E21699"/>
    <w:rsid w:val="25EE12F0"/>
    <w:rsid w:val="262BE8A9"/>
    <w:rsid w:val="26486043"/>
    <w:rsid w:val="26731DAD"/>
    <w:rsid w:val="267E0423"/>
    <w:rsid w:val="268AA47D"/>
    <w:rsid w:val="26958942"/>
    <w:rsid w:val="26A5FB85"/>
    <w:rsid w:val="26B8C596"/>
    <w:rsid w:val="26BF2717"/>
    <w:rsid w:val="26C7F762"/>
    <w:rsid w:val="26F3D482"/>
    <w:rsid w:val="26F86467"/>
    <w:rsid w:val="2702387B"/>
    <w:rsid w:val="271478B7"/>
    <w:rsid w:val="2720BED0"/>
    <w:rsid w:val="2724E127"/>
    <w:rsid w:val="2726F269"/>
    <w:rsid w:val="2732EBE2"/>
    <w:rsid w:val="273ECE6F"/>
    <w:rsid w:val="274674BF"/>
    <w:rsid w:val="275AF92E"/>
    <w:rsid w:val="275BFBEC"/>
    <w:rsid w:val="275E9FB3"/>
    <w:rsid w:val="2770AEB2"/>
    <w:rsid w:val="27738E84"/>
    <w:rsid w:val="277DBE94"/>
    <w:rsid w:val="2789BED2"/>
    <w:rsid w:val="278D5569"/>
    <w:rsid w:val="279DA757"/>
    <w:rsid w:val="27A6C9BF"/>
    <w:rsid w:val="27AC15BF"/>
    <w:rsid w:val="27AE2B85"/>
    <w:rsid w:val="27B6962A"/>
    <w:rsid w:val="27BAE64E"/>
    <w:rsid w:val="27C2D6C9"/>
    <w:rsid w:val="27CAE22D"/>
    <w:rsid w:val="27CB71C6"/>
    <w:rsid w:val="27CF3294"/>
    <w:rsid w:val="27D5D8B5"/>
    <w:rsid w:val="27D95AFB"/>
    <w:rsid w:val="27E0CAFA"/>
    <w:rsid w:val="27E94D56"/>
    <w:rsid w:val="27F56674"/>
    <w:rsid w:val="2809D78D"/>
    <w:rsid w:val="28294588"/>
    <w:rsid w:val="2835C39E"/>
    <w:rsid w:val="284D406C"/>
    <w:rsid w:val="2858C3DC"/>
    <w:rsid w:val="286A795B"/>
    <w:rsid w:val="286A9033"/>
    <w:rsid w:val="2887D0A6"/>
    <w:rsid w:val="28A17B49"/>
    <w:rsid w:val="28D1022D"/>
    <w:rsid w:val="28D41DEA"/>
    <w:rsid w:val="29145397"/>
    <w:rsid w:val="291493B0"/>
    <w:rsid w:val="291AB924"/>
    <w:rsid w:val="293A9711"/>
    <w:rsid w:val="2945D9BC"/>
    <w:rsid w:val="294D9A1B"/>
    <w:rsid w:val="295E4D8B"/>
    <w:rsid w:val="29607294"/>
    <w:rsid w:val="296B5DCE"/>
    <w:rsid w:val="296C36E5"/>
    <w:rsid w:val="296F441A"/>
    <w:rsid w:val="298A86CD"/>
    <w:rsid w:val="29918420"/>
    <w:rsid w:val="2997BE29"/>
    <w:rsid w:val="299C1ADB"/>
    <w:rsid w:val="29B0A1A9"/>
    <w:rsid w:val="29BA20E9"/>
    <w:rsid w:val="29BC6360"/>
    <w:rsid w:val="29C030D3"/>
    <w:rsid w:val="29C414F8"/>
    <w:rsid w:val="29C48565"/>
    <w:rsid w:val="29CB7916"/>
    <w:rsid w:val="29D9DF0B"/>
    <w:rsid w:val="29F27063"/>
    <w:rsid w:val="2A0040D3"/>
    <w:rsid w:val="2A110AAA"/>
    <w:rsid w:val="2A1435CD"/>
    <w:rsid w:val="2A17436E"/>
    <w:rsid w:val="2A315334"/>
    <w:rsid w:val="2A5E4C3B"/>
    <w:rsid w:val="2A6FECFE"/>
    <w:rsid w:val="2A9B98D9"/>
    <w:rsid w:val="2AB46860"/>
    <w:rsid w:val="2ACFDAC0"/>
    <w:rsid w:val="2AECBDF2"/>
    <w:rsid w:val="2B07D012"/>
    <w:rsid w:val="2B0C9829"/>
    <w:rsid w:val="2B29E52E"/>
    <w:rsid w:val="2B2FF07D"/>
    <w:rsid w:val="2B3F7565"/>
    <w:rsid w:val="2B40E837"/>
    <w:rsid w:val="2B524576"/>
    <w:rsid w:val="2B534153"/>
    <w:rsid w:val="2B681C5C"/>
    <w:rsid w:val="2B6AC413"/>
    <w:rsid w:val="2B762F4F"/>
    <w:rsid w:val="2B8A363E"/>
    <w:rsid w:val="2B973E44"/>
    <w:rsid w:val="2B98670C"/>
    <w:rsid w:val="2B9A6A43"/>
    <w:rsid w:val="2BA58BAA"/>
    <w:rsid w:val="2BB6AE51"/>
    <w:rsid w:val="2BBB270F"/>
    <w:rsid w:val="2BBE57B9"/>
    <w:rsid w:val="2BC1FB29"/>
    <w:rsid w:val="2BE53BFD"/>
    <w:rsid w:val="2C0E8C16"/>
    <w:rsid w:val="2C13B9A2"/>
    <w:rsid w:val="2C223806"/>
    <w:rsid w:val="2C38AA8C"/>
    <w:rsid w:val="2C443B05"/>
    <w:rsid w:val="2C4DDF84"/>
    <w:rsid w:val="2C4E17CE"/>
    <w:rsid w:val="2C80FA45"/>
    <w:rsid w:val="2C8120CA"/>
    <w:rsid w:val="2CA8AD0D"/>
    <w:rsid w:val="2CB47355"/>
    <w:rsid w:val="2CB4D571"/>
    <w:rsid w:val="2CBCF24B"/>
    <w:rsid w:val="2CBF6EE8"/>
    <w:rsid w:val="2CC75573"/>
    <w:rsid w:val="2CD1D6C1"/>
    <w:rsid w:val="2CEDE527"/>
    <w:rsid w:val="2CFC02F0"/>
    <w:rsid w:val="2CFF8CF2"/>
    <w:rsid w:val="2D060E45"/>
    <w:rsid w:val="2D090D89"/>
    <w:rsid w:val="2D116C66"/>
    <w:rsid w:val="2D187D23"/>
    <w:rsid w:val="2D2659B2"/>
    <w:rsid w:val="2D2667CF"/>
    <w:rsid w:val="2D3A0CC3"/>
    <w:rsid w:val="2D462A8A"/>
    <w:rsid w:val="2D4EED98"/>
    <w:rsid w:val="2D60B860"/>
    <w:rsid w:val="2D778015"/>
    <w:rsid w:val="2D7C6133"/>
    <w:rsid w:val="2D818571"/>
    <w:rsid w:val="2D885F03"/>
    <w:rsid w:val="2D9ACA5E"/>
    <w:rsid w:val="2D9FE065"/>
    <w:rsid w:val="2DA18769"/>
    <w:rsid w:val="2DA72BFD"/>
    <w:rsid w:val="2DA948A3"/>
    <w:rsid w:val="2DBC21E7"/>
    <w:rsid w:val="2DF77B4E"/>
    <w:rsid w:val="2E0C5989"/>
    <w:rsid w:val="2E0FC2D5"/>
    <w:rsid w:val="2E12FA92"/>
    <w:rsid w:val="2E218753"/>
    <w:rsid w:val="2E28F01F"/>
    <w:rsid w:val="2E3C28DA"/>
    <w:rsid w:val="2E40CD02"/>
    <w:rsid w:val="2E5E3BC2"/>
    <w:rsid w:val="2E6C0132"/>
    <w:rsid w:val="2E8A6C35"/>
    <w:rsid w:val="2E8BDD05"/>
    <w:rsid w:val="2E9E942E"/>
    <w:rsid w:val="2E9E9545"/>
    <w:rsid w:val="2ED8A55F"/>
    <w:rsid w:val="2EE39859"/>
    <w:rsid w:val="2EE80C34"/>
    <w:rsid w:val="2EE8DC04"/>
    <w:rsid w:val="2EEE44AC"/>
    <w:rsid w:val="2EF847C5"/>
    <w:rsid w:val="2F007D03"/>
    <w:rsid w:val="2F0963ED"/>
    <w:rsid w:val="2F0C73A5"/>
    <w:rsid w:val="2F12EBB6"/>
    <w:rsid w:val="2F393F44"/>
    <w:rsid w:val="2F5B22F4"/>
    <w:rsid w:val="2F75FF1A"/>
    <w:rsid w:val="2F77773B"/>
    <w:rsid w:val="2F7AF2B6"/>
    <w:rsid w:val="2F813988"/>
    <w:rsid w:val="2F8483A8"/>
    <w:rsid w:val="2F87F32C"/>
    <w:rsid w:val="2F9B7E0A"/>
    <w:rsid w:val="2F9E41B4"/>
    <w:rsid w:val="2F9EA546"/>
    <w:rsid w:val="2FC0FC7D"/>
    <w:rsid w:val="2FC1BE3D"/>
    <w:rsid w:val="2FC25380"/>
    <w:rsid w:val="2FCDA1E7"/>
    <w:rsid w:val="2FCFD73C"/>
    <w:rsid w:val="2FE04C89"/>
    <w:rsid w:val="2FE797D1"/>
    <w:rsid w:val="2FE99264"/>
    <w:rsid w:val="2FE9EADC"/>
    <w:rsid w:val="2FFD6263"/>
    <w:rsid w:val="3006BD45"/>
    <w:rsid w:val="3018972F"/>
    <w:rsid w:val="30190D91"/>
    <w:rsid w:val="30335852"/>
    <w:rsid w:val="30353BDD"/>
    <w:rsid w:val="304E4DD2"/>
    <w:rsid w:val="30612D8F"/>
    <w:rsid w:val="3069548A"/>
    <w:rsid w:val="306A5A9B"/>
    <w:rsid w:val="30740CE1"/>
    <w:rsid w:val="3086BA69"/>
    <w:rsid w:val="308AACEA"/>
    <w:rsid w:val="30AE05DF"/>
    <w:rsid w:val="30B6BCE4"/>
    <w:rsid w:val="30C279B0"/>
    <w:rsid w:val="30C3B835"/>
    <w:rsid w:val="30C9E869"/>
    <w:rsid w:val="30D0B250"/>
    <w:rsid w:val="30E10430"/>
    <w:rsid w:val="310DE26E"/>
    <w:rsid w:val="31117A1A"/>
    <w:rsid w:val="31362671"/>
    <w:rsid w:val="31444098"/>
    <w:rsid w:val="3170FD5A"/>
    <w:rsid w:val="31809674"/>
    <w:rsid w:val="3188DE75"/>
    <w:rsid w:val="318F153F"/>
    <w:rsid w:val="3192C3B7"/>
    <w:rsid w:val="31977CAE"/>
    <w:rsid w:val="3199B3B3"/>
    <w:rsid w:val="31AC5F00"/>
    <w:rsid w:val="31AEBDEB"/>
    <w:rsid w:val="31B08FDE"/>
    <w:rsid w:val="31DD2338"/>
    <w:rsid w:val="31E119D0"/>
    <w:rsid w:val="31E45B0C"/>
    <w:rsid w:val="31EB0D39"/>
    <w:rsid w:val="31EBD236"/>
    <w:rsid w:val="31F7EAA2"/>
    <w:rsid w:val="31F93C56"/>
    <w:rsid w:val="3214EEFA"/>
    <w:rsid w:val="3228E259"/>
    <w:rsid w:val="3240D73B"/>
    <w:rsid w:val="3241DBC6"/>
    <w:rsid w:val="325E83C0"/>
    <w:rsid w:val="326DBEA1"/>
    <w:rsid w:val="3270AE38"/>
    <w:rsid w:val="32787CA3"/>
    <w:rsid w:val="327C191B"/>
    <w:rsid w:val="327EE627"/>
    <w:rsid w:val="32984B5E"/>
    <w:rsid w:val="32AC6C58"/>
    <w:rsid w:val="32B76C81"/>
    <w:rsid w:val="32CDD324"/>
    <w:rsid w:val="32DAFD0F"/>
    <w:rsid w:val="32E020DC"/>
    <w:rsid w:val="32E87711"/>
    <w:rsid w:val="32F213C0"/>
    <w:rsid w:val="331320EB"/>
    <w:rsid w:val="332B0CF2"/>
    <w:rsid w:val="332D99FB"/>
    <w:rsid w:val="3332ADC0"/>
    <w:rsid w:val="33475F93"/>
    <w:rsid w:val="3354BA0B"/>
    <w:rsid w:val="33681B59"/>
    <w:rsid w:val="33894933"/>
    <w:rsid w:val="338A93C2"/>
    <w:rsid w:val="339EFE11"/>
    <w:rsid w:val="33AED323"/>
    <w:rsid w:val="33C3DACC"/>
    <w:rsid w:val="33D397BE"/>
    <w:rsid w:val="33E64ED9"/>
    <w:rsid w:val="33EC1833"/>
    <w:rsid w:val="3409D2FA"/>
    <w:rsid w:val="340E095D"/>
    <w:rsid w:val="340F2326"/>
    <w:rsid w:val="34148FC3"/>
    <w:rsid w:val="3423184C"/>
    <w:rsid w:val="342A7A2B"/>
    <w:rsid w:val="342E6CA3"/>
    <w:rsid w:val="343944A9"/>
    <w:rsid w:val="3444DB9E"/>
    <w:rsid w:val="344B4226"/>
    <w:rsid w:val="346B38DC"/>
    <w:rsid w:val="346CFEEC"/>
    <w:rsid w:val="3479CED4"/>
    <w:rsid w:val="347E741F"/>
    <w:rsid w:val="3484B4CF"/>
    <w:rsid w:val="34850CA0"/>
    <w:rsid w:val="3488299A"/>
    <w:rsid w:val="348DEE8B"/>
    <w:rsid w:val="348ECEB9"/>
    <w:rsid w:val="34B79EF5"/>
    <w:rsid w:val="34BFA3BA"/>
    <w:rsid w:val="34C477F9"/>
    <w:rsid w:val="34C66A16"/>
    <w:rsid w:val="34DA4BAB"/>
    <w:rsid w:val="34F0930C"/>
    <w:rsid w:val="34F43695"/>
    <w:rsid w:val="34FBD112"/>
    <w:rsid w:val="350728D2"/>
    <w:rsid w:val="3517B0B5"/>
    <w:rsid w:val="352B03F8"/>
    <w:rsid w:val="353661AE"/>
    <w:rsid w:val="353CC30E"/>
    <w:rsid w:val="35449953"/>
    <w:rsid w:val="35565B70"/>
    <w:rsid w:val="357057E8"/>
    <w:rsid w:val="3581E463"/>
    <w:rsid w:val="3585589B"/>
    <w:rsid w:val="35862778"/>
    <w:rsid w:val="35D14650"/>
    <w:rsid w:val="35DA8CAF"/>
    <w:rsid w:val="35DD7B75"/>
    <w:rsid w:val="35E29D79"/>
    <w:rsid w:val="35E392B0"/>
    <w:rsid w:val="35E8BC50"/>
    <w:rsid w:val="35F89408"/>
    <w:rsid w:val="36006ED8"/>
    <w:rsid w:val="36352352"/>
    <w:rsid w:val="363761C0"/>
    <w:rsid w:val="363FD3EA"/>
    <w:rsid w:val="364284F6"/>
    <w:rsid w:val="364FB79D"/>
    <w:rsid w:val="3652C045"/>
    <w:rsid w:val="367BEBEE"/>
    <w:rsid w:val="3680FA04"/>
    <w:rsid w:val="368F7119"/>
    <w:rsid w:val="369590AC"/>
    <w:rsid w:val="369E62BB"/>
    <w:rsid w:val="369E9F6F"/>
    <w:rsid w:val="36A83F88"/>
    <w:rsid w:val="36BB1396"/>
    <w:rsid w:val="36C08BEF"/>
    <w:rsid w:val="36CF61FA"/>
    <w:rsid w:val="36D7DC09"/>
    <w:rsid w:val="36ED983E"/>
    <w:rsid w:val="370C1F06"/>
    <w:rsid w:val="370D5172"/>
    <w:rsid w:val="370EAADF"/>
    <w:rsid w:val="371BA592"/>
    <w:rsid w:val="3724B496"/>
    <w:rsid w:val="372AC99B"/>
    <w:rsid w:val="372C35C9"/>
    <w:rsid w:val="3746AF50"/>
    <w:rsid w:val="3749EE35"/>
    <w:rsid w:val="3763F790"/>
    <w:rsid w:val="376F50E2"/>
    <w:rsid w:val="37769AE4"/>
    <w:rsid w:val="37A15206"/>
    <w:rsid w:val="37A6BC46"/>
    <w:rsid w:val="37AEC19D"/>
    <w:rsid w:val="37D30646"/>
    <w:rsid w:val="37DF2171"/>
    <w:rsid w:val="37E565CC"/>
    <w:rsid w:val="37FD2060"/>
    <w:rsid w:val="3801A36B"/>
    <w:rsid w:val="3820AAD4"/>
    <w:rsid w:val="383414DD"/>
    <w:rsid w:val="38343F8B"/>
    <w:rsid w:val="383A1BB9"/>
    <w:rsid w:val="383CF47B"/>
    <w:rsid w:val="3875E723"/>
    <w:rsid w:val="3879C5F2"/>
    <w:rsid w:val="38928543"/>
    <w:rsid w:val="3893C477"/>
    <w:rsid w:val="3893D6A5"/>
    <w:rsid w:val="389FD12A"/>
    <w:rsid w:val="38A52ADA"/>
    <w:rsid w:val="38B51CC4"/>
    <w:rsid w:val="38B9DBCC"/>
    <w:rsid w:val="38C351C3"/>
    <w:rsid w:val="38D68F45"/>
    <w:rsid w:val="38D8694A"/>
    <w:rsid w:val="38E32E1E"/>
    <w:rsid w:val="38FBD4EE"/>
    <w:rsid w:val="38FC5AA1"/>
    <w:rsid w:val="38FCFF22"/>
    <w:rsid w:val="390819C9"/>
    <w:rsid w:val="390B2F22"/>
    <w:rsid w:val="390F10E2"/>
    <w:rsid w:val="390F397F"/>
    <w:rsid w:val="391C5050"/>
    <w:rsid w:val="391FADD6"/>
    <w:rsid w:val="39224BC5"/>
    <w:rsid w:val="3927F7F4"/>
    <w:rsid w:val="393A7CDF"/>
    <w:rsid w:val="394A8A94"/>
    <w:rsid w:val="3952569F"/>
    <w:rsid w:val="395C6A12"/>
    <w:rsid w:val="3974E1A8"/>
    <w:rsid w:val="39A27C22"/>
    <w:rsid w:val="39A82597"/>
    <w:rsid w:val="39AEEC03"/>
    <w:rsid w:val="39BFAB43"/>
    <w:rsid w:val="39C67E1D"/>
    <w:rsid w:val="39C792D9"/>
    <w:rsid w:val="39E76724"/>
    <w:rsid w:val="39EC44B9"/>
    <w:rsid w:val="39F0B1DC"/>
    <w:rsid w:val="39F25E53"/>
    <w:rsid w:val="39F8BEFE"/>
    <w:rsid w:val="39F9AD87"/>
    <w:rsid w:val="39FA51CE"/>
    <w:rsid w:val="39FCFA79"/>
    <w:rsid w:val="3A0DA9AC"/>
    <w:rsid w:val="3A1FBB2B"/>
    <w:rsid w:val="3A2381CA"/>
    <w:rsid w:val="3A3AB400"/>
    <w:rsid w:val="3A3E4DA3"/>
    <w:rsid w:val="3A5601F2"/>
    <w:rsid w:val="3A5C045C"/>
    <w:rsid w:val="3A62FD5B"/>
    <w:rsid w:val="3A661280"/>
    <w:rsid w:val="3A84869F"/>
    <w:rsid w:val="3A92AE6D"/>
    <w:rsid w:val="3A94600D"/>
    <w:rsid w:val="3AA08956"/>
    <w:rsid w:val="3AA21201"/>
    <w:rsid w:val="3AB41ADE"/>
    <w:rsid w:val="3ACC4D63"/>
    <w:rsid w:val="3ACF602A"/>
    <w:rsid w:val="3AD0C861"/>
    <w:rsid w:val="3ADCDD65"/>
    <w:rsid w:val="3ADD62C4"/>
    <w:rsid w:val="3AE639FC"/>
    <w:rsid w:val="3AFC8F10"/>
    <w:rsid w:val="3B065C7B"/>
    <w:rsid w:val="3B0938AC"/>
    <w:rsid w:val="3B09BBDA"/>
    <w:rsid w:val="3B1B15C1"/>
    <w:rsid w:val="3B2E0DE4"/>
    <w:rsid w:val="3B5C3E82"/>
    <w:rsid w:val="3B5E5A47"/>
    <w:rsid w:val="3B6E5046"/>
    <w:rsid w:val="3B742CBB"/>
    <w:rsid w:val="3B78D62B"/>
    <w:rsid w:val="3B809903"/>
    <w:rsid w:val="3B833D5C"/>
    <w:rsid w:val="3B8F5B46"/>
    <w:rsid w:val="3BAEC47D"/>
    <w:rsid w:val="3BAF3FBF"/>
    <w:rsid w:val="3BB3DA04"/>
    <w:rsid w:val="3BB40F07"/>
    <w:rsid w:val="3BB6ADE7"/>
    <w:rsid w:val="3BD508F1"/>
    <w:rsid w:val="3BD56915"/>
    <w:rsid w:val="3BDEFD43"/>
    <w:rsid w:val="3BE9A8EB"/>
    <w:rsid w:val="3BF15CCB"/>
    <w:rsid w:val="3BF95785"/>
    <w:rsid w:val="3C044592"/>
    <w:rsid w:val="3C1B5A71"/>
    <w:rsid w:val="3C1BDDC5"/>
    <w:rsid w:val="3C1E1634"/>
    <w:rsid w:val="3C2F0025"/>
    <w:rsid w:val="3C2F6406"/>
    <w:rsid w:val="3C41B50E"/>
    <w:rsid w:val="3C442419"/>
    <w:rsid w:val="3C4EF030"/>
    <w:rsid w:val="3C545C67"/>
    <w:rsid w:val="3C76DB6E"/>
    <w:rsid w:val="3C7D7C18"/>
    <w:rsid w:val="3C890D04"/>
    <w:rsid w:val="3CA032EE"/>
    <w:rsid w:val="3CA88E17"/>
    <w:rsid w:val="3CB276C9"/>
    <w:rsid w:val="3CBCBB11"/>
    <w:rsid w:val="3CCEFE11"/>
    <w:rsid w:val="3CE303E5"/>
    <w:rsid w:val="3CEA5B51"/>
    <w:rsid w:val="3CF7E297"/>
    <w:rsid w:val="3D053EE7"/>
    <w:rsid w:val="3D15C1E6"/>
    <w:rsid w:val="3D28EA75"/>
    <w:rsid w:val="3D30328C"/>
    <w:rsid w:val="3D4231F0"/>
    <w:rsid w:val="3D4331C7"/>
    <w:rsid w:val="3D4F2D2E"/>
    <w:rsid w:val="3D54FAEF"/>
    <w:rsid w:val="3D59003E"/>
    <w:rsid w:val="3D5CC1B7"/>
    <w:rsid w:val="3D6C093D"/>
    <w:rsid w:val="3D6E06AC"/>
    <w:rsid w:val="3D72786F"/>
    <w:rsid w:val="3D79F969"/>
    <w:rsid w:val="3D7EFB67"/>
    <w:rsid w:val="3D7F0FE9"/>
    <w:rsid w:val="3D7F104E"/>
    <w:rsid w:val="3DA0AD4C"/>
    <w:rsid w:val="3DAB52C3"/>
    <w:rsid w:val="3DAEB974"/>
    <w:rsid w:val="3DB11DFB"/>
    <w:rsid w:val="3DB961C8"/>
    <w:rsid w:val="3DBDB410"/>
    <w:rsid w:val="3DC66B4D"/>
    <w:rsid w:val="3DEAAA2F"/>
    <w:rsid w:val="3DED23D8"/>
    <w:rsid w:val="3DF5D82D"/>
    <w:rsid w:val="3DFE6C1F"/>
    <w:rsid w:val="3E00A096"/>
    <w:rsid w:val="3E0DB4F9"/>
    <w:rsid w:val="3E19DEE1"/>
    <w:rsid w:val="3E1F942A"/>
    <w:rsid w:val="3E230525"/>
    <w:rsid w:val="3E276379"/>
    <w:rsid w:val="3E363522"/>
    <w:rsid w:val="3E3DB1E6"/>
    <w:rsid w:val="3E46F096"/>
    <w:rsid w:val="3E51CD62"/>
    <w:rsid w:val="3E54727C"/>
    <w:rsid w:val="3E63ACC4"/>
    <w:rsid w:val="3E6E7D19"/>
    <w:rsid w:val="3E872365"/>
    <w:rsid w:val="3E8AEDEA"/>
    <w:rsid w:val="3E9E1036"/>
    <w:rsid w:val="3EB3CB91"/>
    <w:rsid w:val="3EDC0942"/>
    <w:rsid w:val="3EDE4275"/>
    <w:rsid w:val="3EE13388"/>
    <w:rsid w:val="3EEAE51F"/>
    <w:rsid w:val="3EFD0552"/>
    <w:rsid w:val="3F0A6E0D"/>
    <w:rsid w:val="3F1EB5B0"/>
    <w:rsid w:val="3F4C36C7"/>
    <w:rsid w:val="3F7A0624"/>
    <w:rsid w:val="3F8752A4"/>
    <w:rsid w:val="3F935092"/>
    <w:rsid w:val="3F9BB9B0"/>
    <w:rsid w:val="3F9C990A"/>
    <w:rsid w:val="3FABF6A3"/>
    <w:rsid w:val="3FAC21F1"/>
    <w:rsid w:val="3FBB4D24"/>
    <w:rsid w:val="3FBDAF8B"/>
    <w:rsid w:val="3FC3029A"/>
    <w:rsid w:val="3FC6ADF5"/>
    <w:rsid w:val="3FCD6BE8"/>
    <w:rsid w:val="3FDCE8E2"/>
    <w:rsid w:val="3FDEA6C1"/>
    <w:rsid w:val="3FE64252"/>
    <w:rsid w:val="3FF0B577"/>
    <w:rsid w:val="4003DDA0"/>
    <w:rsid w:val="40095EDF"/>
    <w:rsid w:val="401AEFCA"/>
    <w:rsid w:val="402E31D4"/>
    <w:rsid w:val="403BA9B2"/>
    <w:rsid w:val="4042A699"/>
    <w:rsid w:val="40449964"/>
    <w:rsid w:val="40461292"/>
    <w:rsid w:val="40494EDF"/>
    <w:rsid w:val="405BCBC4"/>
    <w:rsid w:val="4068AF2D"/>
    <w:rsid w:val="40890E63"/>
    <w:rsid w:val="40960D79"/>
    <w:rsid w:val="40970326"/>
    <w:rsid w:val="40B15D52"/>
    <w:rsid w:val="40BA5779"/>
    <w:rsid w:val="40BFBAEA"/>
    <w:rsid w:val="40D4EFEE"/>
    <w:rsid w:val="40DBE1FA"/>
    <w:rsid w:val="40F11121"/>
    <w:rsid w:val="40F8177C"/>
    <w:rsid w:val="40FCEEC2"/>
    <w:rsid w:val="40FE07C6"/>
    <w:rsid w:val="412FE97C"/>
    <w:rsid w:val="4136FD38"/>
    <w:rsid w:val="41408CF1"/>
    <w:rsid w:val="414579A5"/>
    <w:rsid w:val="41593B0D"/>
    <w:rsid w:val="4165A0E3"/>
    <w:rsid w:val="4169437B"/>
    <w:rsid w:val="416D8822"/>
    <w:rsid w:val="41727BE3"/>
    <w:rsid w:val="418A34F1"/>
    <w:rsid w:val="418EB36B"/>
    <w:rsid w:val="419E40DB"/>
    <w:rsid w:val="41A6D748"/>
    <w:rsid w:val="41AA0323"/>
    <w:rsid w:val="41AEB0B0"/>
    <w:rsid w:val="41B1230D"/>
    <w:rsid w:val="41BF2DD5"/>
    <w:rsid w:val="41C5D6B9"/>
    <w:rsid w:val="41C78D60"/>
    <w:rsid w:val="41DAAAB4"/>
    <w:rsid w:val="41E460D6"/>
    <w:rsid w:val="41EF582F"/>
    <w:rsid w:val="41F8E01E"/>
    <w:rsid w:val="420022FB"/>
    <w:rsid w:val="4222DD3E"/>
    <w:rsid w:val="42243ED1"/>
    <w:rsid w:val="42464BA4"/>
    <w:rsid w:val="424D05E8"/>
    <w:rsid w:val="425AF2E3"/>
    <w:rsid w:val="425C45D5"/>
    <w:rsid w:val="426F086A"/>
    <w:rsid w:val="42705EC2"/>
    <w:rsid w:val="4278A0D0"/>
    <w:rsid w:val="429EFDC3"/>
    <w:rsid w:val="42A64147"/>
    <w:rsid w:val="42B09227"/>
    <w:rsid w:val="42C7F074"/>
    <w:rsid w:val="42D0FDBC"/>
    <w:rsid w:val="42E72E36"/>
    <w:rsid w:val="42F6A8BF"/>
    <w:rsid w:val="43083A61"/>
    <w:rsid w:val="4318AC2F"/>
    <w:rsid w:val="431EA27C"/>
    <w:rsid w:val="4327E0D2"/>
    <w:rsid w:val="434480DE"/>
    <w:rsid w:val="4380F634"/>
    <w:rsid w:val="438ACA4F"/>
    <w:rsid w:val="438CE9BB"/>
    <w:rsid w:val="43A4EB17"/>
    <w:rsid w:val="43A7BA0B"/>
    <w:rsid w:val="43C44BB4"/>
    <w:rsid w:val="43EB6216"/>
    <w:rsid w:val="43F83F9E"/>
    <w:rsid w:val="440A0449"/>
    <w:rsid w:val="441D022D"/>
    <w:rsid w:val="441D4821"/>
    <w:rsid w:val="442723BD"/>
    <w:rsid w:val="443BB277"/>
    <w:rsid w:val="444E063E"/>
    <w:rsid w:val="448CDB6E"/>
    <w:rsid w:val="44A42257"/>
    <w:rsid w:val="44DDEB7E"/>
    <w:rsid w:val="44E43978"/>
    <w:rsid w:val="44E71B33"/>
    <w:rsid w:val="44EE8E26"/>
    <w:rsid w:val="4511A858"/>
    <w:rsid w:val="4513AF74"/>
    <w:rsid w:val="451BD2E7"/>
    <w:rsid w:val="452D2178"/>
    <w:rsid w:val="453D3848"/>
    <w:rsid w:val="45434BCD"/>
    <w:rsid w:val="454BE88D"/>
    <w:rsid w:val="454DAC13"/>
    <w:rsid w:val="455D24F4"/>
    <w:rsid w:val="4565D5DB"/>
    <w:rsid w:val="4566C37B"/>
    <w:rsid w:val="456DA702"/>
    <w:rsid w:val="45D4C391"/>
    <w:rsid w:val="45E41186"/>
    <w:rsid w:val="45E471D8"/>
    <w:rsid w:val="45EAFF9D"/>
    <w:rsid w:val="45FC9E49"/>
    <w:rsid w:val="462328B8"/>
    <w:rsid w:val="4624BEDD"/>
    <w:rsid w:val="46354792"/>
    <w:rsid w:val="4640D3FF"/>
    <w:rsid w:val="4650D418"/>
    <w:rsid w:val="4650F573"/>
    <w:rsid w:val="465F18C8"/>
    <w:rsid w:val="46777C4C"/>
    <w:rsid w:val="46903E3D"/>
    <w:rsid w:val="469BFF16"/>
    <w:rsid w:val="469D764F"/>
    <w:rsid w:val="46A1F404"/>
    <w:rsid w:val="46A7DD2B"/>
    <w:rsid w:val="46AF62A1"/>
    <w:rsid w:val="46E04B08"/>
    <w:rsid w:val="46EB7F4E"/>
    <w:rsid w:val="471AE484"/>
    <w:rsid w:val="471B75F2"/>
    <w:rsid w:val="4723878C"/>
    <w:rsid w:val="472B19A4"/>
    <w:rsid w:val="472FC687"/>
    <w:rsid w:val="472FD117"/>
    <w:rsid w:val="47403960"/>
    <w:rsid w:val="4747E10A"/>
    <w:rsid w:val="474A7510"/>
    <w:rsid w:val="474C4BDC"/>
    <w:rsid w:val="475442DA"/>
    <w:rsid w:val="475976ED"/>
    <w:rsid w:val="4759E244"/>
    <w:rsid w:val="475FA1BA"/>
    <w:rsid w:val="4766BA0D"/>
    <w:rsid w:val="4773422D"/>
    <w:rsid w:val="47779292"/>
    <w:rsid w:val="477B2D60"/>
    <w:rsid w:val="477BA0AD"/>
    <w:rsid w:val="47B03000"/>
    <w:rsid w:val="47B0FB20"/>
    <w:rsid w:val="47ED43B8"/>
    <w:rsid w:val="47F254B8"/>
    <w:rsid w:val="48025C8F"/>
    <w:rsid w:val="4804E9B0"/>
    <w:rsid w:val="481A9E2F"/>
    <w:rsid w:val="48236CBE"/>
    <w:rsid w:val="48357447"/>
    <w:rsid w:val="4835ADB3"/>
    <w:rsid w:val="483A65ED"/>
    <w:rsid w:val="48563FC2"/>
    <w:rsid w:val="486A99AE"/>
    <w:rsid w:val="486C7C0C"/>
    <w:rsid w:val="48713702"/>
    <w:rsid w:val="489E18EC"/>
    <w:rsid w:val="48A2928D"/>
    <w:rsid w:val="48A5F0DE"/>
    <w:rsid w:val="48C36B54"/>
    <w:rsid w:val="48C6CD8A"/>
    <w:rsid w:val="48D49F36"/>
    <w:rsid w:val="48E3C9F4"/>
    <w:rsid w:val="48F49D71"/>
    <w:rsid w:val="48FB258A"/>
    <w:rsid w:val="48FFF569"/>
    <w:rsid w:val="4913550C"/>
    <w:rsid w:val="49204D0E"/>
    <w:rsid w:val="4920CE3B"/>
    <w:rsid w:val="49340570"/>
    <w:rsid w:val="49423EF1"/>
    <w:rsid w:val="49683D5B"/>
    <w:rsid w:val="496B8B1F"/>
    <w:rsid w:val="4974479D"/>
    <w:rsid w:val="4974861A"/>
    <w:rsid w:val="49836CDA"/>
    <w:rsid w:val="499D8FA1"/>
    <w:rsid w:val="49B6222F"/>
    <w:rsid w:val="49DEBA75"/>
    <w:rsid w:val="49E76C2A"/>
    <w:rsid w:val="49F410DC"/>
    <w:rsid w:val="49F82CE7"/>
    <w:rsid w:val="4A0076C8"/>
    <w:rsid w:val="4A17D3EF"/>
    <w:rsid w:val="4A2552E9"/>
    <w:rsid w:val="4A28FE8E"/>
    <w:rsid w:val="4A3FFF01"/>
    <w:rsid w:val="4A4AD191"/>
    <w:rsid w:val="4A50A3A4"/>
    <w:rsid w:val="4A5C97C9"/>
    <w:rsid w:val="4A61C841"/>
    <w:rsid w:val="4A67C23B"/>
    <w:rsid w:val="4A6E72A0"/>
    <w:rsid w:val="4A6EC604"/>
    <w:rsid w:val="4A8BC283"/>
    <w:rsid w:val="4A9B65CD"/>
    <w:rsid w:val="4AA15339"/>
    <w:rsid w:val="4ABA9734"/>
    <w:rsid w:val="4ACC4BAD"/>
    <w:rsid w:val="4ACD864D"/>
    <w:rsid w:val="4AD04EAC"/>
    <w:rsid w:val="4ADCBE0A"/>
    <w:rsid w:val="4AE35209"/>
    <w:rsid w:val="4AE65103"/>
    <w:rsid w:val="4AE9AF34"/>
    <w:rsid w:val="4AEDD37B"/>
    <w:rsid w:val="4AF0ABD1"/>
    <w:rsid w:val="4B032C36"/>
    <w:rsid w:val="4B03B73D"/>
    <w:rsid w:val="4B07B847"/>
    <w:rsid w:val="4B083064"/>
    <w:rsid w:val="4B0BA66F"/>
    <w:rsid w:val="4B0BD681"/>
    <w:rsid w:val="4B101814"/>
    <w:rsid w:val="4B1A9771"/>
    <w:rsid w:val="4B326AAF"/>
    <w:rsid w:val="4B3A51AF"/>
    <w:rsid w:val="4B3FA1F1"/>
    <w:rsid w:val="4B58527C"/>
    <w:rsid w:val="4B605963"/>
    <w:rsid w:val="4B68A85D"/>
    <w:rsid w:val="4B6A5B32"/>
    <w:rsid w:val="4B7D3D75"/>
    <w:rsid w:val="4B7F6679"/>
    <w:rsid w:val="4B8328A6"/>
    <w:rsid w:val="4BAFEB04"/>
    <w:rsid w:val="4BBF2F04"/>
    <w:rsid w:val="4BD36961"/>
    <w:rsid w:val="4BE7F005"/>
    <w:rsid w:val="4BEA60BF"/>
    <w:rsid w:val="4C009FB1"/>
    <w:rsid w:val="4C02CB7D"/>
    <w:rsid w:val="4C068A7C"/>
    <w:rsid w:val="4C1F04CB"/>
    <w:rsid w:val="4C4A7737"/>
    <w:rsid w:val="4C4AFB31"/>
    <w:rsid w:val="4C532C21"/>
    <w:rsid w:val="4C749A52"/>
    <w:rsid w:val="4C8757DE"/>
    <w:rsid w:val="4C89635A"/>
    <w:rsid w:val="4C934293"/>
    <w:rsid w:val="4CBB56B7"/>
    <w:rsid w:val="4CDCDF4E"/>
    <w:rsid w:val="4CECD793"/>
    <w:rsid w:val="4CF858EA"/>
    <w:rsid w:val="4D057D48"/>
    <w:rsid w:val="4D0CB924"/>
    <w:rsid w:val="4D13BC42"/>
    <w:rsid w:val="4D1D4F4C"/>
    <w:rsid w:val="4D29664B"/>
    <w:rsid w:val="4D299520"/>
    <w:rsid w:val="4D3284DA"/>
    <w:rsid w:val="4D3D9BC4"/>
    <w:rsid w:val="4D423DFD"/>
    <w:rsid w:val="4D6AB07B"/>
    <w:rsid w:val="4D6AFCDD"/>
    <w:rsid w:val="4D83142D"/>
    <w:rsid w:val="4D91195F"/>
    <w:rsid w:val="4DAC253F"/>
    <w:rsid w:val="4DB08F9C"/>
    <w:rsid w:val="4DB43FA4"/>
    <w:rsid w:val="4DB554E9"/>
    <w:rsid w:val="4DBCA99E"/>
    <w:rsid w:val="4DD4E19E"/>
    <w:rsid w:val="4DD54C7B"/>
    <w:rsid w:val="4DD97FF4"/>
    <w:rsid w:val="4E00C13D"/>
    <w:rsid w:val="4E0148D2"/>
    <w:rsid w:val="4E0C3602"/>
    <w:rsid w:val="4E0EACB3"/>
    <w:rsid w:val="4E13F782"/>
    <w:rsid w:val="4E154737"/>
    <w:rsid w:val="4E2A818C"/>
    <w:rsid w:val="4E399DCD"/>
    <w:rsid w:val="4E3CB96A"/>
    <w:rsid w:val="4E45C5FC"/>
    <w:rsid w:val="4E483314"/>
    <w:rsid w:val="4E50175D"/>
    <w:rsid w:val="4E5492EC"/>
    <w:rsid w:val="4E675825"/>
    <w:rsid w:val="4E95108F"/>
    <w:rsid w:val="4EB396C3"/>
    <w:rsid w:val="4EC3CF6E"/>
    <w:rsid w:val="4EC89D4D"/>
    <w:rsid w:val="4EDA0C59"/>
    <w:rsid w:val="4EDB3034"/>
    <w:rsid w:val="4EDBC2BC"/>
    <w:rsid w:val="4EF37C85"/>
    <w:rsid w:val="4EFFB834"/>
    <w:rsid w:val="4F1C717D"/>
    <w:rsid w:val="4F2BB8B5"/>
    <w:rsid w:val="4F3533A3"/>
    <w:rsid w:val="4F5A03A2"/>
    <w:rsid w:val="4F69F748"/>
    <w:rsid w:val="4F6A7EC5"/>
    <w:rsid w:val="4F718A70"/>
    <w:rsid w:val="4F72965A"/>
    <w:rsid w:val="4F8D987C"/>
    <w:rsid w:val="4F8E1840"/>
    <w:rsid w:val="4FA40DA3"/>
    <w:rsid w:val="4FB13D1A"/>
    <w:rsid w:val="4FE39978"/>
    <w:rsid w:val="4FF451C2"/>
    <w:rsid w:val="4FFD1E83"/>
    <w:rsid w:val="5010C2DF"/>
    <w:rsid w:val="501EAC41"/>
    <w:rsid w:val="501FD174"/>
    <w:rsid w:val="5020C252"/>
    <w:rsid w:val="5033779E"/>
    <w:rsid w:val="503C1DFB"/>
    <w:rsid w:val="503C3734"/>
    <w:rsid w:val="505BCA1E"/>
    <w:rsid w:val="506559E5"/>
    <w:rsid w:val="506C828D"/>
    <w:rsid w:val="5076F00B"/>
    <w:rsid w:val="507847B6"/>
    <w:rsid w:val="50A08598"/>
    <w:rsid w:val="50B0AFCB"/>
    <w:rsid w:val="50B12EAD"/>
    <w:rsid w:val="50B8DE00"/>
    <w:rsid w:val="50B9BBD9"/>
    <w:rsid w:val="50D22BE8"/>
    <w:rsid w:val="51020DEC"/>
    <w:rsid w:val="511E3767"/>
    <w:rsid w:val="512BFA0C"/>
    <w:rsid w:val="5133E1C8"/>
    <w:rsid w:val="51466513"/>
    <w:rsid w:val="5167F82B"/>
    <w:rsid w:val="51687005"/>
    <w:rsid w:val="516DCCB8"/>
    <w:rsid w:val="516E1E84"/>
    <w:rsid w:val="517F124E"/>
    <w:rsid w:val="517FE1FB"/>
    <w:rsid w:val="5188874F"/>
    <w:rsid w:val="51949B67"/>
    <w:rsid w:val="519A51EF"/>
    <w:rsid w:val="51AC6B8A"/>
    <w:rsid w:val="51BA33DF"/>
    <w:rsid w:val="51BB7A2B"/>
    <w:rsid w:val="51CE1888"/>
    <w:rsid w:val="51D32E2E"/>
    <w:rsid w:val="51E1B6DB"/>
    <w:rsid w:val="51EAA079"/>
    <w:rsid w:val="51F4B49B"/>
    <w:rsid w:val="520E9B62"/>
    <w:rsid w:val="52203E4F"/>
    <w:rsid w:val="5233089D"/>
    <w:rsid w:val="52487C76"/>
    <w:rsid w:val="524D4B7E"/>
    <w:rsid w:val="52602940"/>
    <w:rsid w:val="5276CC21"/>
    <w:rsid w:val="527B4AC1"/>
    <w:rsid w:val="52ACEA34"/>
    <w:rsid w:val="52AD5C98"/>
    <w:rsid w:val="52AEB2A5"/>
    <w:rsid w:val="52B4049C"/>
    <w:rsid w:val="52BDE80D"/>
    <w:rsid w:val="52C397A8"/>
    <w:rsid w:val="52CD08E0"/>
    <w:rsid w:val="52DDFC39"/>
    <w:rsid w:val="52DF033A"/>
    <w:rsid w:val="52E614C4"/>
    <w:rsid w:val="52E9F9DC"/>
    <w:rsid w:val="52F5ABCF"/>
    <w:rsid w:val="52F74BA2"/>
    <w:rsid w:val="530F5EEA"/>
    <w:rsid w:val="5315D553"/>
    <w:rsid w:val="5316AF76"/>
    <w:rsid w:val="531904BF"/>
    <w:rsid w:val="533F9A80"/>
    <w:rsid w:val="53484C50"/>
    <w:rsid w:val="534AAC6C"/>
    <w:rsid w:val="5351A05A"/>
    <w:rsid w:val="5368F10A"/>
    <w:rsid w:val="5371A9A0"/>
    <w:rsid w:val="5371F0FB"/>
    <w:rsid w:val="537705B8"/>
    <w:rsid w:val="5387A7DC"/>
    <w:rsid w:val="538CE087"/>
    <w:rsid w:val="539BC645"/>
    <w:rsid w:val="53A82540"/>
    <w:rsid w:val="53AB64F3"/>
    <w:rsid w:val="53AF9157"/>
    <w:rsid w:val="53DF2998"/>
    <w:rsid w:val="53EB91C8"/>
    <w:rsid w:val="53FFF9FC"/>
    <w:rsid w:val="5401D7DF"/>
    <w:rsid w:val="5402B474"/>
    <w:rsid w:val="542DD94D"/>
    <w:rsid w:val="54409578"/>
    <w:rsid w:val="54445E70"/>
    <w:rsid w:val="54498F11"/>
    <w:rsid w:val="5482CA79"/>
    <w:rsid w:val="54925D81"/>
    <w:rsid w:val="54A82D86"/>
    <w:rsid w:val="54BB24E6"/>
    <w:rsid w:val="54DAF113"/>
    <w:rsid w:val="54E36432"/>
    <w:rsid w:val="54F1A34A"/>
    <w:rsid w:val="54F298FA"/>
    <w:rsid w:val="54FC97B8"/>
    <w:rsid w:val="5517ABC3"/>
    <w:rsid w:val="55257A4C"/>
    <w:rsid w:val="553309DA"/>
    <w:rsid w:val="5541EA92"/>
    <w:rsid w:val="55497156"/>
    <w:rsid w:val="5561BB30"/>
    <w:rsid w:val="5574757B"/>
    <w:rsid w:val="557776E8"/>
    <w:rsid w:val="5584061B"/>
    <w:rsid w:val="558AD7A3"/>
    <w:rsid w:val="558FE096"/>
    <w:rsid w:val="55964EF1"/>
    <w:rsid w:val="55969240"/>
    <w:rsid w:val="559B92D6"/>
    <w:rsid w:val="559D3182"/>
    <w:rsid w:val="55A9E534"/>
    <w:rsid w:val="55C7281C"/>
    <w:rsid w:val="55DFC29C"/>
    <w:rsid w:val="55E02832"/>
    <w:rsid w:val="55EB942E"/>
    <w:rsid w:val="55F1702F"/>
    <w:rsid w:val="56048B7F"/>
    <w:rsid w:val="5606D37F"/>
    <w:rsid w:val="561A4B50"/>
    <w:rsid w:val="561CB6DC"/>
    <w:rsid w:val="563293EC"/>
    <w:rsid w:val="563C0DB4"/>
    <w:rsid w:val="56432959"/>
    <w:rsid w:val="5649A82B"/>
    <w:rsid w:val="564B59BB"/>
    <w:rsid w:val="564D49EB"/>
    <w:rsid w:val="565E156A"/>
    <w:rsid w:val="5661EED6"/>
    <w:rsid w:val="566968A9"/>
    <w:rsid w:val="567E440D"/>
    <w:rsid w:val="568D6E8C"/>
    <w:rsid w:val="569B3AB0"/>
    <w:rsid w:val="569FB7BF"/>
    <w:rsid w:val="56A36328"/>
    <w:rsid w:val="56A6D4B5"/>
    <w:rsid w:val="56ADAA9D"/>
    <w:rsid w:val="56AEA053"/>
    <w:rsid w:val="56B172B4"/>
    <w:rsid w:val="56C9DEDD"/>
    <w:rsid w:val="56F11766"/>
    <w:rsid w:val="56F3D02C"/>
    <w:rsid w:val="56F9B7B5"/>
    <w:rsid w:val="56F9CE25"/>
    <w:rsid w:val="57037423"/>
    <w:rsid w:val="570C65DA"/>
    <w:rsid w:val="570D2284"/>
    <w:rsid w:val="571E155D"/>
    <w:rsid w:val="571FEA0B"/>
    <w:rsid w:val="572A0737"/>
    <w:rsid w:val="5746CD34"/>
    <w:rsid w:val="5750D291"/>
    <w:rsid w:val="57527A1C"/>
    <w:rsid w:val="5756020F"/>
    <w:rsid w:val="57628A2E"/>
    <w:rsid w:val="57864213"/>
    <w:rsid w:val="57CC2AB2"/>
    <w:rsid w:val="57F92253"/>
    <w:rsid w:val="57FB90B3"/>
    <w:rsid w:val="5807F743"/>
    <w:rsid w:val="585D6532"/>
    <w:rsid w:val="5874D5EA"/>
    <w:rsid w:val="5877BC17"/>
    <w:rsid w:val="587B38F5"/>
    <w:rsid w:val="587E992D"/>
    <w:rsid w:val="5883B8E2"/>
    <w:rsid w:val="58878B22"/>
    <w:rsid w:val="58894130"/>
    <w:rsid w:val="58B35680"/>
    <w:rsid w:val="58B8B2A6"/>
    <w:rsid w:val="58B8E249"/>
    <w:rsid w:val="58D1AFB9"/>
    <w:rsid w:val="58E1D59C"/>
    <w:rsid w:val="58FF9042"/>
    <w:rsid w:val="590A4B12"/>
    <w:rsid w:val="590E3FDB"/>
    <w:rsid w:val="590F4B0A"/>
    <w:rsid w:val="590FB053"/>
    <w:rsid w:val="591C533C"/>
    <w:rsid w:val="59333D06"/>
    <w:rsid w:val="5937361E"/>
    <w:rsid w:val="598D0F8E"/>
    <w:rsid w:val="59CC42B7"/>
    <w:rsid w:val="59D7B25A"/>
    <w:rsid w:val="59EB6C0F"/>
    <w:rsid w:val="59F929E5"/>
    <w:rsid w:val="5A071ACE"/>
    <w:rsid w:val="5A08F918"/>
    <w:rsid w:val="5A10ECE9"/>
    <w:rsid w:val="5A1F98C0"/>
    <w:rsid w:val="5A38D7F8"/>
    <w:rsid w:val="5A38DDF0"/>
    <w:rsid w:val="5A562D89"/>
    <w:rsid w:val="5A6D1B0F"/>
    <w:rsid w:val="5A70D27E"/>
    <w:rsid w:val="5A889512"/>
    <w:rsid w:val="5A945DE7"/>
    <w:rsid w:val="5AA51FE0"/>
    <w:rsid w:val="5AA896A9"/>
    <w:rsid w:val="5AAA4125"/>
    <w:rsid w:val="5AC65633"/>
    <w:rsid w:val="5ACF8BF6"/>
    <w:rsid w:val="5AD26807"/>
    <w:rsid w:val="5AD80149"/>
    <w:rsid w:val="5AD91AD0"/>
    <w:rsid w:val="5AE9B9D3"/>
    <w:rsid w:val="5AECC084"/>
    <w:rsid w:val="5AF6AB30"/>
    <w:rsid w:val="5AFDFE7F"/>
    <w:rsid w:val="5B1E872D"/>
    <w:rsid w:val="5B2A0DA7"/>
    <w:rsid w:val="5B39913A"/>
    <w:rsid w:val="5B3C3734"/>
    <w:rsid w:val="5B420B8D"/>
    <w:rsid w:val="5B8E369C"/>
    <w:rsid w:val="5B8E4D61"/>
    <w:rsid w:val="5B9B3626"/>
    <w:rsid w:val="5B9B5F2B"/>
    <w:rsid w:val="5BA7719D"/>
    <w:rsid w:val="5BB3DB74"/>
    <w:rsid w:val="5BBD88A0"/>
    <w:rsid w:val="5BBF9A10"/>
    <w:rsid w:val="5BC7BAC6"/>
    <w:rsid w:val="5BCD34AB"/>
    <w:rsid w:val="5BD885CA"/>
    <w:rsid w:val="5BDD9570"/>
    <w:rsid w:val="5BF63A51"/>
    <w:rsid w:val="5C0B9389"/>
    <w:rsid w:val="5C27DCC1"/>
    <w:rsid w:val="5C32DF30"/>
    <w:rsid w:val="5C56E7AA"/>
    <w:rsid w:val="5C574F47"/>
    <w:rsid w:val="5C599E1A"/>
    <w:rsid w:val="5C6AD012"/>
    <w:rsid w:val="5C7D000F"/>
    <w:rsid w:val="5C87CCE1"/>
    <w:rsid w:val="5C8AA07A"/>
    <w:rsid w:val="5CAAD029"/>
    <w:rsid w:val="5CB05630"/>
    <w:rsid w:val="5CB9090D"/>
    <w:rsid w:val="5CBBA2A8"/>
    <w:rsid w:val="5CBE7137"/>
    <w:rsid w:val="5CCB9935"/>
    <w:rsid w:val="5CDB1ED0"/>
    <w:rsid w:val="5CF64DAF"/>
    <w:rsid w:val="5CFA3CC9"/>
    <w:rsid w:val="5D03B344"/>
    <w:rsid w:val="5D061259"/>
    <w:rsid w:val="5D06701C"/>
    <w:rsid w:val="5D183DD7"/>
    <w:rsid w:val="5D1D1695"/>
    <w:rsid w:val="5D1E938F"/>
    <w:rsid w:val="5D3575FC"/>
    <w:rsid w:val="5D37B801"/>
    <w:rsid w:val="5D3815DD"/>
    <w:rsid w:val="5D623FB9"/>
    <w:rsid w:val="5D7B6AA0"/>
    <w:rsid w:val="5D82E116"/>
    <w:rsid w:val="5D8359FA"/>
    <w:rsid w:val="5D8AEB5D"/>
    <w:rsid w:val="5D937B45"/>
    <w:rsid w:val="5D954D29"/>
    <w:rsid w:val="5D9622C6"/>
    <w:rsid w:val="5D9F2B32"/>
    <w:rsid w:val="5DC84CE3"/>
    <w:rsid w:val="5DD2AD36"/>
    <w:rsid w:val="5DEE350B"/>
    <w:rsid w:val="5DF05D4E"/>
    <w:rsid w:val="5E178E0A"/>
    <w:rsid w:val="5E2F2543"/>
    <w:rsid w:val="5E363404"/>
    <w:rsid w:val="5E3FA9F2"/>
    <w:rsid w:val="5E77BA00"/>
    <w:rsid w:val="5E7E64C4"/>
    <w:rsid w:val="5E9CA4C6"/>
    <w:rsid w:val="5EA85EFE"/>
    <w:rsid w:val="5EABAA09"/>
    <w:rsid w:val="5EDD4584"/>
    <w:rsid w:val="5EE69155"/>
    <w:rsid w:val="5EEEE5F9"/>
    <w:rsid w:val="5EF03E6F"/>
    <w:rsid w:val="5EF571D5"/>
    <w:rsid w:val="5EF6DAE7"/>
    <w:rsid w:val="5F32427B"/>
    <w:rsid w:val="5F33D7C7"/>
    <w:rsid w:val="5F3510C4"/>
    <w:rsid w:val="5F75818C"/>
    <w:rsid w:val="5F761DBF"/>
    <w:rsid w:val="5F765803"/>
    <w:rsid w:val="5F782714"/>
    <w:rsid w:val="5F86E351"/>
    <w:rsid w:val="5F9E8402"/>
    <w:rsid w:val="5F9FE2F9"/>
    <w:rsid w:val="5FC69956"/>
    <w:rsid w:val="5FD6B35A"/>
    <w:rsid w:val="5FF4C9A9"/>
    <w:rsid w:val="602D7A99"/>
    <w:rsid w:val="602FC7AB"/>
    <w:rsid w:val="604EBE27"/>
    <w:rsid w:val="605C4948"/>
    <w:rsid w:val="606D7F5D"/>
    <w:rsid w:val="60708D52"/>
    <w:rsid w:val="60714520"/>
    <w:rsid w:val="607A5300"/>
    <w:rsid w:val="607BA587"/>
    <w:rsid w:val="608E078D"/>
    <w:rsid w:val="60C5B2BE"/>
    <w:rsid w:val="60C911C6"/>
    <w:rsid w:val="60CA567A"/>
    <w:rsid w:val="60CA592C"/>
    <w:rsid w:val="60D52BDA"/>
    <w:rsid w:val="60D549B3"/>
    <w:rsid w:val="60DBCA71"/>
    <w:rsid w:val="60F1B816"/>
    <w:rsid w:val="610EFF04"/>
    <w:rsid w:val="61368B1C"/>
    <w:rsid w:val="613752C7"/>
    <w:rsid w:val="613C8408"/>
    <w:rsid w:val="614CA2A6"/>
    <w:rsid w:val="6153E69D"/>
    <w:rsid w:val="615D7F71"/>
    <w:rsid w:val="615E7CFB"/>
    <w:rsid w:val="616967DF"/>
    <w:rsid w:val="61761F28"/>
    <w:rsid w:val="61862777"/>
    <w:rsid w:val="61A999AD"/>
    <w:rsid w:val="61AF5E08"/>
    <w:rsid w:val="61C0545D"/>
    <w:rsid w:val="6208413A"/>
    <w:rsid w:val="62372505"/>
    <w:rsid w:val="623A7EE9"/>
    <w:rsid w:val="625228E9"/>
    <w:rsid w:val="6261CDD8"/>
    <w:rsid w:val="62645D25"/>
    <w:rsid w:val="62754DC9"/>
    <w:rsid w:val="62794446"/>
    <w:rsid w:val="627D7BBC"/>
    <w:rsid w:val="6282D1D8"/>
    <w:rsid w:val="6292E947"/>
    <w:rsid w:val="629C4C61"/>
    <w:rsid w:val="62A7DE29"/>
    <w:rsid w:val="62AD483D"/>
    <w:rsid w:val="62CE76BB"/>
    <w:rsid w:val="62D9BEAA"/>
    <w:rsid w:val="62DBC060"/>
    <w:rsid w:val="62F68648"/>
    <w:rsid w:val="62F699B0"/>
    <w:rsid w:val="62F9CF79"/>
    <w:rsid w:val="6301A771"/>
    <w:rsid w:val="63205EE5"/>
    <w:rsid w:val="632CB681"/>
    <w:rsid w:val="632E3957"/>
    <w:rsid w:val="63351367"/>
    <w:rsid w:val="633A1335"/>
    <w:rsid w:val="63453E5A"/>
    <w:rsid w:val="63670872"/>
    <w:rsid w:val="6368180D"/>
    <w:rsid w:val="636E5A9E"/>
    <w:rsid w:val="63707E64"/>
    <w:rsid w:val="63780BE5"/>
    <w:rsid w:val="638C4B2C"/>
    <w:rsid w:val="638F03C8"/>
    <w:rsid w:val="63AA3D7D"/>
    <w:rsid w:val="63AB781A"/>
    <w:rsid w:val="63B8CD01"/>
    <w:rsid w:val="63BA30B7"/>
    <w:rsid w:val="63BC2268"/>
    <w:rsid w:val="63C621C4"/>
    <w:rsid w:val="63E5AD1C"/>
    <w:rsid w:val="6403E3BB"/>
    <w:rsid w:val="6411FF9F"/>
    <w:rsid w:val="64157030"/>
    <w:rsid w:val="642DCECD"/>
    <w:rsid w:val="643005C5"/>
    <w:rsid w:val="643F8728"/>
    <w:rsid w:val="646583C8"/>
    <w:rsid w:val="646B9BCB"/>
    <w:rsid w:val="6477FC0C"/>
    <w:rsid w:val="649071FE"/>
    <w:rsid w:val="649BBDA8"/>
    <w:rsid w:val="64A2977F"/>
    <w:rsid w:val="64B067AB"/>
    <w:rsid w:val="64BCFE1B"/>
    <w:rsid w:val="64CB1603"/>
    <w:rsid w:val="64CC62BF"/>
    <w:rsid w:val="64D6BE8B"/>
    <w:rsid w:val="64E16542"/>
    <w:rsid w:val="65079038"/>
    <w:rsid w:val="650F2FA6"/>
    <w:rsid w:val="6527708B"/>
    <w:rsid w:val="6530AD38"/>
    <w:rsid w:val="65457DD7"/>
    <w:rsid w:val="654CC42C"/>
    <w:rsid w:val="654E1B95"/>
    <w:rsid w:val="655770D4"/>
    <w:rsid w:val="657F73CC"/>
    <w:rsid w:val="658E1C27"/>
    <w:rsid w:val="659DC71A"/>
    <w:rsid w:val="65BAEC02"/>
    <w:rsid w:val="65C422EE"/>
    <w:rsid w:val="65D529DB"/>
    <w:rsid w:val="65DAD1E8"/>
    <w:rsid w:val="65E05F51"/>
    <w:rsid w:val="65E48697"/>
    <w:rsid w:val="65F33EC1"/>
    <w:rsid w:val="65F499E4"/>
    <w:rsid w:val="65F4DD40"/>
    <w:rsid w:val="65F7951B"/>
    <w:rsid w:val="6612B82F"/>
    <w:rsid w:val="6617EA5A"/>
    <w:rsid w:val="661EB84C"/>
    <w:rsid w:val="662AD0D3"/>
    <w:rsid w:val="662C7063"/>
    <w:rsid w:val="66452417"/>
    <w:rsid w:val="6656E481"/>
    <w:rsid w:val="6660667D"/>
    <w:rsid w:val="66673F97"/>
    <w:rsid w:val="6687FFED"/>
    <w:rsid w:val="66990D5F"/>
    <w:rsid w:val="66ADE517"/>
    <w:rsid w:val="66B06D9C"/>
    <w:rsid w:val="66B7F9D6"/>
    <w:rsid w:val="66B9C286"/>
    <w:rsid w:val="66BF12B8"/>
    <w:rsid w:val="66BFBC5D"/>
    <w:rsid w:val="66C4CA34"/>
    <w:rsid w:val="66E39851"/>
    <w:rsid w:val="66F975D1"/>
    <w:rsid w:val="66FD04C3"/>
    <w:rsid w:val="67161097"/>
    <w:rsid w:val="67367186"/>
    <w:rsid w:val="674E43BF"/>
    <w:rsid w:val="676164B6"/>
    <w:rsid w:val="678EA73D"/>
    <w:rsid w:val="67943975"/>
    <w:rsid w:val="679D6D9E"/>
    <w:rsid w:val="679E38D3"/>
    <w:rsid w:val="67A2E8EC"/>
    <w:rsid w:val="67A8506B"/>
    <w:rsid w:val="67B47BF3"/>
    <w:rsid w:val="67B6DD91"/>
    <w:rsid w:val="67BA7A28"/>
    <w:rsid w:val="67BC8190"/>
    <w:rsid w:val="67BECD1C"/>
    <w:rsid w:val="67D32A1F"/>
    <w:rsid w:val="67D3F0B9"/>
    <w:rsid w:val="67D6C6A0"/>
    <w:rsid w:val="67DC67B2"/>
    <w:rsid w:val="67E98DBB"/>
    <w:rsid w:val="67EAAD5D"/>
    <w:rsid w:val="67EFCEB3"/>
    <w:rsid w:val="68092970"/>
    <w:rsid w:val="680EF51D"/>
    <w:rsid w:val="6818C10E"/>
    <w:rsid w:val="682EFB7D"/>
    <w:rsid w:val="6840090C"/>
    <w:rsid w:val="68410271"/>
    <w:rsid w:val="6841B411"/>
    <w:rsid w:val="684C92E3"/>
    <w:rsid w:val="684EB7A1"/>
    <w:rsid w:val="68583CC2"/>
    <w:rsid w:val="6880D531"/>
    <w:rsid w:val="6886F221"/>
    <w:rsid w:val="689EBA05"/>
    <w:rsid w:val="68B919C2"/>
    <w:rsid w:val="68D1CFBB"/>
    <w:rsid w:val="68D4BAD9"/>
    <w:rsid w:val="68E63923"/>
    <w:rsid w:val="68EDCEC6"/>
    <w:rsid w:val="68EE722B"/>
    <w:rsid w:val="690799F0"/>
    <w:rsid w:val="690FE940"/>
    <w:rsid w:val="69162378"/>
    <w:rsid w:val="69227008"/>
    <w:rsid w:val="69256B2D"/>
    <w:rsid w:val="6929A90F"/>
    <w:rsid w:val="692B414C"/>
    <w:rsid w:val="693BA75E"/>
    <w:rsid w:val="694AAB75"/>
    <w:rsid w:val="6955B810"/>
    <w:rsid w:val="69560212"/>
    <w:rsid w:val="696BFBE2"/>
    <w:rsid w:val="698D846A"/>
    <w:rsid w:val="699099B2"/>
    <w:rsid w:val="69A2BF79"/>
    <w:rsid w:val="69A9B70A"/>
    <w:rsid w:val="69C83E2D"/>
    <w:rsid w:val="69D9E4B0"/>
    <w:rsid w:val="69DB46B9"/>
    <w:rsid w:val="69DBAB4B"/>
    <w:rsid w:val="69E2FB69"/>
    <w:rsid w:val="69EA88C2"/>
    <w:rsid w:val="69ED0C64"/>
    <w:rsid w:val="69F527FC"/>
    <w:rsid w:val="69FA2769"/>
    <w:rsid w:val="6A0EDF5F"/>
    <w:rsid w:val="6A1A5087"/>
    <w:rsid w:val="6A28C8F4"/>
    <w:rsid w:val="6A2D2235"/>
    <w:rsid w:val="6A5F7C73"/>
    <w:rsid w:val="6A788697"/>
    <w:rsid w:val="6A8DBF4D"/>
    <w:rsid w:val="6A8DDA77"/>
    <w:rsid w:val="6A918C01"/>
    <w:rsid w:val="6AA07578"/>
    <w:rsid w:val="6AA13A95"/>
    <w:rsid w:val="6AA34AFD"/>
    <w:rsid w:val="6AABAE86"/>
    <w:rsid w:val="6AACFB0B"/>
    <w:rsid w:val="6AB7B08B"/>
    <w:rsid w:val="6AC65B26"/>
    <w:rsid w:val="6AF0E2D9"/>
    <w:rsid w:val="6AF8E570"/>
    <w:rsid w:val="6B388236"/>
    <w:rsid w:val="6B4A8624"/>
    <w:rsid w:val="6B53B2EB"/>
    <w:rsid w:val="6B68919D"/>
    <w:rsid w:val="6B6C0308"/>
    <w:rsid w:val="6B7EE66C"/>
    <w:rsid w:val="6B89F550"/>
    <w:rsid w:val="6B976F2D"/>
    <w:rsid w:val="6BA11535"/>
    <w:rsid w:val="6BAD0FC9"/>
    <w:rsid w:val="6BC4D4FB"/>
    <w:rsid w:val="6BD2ECF7"/>
    <w:rsid w:val="6BDF6149"/>
    <w:rsid w:val="6BED3E6A"/>
    <w:rsid w:val="6C19CD20"/>
    <w:rsid w:val="6C25D438"/>
    <w:rsid w:val="6C276988"/>
    <w:rsid w:val="6C36A6AA"/>
    <w:rsid w:val="6C582B4B"/>
    <w:rsid w:val="6C588B52"/>
    <w:rsid w:val="6C5AE3A9"/>
    <w:rsid w:val="6C5CA7FA"/>
    <w:rsid w:val="6C6D8BA3"/>
    <w:rsid w:val="6C72246A"/>
    <w:rsid w:val="6C7E0C0B"/>
    <w:rsid w:val="6C948F6E"/>
    <w:rsid w:val="6CA1DA77"/>
    <w:rsid w:val="6CB4EB30"/>
    <w:rsid w:val="6CC6E209"/>
    <w:rsid w:val="6CCEDB3D"/>
    <w:rsid w:val="6CD3E315"/>
    <w:rsid w:val="6CDC5191"/>
    <w:rsid w:val="6D03C438"/>
    <w:rsid w:val="6D06B435"/>
    <w:rsid w:val="6D1455A0"/>
    <w:rsid w:val="6D1706A3"/>
    <w:rsid w:val="6D3A13F9"/>
    <w:rsid w:val="6D45841C"/>
    <w:rsid w:val="6D4C7427"/>
    <w:rsid w:val="6D607FBB"/>
    <w:rsid w:val="6D637FB6"/>
    <w:rsid w:val="6D688984"/>
    <w:rsid w:val="6D8B0ED0"/>
    <w:rsid w:val="6D9D625A"/>
    <w:rsid w:val="6DBC1887"/>
    <w:rsid w:val="6DBCFFD5"/>
    <w:rsid w:val="6DBF4AA8"/>
    <w:rsid w:val="6DCC09A2"/>
    <w:rsid w:val="6DD43677"/>
    <w:rsid w:val="6DF10D73"/>
    <w:rsid w:val="6E13DF89"/>
    <w:rsid w:val="6E397CC5"/>
    <w:rsid w:val="6E6276AD"/>
    <w:rsid w:val="6E6BEFE4"/>
    <w:rsid w:val="6E8F9564"/>
    <w:rsid w:val="6E9DAA03"/>
    <w:rsid w:val="6EA5C992"/>
    <w:rsid w:val="6EA87818"/>
    <w:rsid w:val="6EB97B97"/>
    <w:rsid w:val="6EDD388A"/>
    <w:rsid w:val="6EE1A108"/>
    <w:rsid w:val="6EF8FCB1"/>
    <w:rsid w:val="6F226EF0"/>
    <w:rsid w:val="6F2DEB73"/>
    <w:rsid w:val="6F38012E"/>
    <w:rsid w:val="6F507B1A"/>
    <w:rsid w:val="6F536B6C"/>
    <w:rsid w:val="6F60A350"/>
    <w:rsid w:val="6F6B6F91"/>
    <w:rsid w:val="6F6F9F44"/>
    <w:rsid w:val="6F71629E"/>
    <w:rsid w:val="6F8BEF9F"/>
    <w:rsid w:val="6F8C6FC9"/>
    <w:rsid w:val="6FB3867A"/>
    <w:rsid w:val="6FB4AC0F"/>
    <w:rsid w:val="6FB9D0D0"/>
    <w:rsid w:val="6FE36B3E"/>
    <w:rsid w:val="6FF46325"/>
    <w:rsid w:val="70008FF5"/>
    <w:rsid w:val="7002770D"/>
    <w:rsid w:val="70032C53"/>
    <w:rsid w:val="70079F11"/>
    <w:rsid w:val="70090EBE"/>
    <w:rsid w:val="7014961D"/>
    <w:rsid w:val="701FED9B"/>
    <w:rsid w:val="7045F739"/>
    <w:rsid w:val="704A4979"/>
    <w:rsid w:val="704E6B4D"/>
    <w:rsid w:val="704FCE23"/>
    <w:rsid w:val="7064CFBC"/>
    <w:rsid w:val="708C667E"/>
    <w:rsid w:val="70967D97"/>
    <w:rsid w:val="70A42EB2"/>
    <w:rsid w:val="70C467D0"/>
    <w:rsid w:val="70D49B8A"/>
    <w:rsid w:val="70F5ACF3"/>
    <w:rsid w:val="710B99D0"/>
    <w:rsid w:val="7127610E"/>
    <w:rsid w:val="712BCDD5"/>
    <w:rsid w:val="712D6BBD"/>
    <w:rsid w:val="713B9270"/>
    <w:rsid w:val="714BCEA7"/>
    <w:rsid w:val="714DB433"/>
    <w:rsid w:val="7163BE0F"/>
    <w:rsid w:val="71B1CF4F"/>
    <w:rsid w:val="71B2D75C"/>
    <w:rsid w:val="71BE39AA"/>
    <w:rsid w:val="71C892BC"/>
    <w:rsid w:val="71F6CBE0"/>
    <w:rsid w:val="722027BE"/>
    <w:rsid w:val="72240441"/>
    <w:rsid w:val="72278C7F"/>
    <w:rsid w:val="7228B82C"/>
    <w:rsid w:val="722D0E15"/>
    <w:rsid w:val="7247B278"/>
    <w:rsid w:val="72480F42"/>
    <w:rsid w:val="7255DB12"/>
    <w:rsid w:val="72589CA1"/>
    <w:rsid w:val="726FA40B"/>
    <w:rsid w:val="72731939"/>
    <w:rsid w:val="727AF9F5"/>
    <w:rsid w:val="728CE018"/>
    <w:rsid w:val="728FEEBB"/>
    <w:rsid w:val="729027B0"/>
    <w:rsid w:val="7293CAA9"/>
    <w:rsid w:val="72C8C2FD"/>
    <w:rsid w:val="72EAC38B"/>
    <w:rsid w:val="72FED26B"/>
    <w:rsid w:val="7307DB24"/>
    <w:rsid w:val="730E9548"/>
    <w:rsid w:val="73440128"/>
    <w:rsid w:val="7355A9C3"/>
    <w:rsid w:val="7359DBB5"/>
    <w:rsid w:val="735E609C"/>
    <w:rsid w:val="73647162"/>
    <w:rsid w:val="73721EA0"/>
    <w:rsid w:val="7387F649"/>
    <w:rsid w:val="73A8B93C"/>
    <w:rsid w:val="73AA2941"/>
    <w:rsid w:val="73AAB087"/>
    <w:rsid w:val="73C4BC80"/>
    <w:rsid w:val="73EF2898"/>
    <w:rsid w:val="73FA7D96"/>
    <w:rsid w:val="740BFE21"/>
    <w:rsid w:val="7417B92E"/>
    <w:rsid w:val="742708BC"/>
    <w:rsid w:val="7428A267"/>
    <w:rsid w:val="742AE2F9"/>
    <w:rsid w:val="743C94C8"/>
    <w:rsid w:val="743F52E0"/>
    <w:rsid w:val="7445DECE"/>
    <w:rsid w:val="7452F1DC"/>
    <w:rsid w:val="746837BE"/>
    <w:rsid w:val="74726C39"/>
    <w:rsid w:val="7478D2A9"/>
    <w:rsid w:val="74793499"/>
    <w:rsid w:val="749F5882"/>
    <w:rsid w:val="74A6F6E6"/>
    <w:rsid w:val="74B2C84A"/>
    <w:rsid w:val="74C567F6"/>
    <w:rsid w:val="74C9FDCF"/>
    <w:rsid w:val="74CD4524"/>
    <w:rsid w:val="74E16BB5"/>
    <w:rsid w:val="7503AD6D"/>
    <w:rsid w:val="750A047A"/>
    <w:rsid w:val="751313F6"/>
    <w:rsid w:val="7538205F"/>
    <w:rsid w:val="7538F22B"/>
    <w:rsid w:val="753DE4BF"/>
    <w:rsid w:val="7544C7A4"/>
    <w:rsid w:val="75468716"/>
    <w:rsid w:val="7548BFB1"/>
    <w:rsid w:val="754A2FE9"/>
    <w:rsid w:val="754DC339"/>
    <w:rsid w:val="755F950F"/>
    <w:rsid w:val="756174E1"/>
    <w:rsid w:val="756528C5"/>
    <w:rsid w:val="75708F16"/>
    <w:rsid w:val="7575A85D"/>
    <w:rsid w:val="75A032E6"/>
    <w:rsid w:val="75B4D5BE"/>
    <w:rsid w:val="75D1C058"/>
    <w:rsid w:val="75E103B7"/>
    <w:rsid w:val="75F4E902"/>
    <w:rsid w:val="75F86850"/>
    <w:rsid w:val="75FC177F"/>
    <w:rsid w:val="76050B4C"/>
    <w:rsid w:val="76065D0B"/>
    <w:rsid w:val="761ED3B8"/>
    <w:rsid w:val="763C7195"/>
    <w:rsid w:val="76571BD0"/>
    <w:rsid w:val="765F9697"/>
    <w:rsid w:val="768DA761"/>
    <w:rsid w:val="769A544D"/>
    <w:rsid w:val="769F488B"/>
    <w:rsid w:val="76B7AEBC"/>
    <w:rsid w:val="76B87AAB"/>
    <w:rsid w:val="76BCC971"/>
    <w:rsid w:val="76C47657"/>
    <w:rsid w:val="76CA5BBE"/>
    <w:rsid w:val="76CF919C"/>
    <w:rsid w:val="76E291B3"/>
    <w:rsid w:val="76E3C742"/>
    <w:rsid w:val="770C0AAA"/>
    <w:rsid w:val="770ED34A"/>
    <w:rsid w:val="771180F8"/>
    <w:rsid w:val="771E49DA"/>
    <w:rsid w:val="77451F1E"/>
    <w:rsid w:val="7754AFF9"/>
    <w:rsid w:val="7763589C"/>
    <w:rsid w:val="7768A42C"/>
    <w:rsid w:val="77787CCB"/>
    <w:rsid w:val="778F80A1"/>
    <w:rsid w:val="77926F7B"/>
    <w:rsid w:val="77974BB8"/>
    <w:rsid w:val="779E8BBC"/>
    <w:rsid w:val="779F9834"/>
    <w:rsid w:val="77AAA195"/>
    <w:rsid w:val="77AF3A9F"/>
    <w:rsid w:val="77B99DC5"/>
    <w:rsid w:val="77D7CA72"/>
    <w:rsid w:val="77D7CE43"/>
    <w:rsid w:val="77EC6390"/>
    <w:rsid w:val="77ECB47D"/>
    <w:rsid w:val="77F11D3A"/>
    <w:rsid w:val="77FD8E22"/>
    <w:rsid w:val="77FFA679"/>
    <w:rsid w:val="7802158A"/>
    <w:rsid w:val="7804C6D4"/>
    <w:rsid w:val="7810219D"/>
    <w:rsid w:val="782CA2BF"/>
    <w:rsid w:val="783847FA"/>
    <w:rsid w:val="783B05B8"/>
    <w:rsid w:val="783DBF12"/>
    <w:rsid w:val="7841FCED"/>
    <w:rsid w:val="784566C4"/>
    <w:rsid w:val="7852DF95"/>
    <w:rsid w:val="785C5B80"/>
    <w:rsid w:val="789003BD"/>
    <w:rsid w:val="78924ADF"/>
    <w:rsid w:val="7892B3B1"/>
    <w:rsid w:val="78967EA4"/>
    <w:rsid w:val="7898852C"/>
    <w:rsid w:val="789E2449"/>
    <w:rsid w:val="78A1BFED"/>
    <w:rsid w:val="78A364F3"/>
    <w:rsid w:val="78AB150A"/>
    <w:rsid w:val="78B18E56"/>
    <w:rsid w:val="78B36ED8"/>
    <w:rsid w:val="78B7DB75"/>
    <w:rsid w:val="78D5B8C9"/>
    <w:rsid w:val="78E5AA46"/>
    <w:rsid w:val="78F946E2"/>
    <w:rsid w:val="78F98121"/>
    <w:rsid w:val="78FB2647"/>
    <w:rsid w:val="7911E734"/>
    <w:rsid w:val="7914681D"/>
    <w:rsid w:val="79158495"/>
    <w:rsid w:val="79193209"/>
    <w:rsid w:val="7919E47D"/>
    <w:rsid w:val="79477DEF"/>
    <w:rsid w:val="794CC359"/>
    <w:rsid w:val="794FA964"/>
    <w:rsid w:val="79538305"/>
    <w:rsid w:val="795CA1FA"/>
    <w:rsid w:val="79618ECB"/>
    <w:rsid w:val="7963A197"/>
    <w:rsid w:val="796BC072"/>
    <w:rsid w:val="7986DD6E"/>
    <w:rsid w:val="798A2B40"/>
    <w:rsid w:val="79AE69F4"/>
    <w:rsid w:val="79B31282"/>
    <w:rsid w:val="79B65529"/>
    <w:rsid w:val="79CBBE5C"/>
    <w:rsid w:val="79D60E36"/>
    <w:rsid w:val="79E17A85"/>
    <w:rsid w:val="79EA1E6B"/>
    <w:rsid w:val="79EB2F20"/>
    <w:rsid w:val="79F63DF2"/>
    <w:rsid w:val="7A00B7AC"/>
    <w:rsid w:val="7A0BE64F"/>
    <w:rsid w:val="7A1595DA"/>
    <w:rsid w:val="7A1B49A0"/>
    <w:rsid w:val="7A4709A4"/>
    <w:rsid w:val="7A6B6FD4"/>
    <w:rsid w:val="7A7087CC"/>
    <w:rsid w:val="7A7C3520"/>
    <w:rsid w:val="7A8576AD"/>
    <w:rsid w:val="7A8FE28F"/>
    <w:rsid w:val="7A960456"/>
    <w:rsid w:val="7A972E35"/>
    <w:rsid w:val="7A998CE3"/>
    <w:rsid w:val="7AAE77DD"/>
    <w:rsid w:val="7AB6FEBC"/>
    <w:rsid w:val="7AC40284"/>
    <w:rsid w:val="7AEE21E5"/>
    <w:rsid w:val="7B112B4B"/>
    <w:rsid w:val="7B234617"/>
    <w:rsid w:val="7B2A307D"/>
    <w:rsid w:val="7B33A23D"/>
    <w:rsid w:val="7B4B76BF"/>
    <w:rsid w:val="7B4D7C92"/>
    <w:rsid w:val="7B52E8A9"/>
    <w:rsid w:val="7B65BAC0"/>
    <w:rsid w:val="7B6DC1BE"/>
    <w:rsid w:val="7B88962C"/>
    <w:rsid w:val="7B892BF6"/>
    <w:rsid w:val="7B9C9575"/>
    <w:rsid w:val="7B9D7DCA"/>
    <w:rsid w:val="7BA7823B"/>
    <w:rsid w:val="7BBDDFDD"/>
    <w:rsid w:val="7BCC03FE"/>
    <w:rsid w:val="7BDB0089"/>
    <w:rsid w:val="7BDD6098"/>
    <w:rsid w:val="7BE11855"/>
    <w:rsid w:val="7BE83326"/>
    <w:rsid w:val="7BED7858"/>
    <w:rsid w:val="7BFCAE09"/>
    <w:rsid w:val="7C03E15B"/>
    <w:rsid w:val="7C15A06E"/>
    <w:rsid w:val="7C23B6B8"/>
    <w:rsid w:val="7C31DCDC"/>
    <w:rsid w:val="7C36BB8C"/>
    <w:rsid w:val="7C46D5E9"/>
    <w:rsid w:val="7C51E322"/>
    <w:rsid w:val="7C537961"/>
    <w:rsid w:val="7C5960B6"/>
    <w:rsid w:val="7C68AB7D"/>
    <w:rsid w:val="7C762450"/>
    <w:rsid w:val="7C8C5B12"/>
    <w:rsid w:val="7C8E818F"/>
    <w:rsid w:val="7C944BF8"/>
    <w:rsid w:val="7CA2B3B4"/>
    <w:rsid w:val="7CAECFA2"/>
    <w:rsid w:val="7CD56F30"/>
    <w:rsid w:val="7CE46650"/>
    <w:rsid w:val="7CE4E598"/>
    <w:rsid w:val="7CE58857"/>
    <w:rsid w:val="7CE97FF4"/>
    <w:rsid w:val="7CEEBA7E"/>
    <w:rsid w:val="7CF5E687"/>
    <w:rsid w:val="7CF9EEB8"/>
    <w:rsid w:val="7D03A68B"/>
    <w:rsid w:val="7D0C27C0"/>
    <w:rsid w:val="7D223832"/>
    <w:rsid w:val="7D290A27"/>
    <w:rsid w:val="7D290ED1"/>
    <w:rsid w:val="7D3D8B3E"/>
    <w:rsid w:val="7D3DDFE1"/>
    <w:rsid w:val="7D4B8C66"/>
    <w:rsid w:val="7D4DF43E"/>
    <w:rsid w:val="7D5648B3"/>
    <w:rsid w:val="7D56A5FF"/>
    <w:rsid w:val="7D5AB450"/>
    <w:rsid w:val="7D6D2195"/>
    <w:rsid w:val="7D857E3A"/>
    <w:rsid w:val="7DA08136"/>
    <w:rsid w:val="7DA77A4A"/>
    <w:rsid w:val="7DA83E97"/>
    <w:rsid w:val="7DAC53A3"/>
    <w:rsid w:val="7DB7A7DC"/>
    <w:rsid w:val="7DC6D194"/>
    <w:rsid w:val="7DCAEBB8"/>
    <w:rsid w:val="7DCEF45D"/>
    <w:rsid w:val="7DD9A532"/>
    <w:rsid w:val="7E070641"/>
    <w:rsid w:val="7E1146CB"/>
    <w:rsid w:val="7E272E11"/>
    <w:rsid w:val="7E3631CD"/>
    <w:rsid w:val="7E3AD792"/>
    <w:rsid w:val="7E6DB43E"/>
    <w:rsid w:val="7E7CC3A3"/>
    <w:rsid w:val="7E8285A9"/>
    <w:rsid w:val="7ECB4343"/>
    <w:rsid w:val="7EEB5D58"/>
    <w:rsid w:val="7EEF9E4D"/>
    <w:rsid w:val="7EF0C3AC"/>
    <w:rsid w:val="7F096DD6"/>
    <w:rsid w:val="7F0F261F"/>
    <w:rsid w:val="7F1769F8"/>
    <w:rsid w:val="7F1C31D5"/>
    <w:rsid w:val="7F1D6AAC"/>
    <w:rsid w:val="7F202FF1"/>
    <w:rsid w:val="7F2D8BB8"/>
    <w:rsid w:val="7F38CCAE"/>
    <w:rsid w:val="7F41EFF8"/>
    <w:rsid w:val="7F46332D"/>
    <w:rsid w:val="7F46CEC1"/>
    <w:rsid w:val="7F53CAA7"/>
    <w:rsid w:val="7F6A45B6"/>
    <w:rsid w:val="7F6B53C2"/>
    <w:rsid w:val="7F77E462"/>
    <w:rsid w:val="7F78C846"/>
    <w:rsid w:val="7F7900B4"/>
    <w:rsid w:val="7F822962"/>
    <w:rsid w:val="7F93B3C5"/>
    <w:rsid w:val="7F9E7F3F"/>
    <w:rsid w:val="7FA6119B"/>
    <w:rsid w:val="7FB48A82"/>
    <w:rsid w:val="7FB62D27"/>
    <w:rsid w:val="7FBEE3AB"/>
    <w:rsid w:val="7FC4CC1B"/>
    <w:rsid w:val="7FCDA0E7"/>
    <w:rsid w:val="7FD07A75"/>
    <w:rsid w:val="7FD40220"/>
    <w:rsid w:val="7FD9F36D"/>
    <w:rsid w:val="7FDAE55E"/>
    <w:rsid w:val="7FDB0296"/>
    <w:rsid w:val="7FEBDCA1"/>
    <w:rsid w:val="7FF8B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DAF0"/>
  <w15:docId w15:val="{4ABA1785-122D-48A3-A807-E3034811AC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C6C1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6C15"/>
    <w:rPr>
      <w:rFonts w:ascii="Tahoma" w:hAnsi="Tahoma" w:cs="Tahoma"/>
      <w:sz w:val="16"/>
      <w:szCs w:val="16"/>
    </w:rPr>
  </w:style>
  <w:style w:type="table" w:styleId="TableGrid">
    <w:name w:val="Table Grid"/>
    <w:basedOn w:val="TableNormal"/>
    <w:uiPriority w:val="59"/>
    <w:rsid w:val="001C6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99"/>
    <w:qFormat/>
    <w:rsid w:val="002A6A00"/>
    <w:pPr>
      <w:spacing w:line="240" w:lineRule="auto"/>
      <w:ind w:left="720"/>
      <w:contextualSpacing/>
    </w:pPr>
    <w:rPr>
      <w:rFonts w:ascii="Cambria" w:hAnsi="Cambria" w:eastAsia="Cambria" w:cs="Times New Roman"/>
      <w:sz w:val="24"/>
      <w:szCs w:val="24"/>
    </w:rPr>
  </w:style>
  <w:style w:type="paragraph" w:styleId="ListParagraph">
    <w:name w:val="List Paragraph"/>
    <w:basedOn w:val="Normal"/>
    <w:uiPriority w:val="34"/>
    <w:qFormat/>
    <w:rsid w:val="00640111"/>
    <w:pPr>
      <w:ind w:left="720"/>
      <w:contextualSpacing/>
    </w:pPr>
  </w:style>
  <w:style w:type="paragraph" w:styleId="Header">
    <w:name w:val="header"/>
    <w:basedOn w:val="Normal"/>
    <w:link w:val="HeaderChar"/>
    <w:uiPriority w:val="99"/>
    <w:unhideWhenUsed/>
    <w:rsid w:val="007159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98F"/>
  </w:style>
  <w:style w:type="paragraph" w:styleId="Footer">
    <w:name w:val="footer"/>
    <w:basedOn w:val="Normal"/>
    <w:link w:val="FooterChar"/>
    <w:uiPriority w:val="99"/>
    <w:unhideWhenUsed/>
    <w:rsid w:val="007159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98F"/>
  </w:style>
  <w:style w:type="paragraph" w:styleId="PlainText">
    <w:name w:val="Plain Text"/>
    <w:basedOn w:val="Normal"/>
    <w:link w:val="PlainTextChar"/>
    <w:uiPriority w:val="99"/>
    <w:semiHidden/>
    <w:unhideWhenUsed/>
    <w:rsid w:val="00DD1278"/>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DD1278"/>
    <w:rPr>
      <w:rFonts w:ascii="Calibri" w:hAnsi="Calibri"/>
      <w:szCs w:val="21"/>
    </w:rPr>
  </w:style>
  <w:style w:type="character" w:styleId="normaltextrun" w:customStyle="1">
    <w:name w:val="normaltextrun"/>
    <w:basedOn w:val="DefaultParagraphFont"/>
    <w:rsid w:val="0038660A"/>
  </w:style>
  <w:style w:type="character" w:styleId="CommentReference">
    <w:name w:val="annotation reference"/>
    <w:basedOn w:val="DefaultParagraphFont"/>
    <w:uiPriority w:val="99"/>
    <w:semiHidden/>
    <w:unhideWhenUsed/>
    <w:rsid w:val="0067768A"/>
    <w:rPr>
      <w:sz w:val="16"/>
      <w:szCs w:val="16"/>
    </w:rPr>
  </w:style>
  <w:style w:type="paragraph" w:styleId="CommentText">
    <w:name w:val="annotation text"/>
    <w:basedOn w:val="Normal"/>
    <w:link w:val="CommentTextChar"/>
    <w:uiPriority w:val="99"/>
    <w:semiHidden/>
    <w:unhideWhenUsed/>
    <w:rsid w:val="0067768A"/>
    <w:pPr>
      <w:spacing w:line="240" w:lineRule="auto"/>
    </w:pPr>
    <w:rPr>
      <w:sz w:val="20"/>
      <w:szCs w:val="20"/>
    </w:rPr>
  </w:style>
  <w:style w:type="character" w:styleId="CommentTextChar" w:customStyle="1">
    <w:name w:val="Comment Text Char"/>
    <w:basedOn w:val="DefaultParagraphFont"/>
    <w:link w:val="CommentText"/>
    <w:uiPriority w:val="99"/>
    <w:semiHidden/>
    <w:rsid w:val="0067768A"/>
    <w:rPr>
      <w:sz w:val="20"/>
      <w:szCs w:val="20"/>
    </w:rPr>
  </w:style>
  <w:style w:type="paragraph" w:styleId="CommentSubject">
    <w:name w:val="annotation subject"/>
    <w:basedOn w:val="CommentText"/>
    <w:next w:val="CommentText"/>
    <w:link w:val="CommentSubjectChar"/>
    <w:uiPriority w:val="99"/>
    <w:semiHidden/>
    <w:unhideWhenUsed/>
    <w:rsid w:val="0067768A"/>
    <w:rPr>
      <w:b/>
      <w:bCs/>
    </w:rPr>
  </w:style>
  <w:style w:type="character" w:styleId="CommentSubjectChar" w:customStyle="1">
    <w:name w:val="Comment Subject Char"/>
    <w:basedOn w:val="CommentTextChar"/>
    <w:link w:val="CommentSubject"/>
    <w:uiPriority w:val="99"/>
    <w:semiHidden/>
    <w:rsid w:val="00677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47434">
      <w:bodyDiv w:val="1"/>
      <w:marLeft w:val="0"/>
      <w:marRight w:val="0"/>
      <w:marTop w:val="0"/>
      <w:marBottom w:val="0"/>
      <w:divBdr>
        <w:top w:val="none" w:sz="0" w:space="0" w:color="auto"/>
        <w:left w:val="none" w:sz="0" w:space="0" w:color="auto"/>
        <w:bottom w:val="none" w:sz="0" w:space="0" w:color="auto"/>
        <w:right w:val="none" w:sz="0" w:space="0" w:color="auto"/>
      </w:divBdr>
      <w:divsChild>
        <w:div w:id="396560516">
          <w:marLeft w:val="547"/>
          <w:marRight w:val="0"/>
          <w:marTop w:val="200"/>
          <w:marBottom w:val="0"/>
          <w:divBdr>
            <w:top w:val="none" w:sz="0" w:space="0" w:color="auto"/>
            <w:left w:val="none" w:sz="0" w:space="0" w:color="auto"/>
            <w:bottom w:val="none" w:sz="0" w:space="0" w:color="auto"/>
            <w:right w:val="none" w:sz="0" w:space="0" w:color="auto"/>
          </w:divBdr>
        </w:div>
        <w:div w:id="972557271">
          <w:marLeft w:val="547"/>
          <w:marRight w:val="0"/>
          <w:marTop w:val="200"/>
          <w:marBottom w:val="0"/>
          <w:divBdr>
            <w:top w:val="none" w:sz="0" w:space="0" w:color="auto"/>
            <w:left w:val="none" w:sz="0" w:space="0" w:color="auto"/>
            <w:bottom w:val="none" w:sz="0" w:space="0" w:color="auto"/>
            <w:right w:val="none" w:sz="0" w:space="0" w:color="auto"/>
          </w:divBdr>
        </w:div>
        <w:div w:id="1230580121">
          <w:marLeft w:val="547"/>
          <w:marRight w:val="0"/>
          <w:marTop w:val="200"/>
          <w:marBottom w:val="0"/>
          <w:divBdr>
            <w:top w:val="none" w:sz="0" w:space="0" w:color="auto"/>
            <w:left w:val="none" w:sz="0" w:space="0" w:color="auto"/>
            <w:bottom w:val="none" w:sz="0" w:space="0" w:color="auto"/>
            <w:right w:val="none" w:sz="0" w:space="0" w:color="auto"/>
          </w:divBdr>
        </w:div>
        <w:div w:id="707416957">
          <w:marLeft w:val="547"/>
          <w:marRight w:val="0"/>
          <w:marTop w:val="200"/>
          <w:marBottom w:val="0"/>
          <w:divBdr>
            <w:top w:val="none" w:sz="0" w:space="0" w:color="auto"/>
            <w:left w:val="none" w:sz="0" w:space="0" w:color="auto"/>
            <w:bottom w:val="none" w:sz="0" w:space="0" w:color="auto"/>
            <w:right w:val="none" w:sz="0" w:space="0" w:color="auto"/>
          </w:divBdr>
        </w:div>
        <w:div w:id="1905142024">
          <w:marLeft w:val="547"/>
          <w:marRight w:val="0"/>
          <w:marTop w:val="200"/>
          <w:marBottom w:val="0"/>
          <w:divBdr>
            <w:top w:val="none" w:sz="0" w:space="0" w:color="auto"/>
            <w:left w:val="none" w:sz="0" w:space="0" w:color="auto"/>
            <w:bottom w:val="none" w:sz="0" w:space="0" w:color="auto"/>
            <w:right w:val="none" w:sz="0" w:space="0" w:color="auto"/>
          </w:divBdr>
        </w:div>
      </w:divsChild>
    </w:div>
    <w:div w:id="773475338">
      <w:bodyDiv w:val="1"/>
      <w:marLeft w:val="0"/>
      <w:marRight w:val="0"/>
      <w:marTop w:val="0"/>
      <w:marBottom w:val="0"/>
      <w:divBdr>
        <w:top w:val="none" w:sz="0" w:space="0" w:color="auto"/>
        <w:left w:val="none" w:sz="0" w:space="0" w:color="auto"/>
        <w:bottom w:val="none" w:sz="0" w:space="0" w:color="auto"/>
        <w:right w:val="none" w:sz="0" w:space="0" w:color="auto"/>
      </w:divBdr>
    </w:div>
    <w:div w:id="846165794">
      <w:bodyDiv w:val="1"/>
      <w:marLeft w:val="0"/>
      <w:marRight w:val="0"/>
      <w:marTop w:val="0"/>
      <w:marBottom w:val="0"/>
      <w:divBdr>
        <w:top w:val="none" w:sz="0" w:space="0" w:color="auto"/>
        <w:left w:val="none" w:sz="0" w:space="0" w:color="auto"/>
        <w:bottom w:val="none" w:sz="0" w:space="0" w:color="auto"/>
        <w:right w:val="none" w:sz="0" w:space="0" w:color="auto"/>
      </w:divBdr>
    </w:div>
    <w:div w:id="1330986157">
      <w:bodyDiv w:val="1"/>
      <w:marLeft w:val="0"/>
      <w:marRight w:val="0"/>
      <w:marTop w:val="0"/>
      <w:marBottom w:val="0"/>
      <w:divBdr>
        <w:top w:val="none" w:sz="0" w:space="0" w:color="auto"/>
        <w:left w:val="none" w:sz="0" w:space="0" w:color="auto"/>
        <w:bottom w:val="none" w:sz="0" w:space="0" w:color="auto"/>
        <w:right w:val="none" w:sz="0" w:space="0" w:color="auto"/>
      </w:divBdr>
      <w:divsChild>
        <w:div w:id="1265914744">
          <w:marLeft w:val="547"/>
          <w:marRight w:val="0"/>
          <w:marTop w:val="200"/>
          <w:marBottom w:val="0"/>
          <w:divBdr>
            <w:top w:val="none" w:sz="0" w:space="0" w:color="auto"/>
            <w:left w:val="none" w:sz="0" w:space="0" w:color="auto"/>
            <w:bottom w:val="none" w:sz="0" w:space="0" w:color="auto"/>
            <w:right w:val="none" w:sz="0" w:space="0" w:color="auto"/>
          </w:divBdr>
        </w:div>
        <w:div w:id="139808268">
          <w:marLeft w:val="547"/>
          <w:marRight w:val="0"/>
          <w:marTop w:val="200"/>
          <w:marBottom w:val="0"/>
          <w:divBdr>
            <w:top w:val="none" w:sz="0" w:space="0" w:color="auto"/>
            <w:left w:val="none" w:sz="0" w:space="0" w:color="auto"/>
            <w:bottom w:val="none" w:sz="0" w:space="0" w:color="auto"/>
            <w:right w:val="none" w:sz="0" w:space="0" w:color="auto"/>
          </w:divBdr>
        </w:div>
        <w:div w:id="2021006856">
          <w:marLeft w:val="547"/>
          <w:marRight w:val="0"/>
          <w:marTop w:val="200"/>
          <w:marBottom w:val="0"/>
          <w:divBdr>
            <w:top w:val="none" w:sz="0" w:space="0" w:color="auto"/>
            <w:left w:val="none" w:sz="0" w:space="0" w:color="auto"/>
            <w:bottom w:val="none" w:sz="0" w:space="0" w:color="auto"/>
            <w:right w:val="none" w:sz="0" w:space="0" w:color="auto"/>
          </w:divBdr>
        </w:div>
        <w:div w:id="1988589792">
          <w:marLeft w:val="547"/>
          <w:marRight w:val="0"/>
          <w:marTop w:val="200"/>
          <w:marBottom w:val="0"/>
          <w:divBdr>
            <w:top w:val="none" w:sz="0" w:space="0" w:color="auto"/>
            <w:left w:val="none" w:sz="0" w:space="0" w:color="auto"/>
            <w:bottom w:val="none" w:sz="0" w:space="0" w:color="auto"/>
            <w:right w:val="none" w:sz="0" w:space="0" w:color="auto"/>
          </w:divBdr>
        </w:div>
      </w:divsChild>
    </w:div>
    <w:div w:id="1452363457">
      <w:bodyDiv w:val="1"/>
      <w:marLeft w:val="0"/>
      <w:marRight w:val="0"/>
      <w:marTop w:val="0"/>
      <w:marBottom w:val="0"/>
      <w:divBdr>
        <w:top w:val="none" w:sz="0" w:space="0" w:color="auto"/>
        <w:left w:val="none" w:sz="0" w:space="0" w:color="auto"/>
        <w:bottom w:val="none" w:sz="0" w:space="0" w:color="auto"/>
        <w:right w:val="none" w:sz="0" w:space="0" w:color="auto"/>
      </w:divBdr>
    </w:div>
    <w:div w:id="1525902902">
      <w:bodyDiv w:val="1"/>
      <w:marLeft w:val="0"/>
      <w:marRight w:val="0"/>
      <w:marTop w:val="0"/>
      <w:marBottom w:val="0"/>
      <w:divBdr>
        <w:top w:val="none" w:sz="0" w:space="0" w:color="auto"/>
        <w:left w:val="none" w:sz="0" w:space="0" w:color="auto"/>
        <w:bottom w:val="none" w:sz="0" w:space="0" w:color="auto"/>
        <w:right w:val="none" w:sz="0" w:space="0" w:color="auto"/>
      </w:divBdr>
    </w:div>
    <w:div w:id="1616061686">
      <w:bodyDiv w:val="1"/>
      <w:marLeft w:val="0"/>
      <w:marRight w:val="0"/>
      <w:marTop w:val="0"/>
      <w:marBottom w:val="0"/>
      <w:divBdr>
        <w:top w:val="none" w:sz="0" w:space="0" w:color="auto"/>
        <w:left w:val="none" w:sz="0" w:space="0" w:color="auto"/>
        <w:bottom w:val="none" w:sz="0" w:space="0" w:color="auto"/>
        <w:right w:val="none" w:sz="0" w:space="0" w:color="auto"/>
      </w:divBdr>
    </w:div>
    <w:div w:id="1629313385">
      <w:bodyDiv w:val="1"/>
      <w:marLeft w:val="0"/>
      <w:marRight w:val="0"/>
      <w:marTop w:val="0"/>
      <w:marBottom w:val="0"/>
      <w:divBdr>
        <w:top w:val="none" w:sz="0" w:space="0" w:color="auto"/>
        <w:left w:val="none" w:sz="0" w:space="0" w:color="auto"/>
        <w:bottom w:val="none" w:sz="0" w:space="0" w:color="auto"/>
        <w:right w:val="none" w:sz="0" w:space="0" w:color="auto"/>
      </w:divBdr>
    </w:div>
    <w:div w:id="1819179724">
      <w:bodyDiv w:val="1"/>
      <w:marLeft w:val="0"/>
      <w:marRight w:val="0"/>
      <w:marTop w:val="0"/>
      <w:marBottom w:val="0"/>
      <w:divBdr>
        <w:top w:val="none" w:sz="0" w:space="0" w:color="auto"/>
        <w:left w:val="none" w:sz="0" w:space="0" w:color="auto"/>
        <w:bottom w:val="none" w:sz="0" w:space="0" w:color="auto"/>
        <w:right w:val="none" w:sz="0" w:space="0" w:color="auto"/>
      </w:divBdr>
      <w:divsChild>
        <w:div w:id="1153376108">
          <w:marLeft w:val="547"/>
          <w:marRight w:val="0"/>
          <w:marTop w:val="200"/>
          <w:marBottom w:val="0"/>
          <w:divBdr>
            <w:top w:val="none" w:sz="0" w:space="0" w:color="auto"/>
            <w:left w:val="none" w:sz="0" w:space="0" w:color="auto"/>
            <w:bottom w:val="none" w:sz="0" w:space="0" w:color="auto"/>
            <w:right w:val="none" w:sz="0" w:space="0" w:color="auto"/>
          </w:divBdr>
        </w:div>
        <w:div w:id="139422246">
          <w:marLeft w:val="547"/>
          <w:marRight w:val="0"/>
          <w:marTop w:val="200"/>
          <w:marBottom w:val="0"/>
          <w:divBdr>
            <w:top w:val="none" w:sz="0" w:space="0" w:color="auto"/>
            <w:left w:val="none" w:sz="0" w:space="0" w:color="auto"/>
            <w:bottom w:val="none" w:sz="0" w:space="0" w:color="auto"/>
            <w:right w:val="none" w:sz="0" w:space="0" w:color="auto"/>
          </w:divBdr>
        </w:div>
        <w:div w:id="791478678">
          <w:marLeft w:val="547"/>
          <w:marRight w:val="0"/>
          <w:marTop w:val="200"/>
          <w:marBottom w:val="0"/>
          <w:divBdr>
            <w:top w:val="none" w:sz="0" w:space="0" w:color="auto"/>
            <w:left w:val="none" w:sz="0" w:space="0" w:color="auto"/>
            <w:bottom w:val="none" w:sz="0" w:space="0" w:color="auto"/>
            <w:right w:val="none" w:sz="0" w:space="0" w:color="auto"/>
          </w:divBdr>
        </w:div>
        <w:div w:id="1801260272">
          <w:marLeft w:val="547"/>
          <w:marRight w:val="0"/>
          <w:marTop w:val="200"/>
          <w:marBottom w:val="0"/>
          <w:divBdr>
            <w:top w:val="none" w:sz="0" w:space="0" w:color="auto"/>
            <w:left w:val="none" w:sz="0" w:space="0" w:color="auto"/>
            <w:bottom w:val="none" w:sz="0" w:space="0" w:color="auto"/>
            <w:right w:val="none" w:sz="0" w:space="0" w:color="auto"/>
          </w:divBdr>
        </w:div>
        <w:div w:id="1744908613">
          <w:marLeft w:val="547"/>
          <w:marRight w:val="0"/>
          <w:marTop w:val="200"/>
          <w:marBottom w:val="0"/>
          <w:divBdr>
            <w:top w:val="none" w:sz="0" w:space="0" w:color="auto"/>
            <w:left w:val="none" w:sz="0" w:space="0" w:color="auto"/>
            <w:bottom w:val="none" w:sz="0" w:space="0" w:color="auto"/>
            <w:right w:val="none" w:sz="0" w:space="0" w:color="auto"/>
          </w:divBdr>
        </w:div>
        <w:div w:id="1312439338">
          <w:marLeft w:val="547"/>
          <w:marRight w:val="0"/>
          <w:marTop w:val="200"/>
          <w:marBottom w:val="0"/>
          <w:divBdr>
            <w:top w:val="none" w:sz="0" w:space="0" w:color="auto"/>
            <w:left w:val="none" w:sz="0" w:space="0" w:color="auto"/>
            <w:bottom w:val="none" w:sz="0" w:space="0" w:color="auto"/>
            <w:right w:val="none" w:sz="0" w:space="0" w:color="auto"/>
          </w:divBdr>
        </w:div>
        <w:div w:id="2076276033">
          <w:marLeft w:val="547"/>
          <w:marRight w:val="0"/>
          <w:marTop w:val="200"/>
          <w:marBottom w:val="0"/>
          <w:divBdr>
            <w:top w:val="none" w:sz="0" w:space="0" w:color="auto"/>
            <w:left w:val="none" w:sz="0" w:space="0" w:color="auto"/>
            <w:bottom w:val="none" w:sz="0" w:space="0" w:color="auto"/>
            <w:right w:val="none" w:sz="0" w:space="0" w:color="auto"/>
          </w:divBdr>
        </w:div>
        <w:div w:id="796411481">
          <w:marLeft w:val="547"/>
          <w:marRight w:val="0"/>
          <w:marTop w:val="200"/>
          <w:marBottom w:val="0"/>
          <w:divBdr>
            <w:top w:val="none" w:sz="0" w:space="0" w:color="auto"/>
            <w:left w:val="none" w:sz="0" w:space="0" w:color="auto"/>
            <w:bottom w:val="none" w:sz="0" w:space="0" w:color="auto"/>
            <w:right w:val="none" w:sz="0" w:space="0" w:color="auto"/>
          </w:divBdr>
        </w:div>
      </w:divsChild>
    </w:div>
    <w:div w:id="1876311459">
      <w:bodyDiv w:val="1"/>
      <w:marLeft w:val="0"/>
      <w:marRight w:val="0"/>
      <w:marTop w:val="0"/>
      <w:marBottom w:val="0"/>
      <w:divBdr>
        <w:top w:val="none" w:sz="0" w:space="0" w:color="auto"/>
        <w:left w:val="none" w:sz="0" w:space="0" w:color="auto"/>
        <w:bottom w:val="none" w:sz="0" w:space="0" w:color="auto"/>
        <w:right w:val="none" w:sz="0" w:space="0" w:color="auto"/>
      </w:divBdr>
      <w:divsChild>
        <w:div w:id="1511136865">
          <w:marLeft w:val="547"/>
          <w:marRight w:val="0"/>
          <w:marTop w:val="200"/>
          <w:marBottom w:val="0"/>
          <w:divBdr>
            <w:top w:val="none" w:sz="0" w:space="0" w:color="auto"/>
            <w:left w:val="none" w:sz="0" w:space="0" w:color="auto"/>
            <w:bottom w:val="none" w:sz="0" w:space="0" w:color="auto"/>
            <w:right w:val="none" w:sz="0" w:space="0" w:color="auto"/>
          </w:divBdr>
        </w:div>
        <w:div w:id="118259672">
          <w:marLeft w:val="547"/>
          <w:marRight w:val="0"/>
          <w:marTop w:val="200"/>
          <w:marBottom w:val="0"/>
          <w:divBdr>
            <w:top w:val="none" w:sz="0" w:space="0" w:color="auto"/>
            <w:left w:val="none" w:sz="0" w:space="0" w:color="auto"/>
            <w:bottom w:val="none" w:sz="0" w:space="0" w:color="auto"/>
            <w:right w:val="none" w:sz="0" w:space="0" w:color="auto"/>
          </w:divBdr>
        </w:div>
        <w:div w:id="636029234">
          <w:marLeft w:val="547"/>
          <w:marRight w:val="0"/>
          <w:marTop w:val="200"/>
          <w:marBottom w:val="0"/>
          <w:divBdr>
            <w:top w:val="none" w:sz="0" w:space="0" w:color="auto"/>
            <w:left w:val="none" w:sz="0" w:space="0" w:color="auto"/>
            <w:bottom w:val="none" w:sz="0" w:space="0" w:color="auto"/>
            <w:right w:val="none" w:sz="0" w:space="0" w:color="auto"/>
          </w:divBdr>
        </w:div>
        <w:div w:id="863789820">
          <w:marLeft w:val="547"/>
          <w:marRight w:val="0"/>
          <w:marTop w:val="200"/>
          <w:marBottom w:val="0"/>
          <w:divBdr>
            <w:top w:val="none" w:sz="0" w:space="0" w:color="auto"/>
            <w:left w:val="none" w:sz="0" w:space="0" w:color="auto"/>
            <w:bottom w:val="none" w:sz="0" w:space="0" w:color="auto"/>
            <w:right w:val="none" w:sz="0" w:space="0" w:color="auto"/>
          </w:divBdr>
        </w:div>
        <w:div w:id="404227565">
          <w:marLeft w:val="547"/>
          <w:marRight w:val="0"/>
          <w:marTop w:val="200"/>
          <w:marBottom w:val="0"/>
          <w:divBdr>
            <w:top w:val="none" w:sz="0" w:space="0" w:color="auto"/>
            <w:left w:val="none" w:sz="0" w:space="0" w:color="auto"/>
            <w:bottom w:val="none" w:sz="0" w:space="0" w:color="auto"/>
            <w:right w:val="none" w:sz="0" w:space="0" w:color="auto"/>
          </w:divBdr>
        </w:div>
      </w:divsChild>
    </w:div>
    <w:div w:id="2134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2.jpg" Id="R74c55ff019ae46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0F02291-8077-47E8-A9A6-9D2781EEB5F0}"/>
      </w:docPartPr>
      <w:docPartBody>
        <w:p w:rsidR="00970811" w:rsidRDefault="00970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811"/>
    <w:rsid w:val="00970811"/>
    <w:rsid w:val="00E4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04F1-0397-1744-942B-2C0FFBAAECDC}">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Barking &amp; Dagenham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Pitumpe, Wijay</dc:creator>
  <lastModifiedBy>Eastwood, Victoria</lastModifiedBy>
  <revision>199</revision>
  <lastPrinted>2018-10-31T12:55:00.0000000Z</lastPrinted>
  <dcterms:created xsi:type="dcterms:W3CDTF">2019-12-10T14:34:00.0000000Z</dcterms:created>
  <dcterms:modified xsi:type="dcterms:W3CDTF">2020-05-13T10:28:32.4448138Z</dcterms:modified>
</coreProperties>
</file>